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895"/>
        <w:gridCol w:w="7121"/>
      </w:tblGrid>
      <w:tr w:rsidR="00632D26" w:rsidRPr="00632D26" w14:paraId="176AFDAE" w14:textId="77777777" w:rsidTr="0088304D">
        <w:trPr>
          <w:trHeight w:val="1070"/>
        </w:trPr>
        <w:tc>
          <w:tcPr>
            <w:tcW w:w="3895" w:type="dxa"/>
            <w:vAlign w:val="center"/>
          </w:tcPr>
          <w:p w14:paraId="672A6659"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noProof/>
                <w:color w:val="000000" w:themeColor="text1"/>
                <w:sz w:val="20"/>
                <w:szCs w:val="20"/>
              </w:rPr>
              <w:drawing>
                <wp:inline distT="0" distB="0" distL="0" distR="0" wp14:anchorId="4E149541" wp14:editId="06AEB65C">
                  <wp:extent cx="2199640" cy="516890"/>
                  <wp:effectExtent l="0" t="0" r="0" b="0"/>
                  <wp:docPr id="1" name="Picture 1" descr="University of Montana - Mai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of Montana - Main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9640" cy="516890"/>
                          </a:xfrm>
                          <a:prstGeom prst="rect">
                            <a:avLst/>
                          </a:prstGeom>
                          <a:noFill/>
                          <a:ln>
                            <a:noFill/>
                          </a:ln>
                        </pic:spPr>
                      </pic:pic>
                    </a:graphicData>
                  </a:graphic>
                </wp:inline>
              </w:drawing>
            </w:r>
          </w:p>
          <w:p w14:paraId="0A37501D" w14:textId="77777777" w:rsidR="00956608" w:rsidRPr="00632D26" w:rsidRDefault="00956608" w:rsidP="0088304D">
            <w:pPr>
              <w:tabs>
                <w:tab w:val="right" w:pos="10800"/>
              </w:tabs>
              <w:jc w:val="center"/>
              <w:rPr>
                <w:rFonts w:ascii="Arial" w:hAnsi="Arial" w:cs="Arial"/>
                <w:b/>
                <w:color w:val="000000" w:themeColor="text1"/>
                <w:sz w:val="20"/>
                <w:szCs w:val="20"/>
              </w:rPr>
            </w:pPr>
          </w:p>
        </w:tc>
        <w:tc>
          <w:tcPr>
            <w:tcW w:w="7121" w:type="dxa"/>
            <w:shd w:val="clear" w:color="auto" w:fill="CCCCCC"/>
            <w:vAlign w:val="center"/>
          </w:tcPr>
          <w:p w14:paraId="7EE8DBD6"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The University of Montana</w:t>
            </w:r>
          </w:p>
          <w:p w14:paraId="2B4E0370" w14:textId="77777777" w:rsidR="00956608" w:rsidRPr="00632D26" w:rsidRDefault="00956608" w:rsidP="0088304D">
            <w:pPr>
              <w:pStyle w:val="Heading1"/>
              <w:spacing w:line="240" w:lineRule="auto"/>
              <w:rPr>
                <w:color w:val="000000" w:themeColor="text1"/>
                <w:sz w:val="20"/>
                <w:szCs w:val="20"/>
              </w:rPr>
            </w:pPr>
            <w:r w:rsidRPr="00632D26">
              <w:rPr>
                <w:color w:val="000000" w:themeColor="text1"/>
                <w:sz w:val="20"/>
                <w:szCs w:val="20"/>
              </w:rPr>
              <w:t>REQUEST FOR PROPOSAL (RFP)</w:t>
            </w:r>
          </w:p>
          <w:p w14:paraId="7AE943D6"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(THIS IS NOT AN ORDER)</w:t>
            </w:r>
          </w:p>
        </w:tc>
      </w:tr>
    </w:tbl>
    <w:p w14:paraId="5DAB6C7B" w14:textId="77777777" w:rsidR="00956608" w:rsidRPr="00632D26" w:rsidRDefault="00956608" w:rsidP="00956608">
      <w:pPr>
        <w:pStyle w:val="Header"/>
        <w:tabs>
          <w:tab w:val="clear" w:pos="4320"/>
          <w:tab w:val="clear" w:pos="8640"/>
        </w:tabs>
        <w:rPr>
          <w:rFonts w:cs="Arial"/>
          <w:color w:val="000000" w:themeColor="text1"/>
          <w:sz w:val="20"/>
        </w:rPr>
      </w:pPr>
    </w:p>
    <w:tbl>
      <w:tblPr>
        <w:tblW w:w="1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955"/>
        <w:gridCol w:w="1305"/>
        <w:gridCol w:w="5756"/>
      </w:tblGrid>
      <w:tr w:rsidR="00632D26" w:rsidRPr="00632D26" w14:paraId="6FF018CE" w14:textId="77777777" w:rsidTr="1B487123">
        <w:trPr>
          <w:cantSplit/>
          <w:trHeight w:val="557"/>
        </w:trPr>
        <w:tc>
          <w:tcPr>
            <w:tcW w:w="3955" w:type="dxa"/>
            <w:vAlign w:val="center"/>
          </w:tcPr>
          <w:p w14:paraId="02EB378F" w14:textId="77777777" w:rsidR="00956608" w:rsidRPr="00632D26" w:rsidRDefault="00956608" w:rsidP="0088304D">
            <w:pPr>
              <w:tabs>
                <w:tab w:val="right" w:pos="10800"/>
              </w:tabs>
              <w:rPr>
                <w:rFonts w:ascii="Arial" w:hAnsi="Arial" w:cs="Arial"/>
                <w:b/>
                <w:color w:val="000000" w:themeColor="text1"/>
                <w:sz w:val="20"/>
                <w:szCs w:val="20"/>
              </w:rPr>
            </w:pPr>
          </w:p>
          <w:p w14:paraId="173B5CDF" w14:textId="355E4580" w:rsidR="00956608" w:rsidRPr="00632D26" w:rsidRDefault="00956608" w:rsidP="1B487123">
            <w:pPr>
              <w:tabs>
                <w:tab w:val="right" w:pos="10800"/>
              </w:tabs>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RFP Number:  </w:t>
            </w:r>
            <w:r w:rsidR="00E13855" w:rsidRPr="00632D26">
              <w:rPr>
                <w:rFonts w:ascii="Arial" w:hAnsi="Arial" w:cs="Arial"/>
                <w:b/>
                <w:bCs/>
                <w:color w:val="000000" w:themeColor="text1"/>
                <w:sz w:val="20"/>
                <w:szCs w:val="20"/>
              </w:rPr>
              <w:t>UOM-RFP-2026-3340</w:t>
            </w:r>
          </w:p>
          <w:p w14:paraId="6A05A809" w14:textId="77777777" w:rsidR="00956608" w:rsidRPr="00632D26" w:rsidRDefault="00956608" w:rsidP="0088304D">
            <w:pPr>
              <w:rPr>
                <w:rFonts w:ascii="Arial" w:hAnsi="Arial" w:cs="Arial"/>
                <w:b/>
                <w:color w:val="000000" w:themeColor="text1"/>
                <w:sz w:val="20"/>
                <w:szCs w:val="20"/>
              </w:rPr>
            </w:pPr>
          </w:p>
        </w:tc>
        <w:tc>
          <w:tcPr>
            <w:tcW w:w="7061" w:type="dxa"/>
            <w:gridSpan w:val="2"/>
            <w:vAlign w:val="center"/>
          </w:tcPr>
          <w:p w14:paraId="5A39BBE3" w14:textId="77777777" w:rsidR="00956608" w:rsidRPr="00632D26" w:rsidRDefault="00956608" w:rsidP="0088304D">
            <w:pPr>
              <w:rPr>
                <w:rFonts w:ascii="Arial" w:hAnsi="Arial" w:cs="Arial"/>
                <w:b/>
                <w:color w:val="000000" w:themeColor="text1"/>
                <w:sz w:val="20"/>
                <w:szCs w:val="20"/>
              </w:rPr>
            </w:pPr>
          </w:p>
          <w:p w14:paraId="60B39C01" w14:textId="3161670A" w:rsidR="00956608" w:rsidRPr="00632D26" w:rsidRDefault="00956608" w:rsidP="0088304D">
            <w:pPr>
              <w:rPr>
                <w:rFonts w:ascii="Arial" w:hAnsi="Arial" w:cs="Arial"/>
                <w:b/>
                <w:color w:val="000000" w:themeColor="text1"/>
                <w:sz w:val="20"/>
                <w:szCs w:val="20"/>
              </w:rPr>
            </w:pPr>
            <w:r w:rsidRPr="00632D26">
              <w:rPr>
                <w:rFonts w:ascii="Arial" w:hAnsi="Arial" w:cs="Arial"/>
                <w:b/>
                <w:color w:val="000000" w:themeColor="text1"/>
                <w:sz w:val="20"/>
                <w:szCs w:val="20"/>
              </w:rPr>
              <w:t xml:space="preserve">RFP Title: </w:t>
            </w:r>
            <w:r w:rsidR="00E13855" w:rsidRPr="00632D26">
              <w:rPr>
                <w:rFonts w:ascii="Arial" w:hAnsi="Arial" w:cs="Arial"/>
                <w:b/>
                <w:color w:val="000000" w:themeColor="text1"/>
                <w:sz w:val="20"/>
                <w:szCs w:val="20"/>
              </w:rPr>
              <w:t>Campus Transportation Services</w:t>
            </w:r>
          </w:p>
          <w:p w14:paraId="41C8F396" w14:textId="77777777" w:rsidR="00956608" w:rsidRPr="00632D26" w:rsidRDefault="00956608" w:rsidP="0088304D">
            <w:pPr>
              <w:pStyle w:val="Heading2"/>
              <w:rPr>
                <w:color w:val="000000" w:themeColor="text1"/>
                <w:szCs w:val="20"/>
              </w:rPr>
            </w:pPr>
          </w:p>
        </w:tc>
      </w:tr>
      <w:tr w:rsidR="00956608" w:rsidRPr="00632D26" w14:paraId="27CC895B" w14:textId="77777777" w:rsidTr="1B487123">
        <w:trPr>
          <w:trHeight w:val="701"/>
        </w:trPr>
        <w:tc>
          <w:tcPr>
            <w:tcW w:w="5260" w:type="dxa"/>
            <w:gridSpan w:val="2"/>
            <w:vAlign w:val="center"/>
          </w:tcPr>
          <w:p w14:paraId="0A15EB56" w14:textId="26E1DC7E" w:rsidR="00956608" w:rsidRPr="00632D26" w:rsidRDefault="00956608" w:rsidP="1B487123">
            <w:pPr>
              <w:tabs>
                <w:tab w:val="right" w:pos="10800"/>
              </w:tabs>
              <w:rPr>
                <w:rFonts w:ascii="Arial" w:hAnsi="Arial" w:cs="Arial"/>
                <w:b/>
                <w:bCs/>
                <w:color w:val="000000" w:themeColor="text1"/>
                <w:sz w:val="20"/>
                <w:szCs w:val="20"/>
              </w:rPr>
            </w:pPr>
            <w:r w:rsidRPr="00632D26">
              <w:rPr>
                <w:rFonts w:ascii="Arial" w:hAnsi="Arial" w:cs="Arial"/>
                <w:b/>
                <w:bCs/>
                <w:color w:val="000000" w:themeColor="text1"/>
                <w:sz w:val="20"/>
                <w:szCs w:val="20"/>
              </w:rPr>
              <w:t>RFP Response Due Date and Time:</w:t>
            </w:r>
            <w:r w:rsidR="009B67CA" w:rsidRPr="00632D26">
              <w:rPr>
                <w:rFonts w:ascii="Arial" w:hAnsi="Arial" w:cs="Arial"/>
                <w:b/>
                <w:bCs/>
                <w:color w:val="000000" w:themeColor="text1"/>
                <w:sz w:val="20"/>
                <w:szCs w:val="20"/>
              </w:rPr>
              <w:t xml:space="preserve"> </w:t>
            </w:r>
            <w:r w:rsidR="002D5986">
              <w:rPr>
                <w:rFonts w:ascii="Arial" w:hAnsi="Arial" w:cs="Arial"/>
                <w:b/>
                <w:bCs/>
                <w:color w:val="000000" w:themeColor="text1"/>
                <w:sz w:val="20"/>
                <w:szCs w:val="20"/>
              </w:rPr>
              <w:t>7/29/</w:t>
            </w:r>
            <w:r w:rsidR="009B67CA" w:rsidRPr="00632D26">
              <w:rPr>
                <w:rFonts w:ascii="Arial" w:hAnsi="Arial" w:cs="Arial"/>
                <w:b/>
                <w:bCs/>
                <w:color w:val="000000" w:themeColor="text1"/>
                <w:sz w:val="20"/>
                <w:szCs w:val="20"/>
              </w:rPr>
              <w:t>202</w:t>
            </w:r>
            <w:r w:rsidR="47558818" w:rsidRPr="00632D26">
              <w:rPr>
                <w:rFonts w:ascii="Arial" w:hAnsi="Arial" w:cs="Arial"/>
                <w:b/>
                <w:bCs/>
                <w:color w:val="000000" w:themeColor="text1"/>
                <w:sz w:val="20"/>
                <w:szCs w:val="20"/>
              </w:rPr>
              <w:t>6</w:t>
            </w:r>
          </w:p>
          <w:p w14:paraId="304F6817"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bCs/>
                <w:color w:val="000000" w:themeColor="text1"/>
                <w:sz w:val="20"/>
                <w:szCs w:val="20"/>
              </w:rPr>
              <w:t>2 p.m. Mountain Standard Time</w:t>
            </w:r>
          </w:p>
        </w:tc>
        <w:tc>
          <w:tcPr>
            <w:tcW w:w="5756" w:type="dxa"/>
            <w:vAlign w:val="center"/>
          </w:tcPr>
          <w:p w14:paraId="72A3D3EC" w14:textId="77777777" w:rsidR="00956608" w:rsidRPr="00632D26" w:rsidRDefault="00956608" w:rsidP="0088304D">
            <w:pPr>
              <w:tabs>
                <w:tab w:val="right" w:pos="10800"/>
              </w:tabs>
              <w:rPr>
                <w:rFonts w:ascii="Arial" w:hAnsi="Arial" w:cs="Arial"/>
                <w:b/>
                <w:color w:val="000000" w:themeColor="text1"/>
                <w:sz w:val="20"/>
                <w:szCs w:val="20"/>
              </w:rPr>
            </w:pPr>
          </w:p>
        </w:tc>
      </w:tr>
    </w:tbl>
    <w:p w14:paraId="0D0B940D" w14:textId="77777777" w:rsidR="00956608" w:rsidRPr="00632D26" w:rsidRDefault="00956608" w:rsidP="00956608">
      <w:pPr>
        <w:jc w:val="cente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08"/>
        <w:gridCol w:w="2527"/>
        <w:gridCol w:w="2981"/>
      </w:tblGrid>
      <w:tr w:rsidR="00632D26" w:rsidRPr="00632D26" w14:paraId="24A88ED4" w14:textId="77777777" w:rsidTr="1B487123">
        <w:trPr>
          <w:cantSplit/>
          <w:trHeight w:val="179"/>
        </w:trPr>
        <w:tc>
          <w:tcPr>
            <w:tcW w:w="11016" w:type="dxa"/>
            <w:gridSpan w:val="3"/>
            <w:shd w:val="clear" w:color="auto" w:fill="D9D9D9" w:themeFill="background1" w:themeFillShade="D9"/>
            <w:vAlign w:val="center"/>
          </w:tcPr>
          <w:p w14:paraId="19978BCC" w14:textId="77777777" w:rsidR="00956608" w:rsidRPr="00632D26" w:rsidRDefault="00956608" w:rsidP="0088304D">
            <w:pPr>
              <w:pStyle w:val="Heading1"/>
              <w:spacing w:line="240" w:lineRule="auto"/>
              <w:rPr>
                <w:color w:val="000000" w:themeColor="text1"/>
                <w:sz w:val="20"/>
                <w:szCs w:val="20"/>
              </w:rPr>
            </w:pPr>
            <w:r w:rsidRPr="00632D26">
              <w:rPr>
                <w:color w:val="000000" w:themeColor="text1"/>
                <w:sz w:val="20"/>
                <w:szCs w:val="20"/>
              </w:rPr>
              <w:t>ISSUING AGENCY INFORMATION</w:t>
            </w:r>
          </w:p>
        </w:tc>
      </w:tr>
      <w:tr w:rsidR="00632D26" w:rsidRPr="00632D26" w14:paraId="60B7D144" w14:textId="77777777" w:rsidTr="1B487123">
        <w:trPr>
          <w:cantSplit/>
          <w:trHeight w:val="647"/>
        </w:trPr>
        <w:tc>
          <w:tcPr>
            <w:tcW w:w="8035" w:type="dxa"/>
            <w:gridSpan w:val="2"/>
          </w:tcPr>
          <w:p w14:paraId="56399AB6" w14:textId="03F8FD86" w:rsidR="008B394F" w:rsidRPr="00632D26" w:rsidRDefault="008B394F" w:rsidP="60E61AAE">
            <w:pPr>
              <w:tabs>
                <w:tab w:val="right" w:pos="10800"/>
              </w:tabs>
              <w:rPr>
                <w:rFonts w:ascii="Arial" w:hAnsi="Arial" w:cs="Arial"/>
                <w:b/>
                <w:bCs/>
                <w:color w:val="000000" w:themeColor="text1"/>
                <w:sz w:val="20"/>
                <w:szCs w:val="20"/>
              </w:rPr>
            </w:pPr>
          </w:p>
          <w:p w14:paraId="24711FAF" w14:textId="04726D99" w:rsidR="00956608" w:rsidRPr="00632D26" w:rsidRDefault="00E13855" w:rsidP="60E61AAE">
            <w:pPr>
              <w:tabs>
                <w:tab w:val="right" w:pos="10800"/>
              </w:tabs>
              <w:rPr>
                <w:rFonts w:ascii="Arial" w:hAnsi="Arial" w:cs="Arial"/>
                <w:b/>
                <w:bCs/>
                <w:color w:val="000000" w:themeColor="text1"/>
                <w:sz w:val="20"/>
                <w:szCs w:val="20"/>
              </w:rPr>
            </w:pPr>
            <w:r w:rsidRPr="00632D26">
              <w:rPr>
                <w:rFonts w:ascii="Arial" w:hAnsi="Arial" w:cs="Arial"/>
                <w:b/>
                <w:bCs/>
                <w:color w:val="000000" w:themeColor="text1"/>
                <w:sz w:val="20"/>
                <w:szCs w:val="20"/>
              </w:rPr>
              <w:t>Bob Hlynosky</w:t>
            </w:r>
            <w:r w:rsidR="60D3DEBA" w:rsidRPr="00632D26">
              <w:rPr>
                <w:rFonts w:ascii="Arial" w:hAnsi="Arial" w:cs="Arial"/>
                <w:b/>
                <w:bCs/>
                <w:color w:val="000000" w:themeColor="text1"/>
                <w:sz w:val="20"/>
                <w:szCs w:val="20"/>
              </w:rPr>
              <w:t xml:space="preserve"> </w:t>
            </w:r>
            <w:r w:rsidR="00956608" w:rsidRPr="00632D26">
              <w:rPr>
                <w:rFonts w:ascii="Arial" w:hAnsi="Arial" w:cs="Arial"/>
                <w:b/>
                <w:bCs/>
                <w:color w:val="000000" w:themeColor="text1"/>
                <w:sz w:val="20"/>
                <w:szCs w:val="20"/>
              </w:rPr>
              <w:t>Procurement Officer</w:t>
            </w:r>
            <w:r w:rsidR="2DFD7F53" w:rsidRPr="00632D26">
              <w:rPr>
                <w:rFonts w:ascii="Arial" w:hAnsi="Arial" w:cs="Arial"/>
                <w:b/>
                <w:bCs/>
                <w:color w:val="000000" w:themeColor="text1"/>
                <w:sz w:val="20"/>
                <w:szCs w:val="20"/>
              </w:rPr>
              <w:t xml:space="preserve">, </w:t>
            </w:r>
            <w:r w:rsidR="008B394F" w:rsidRPr="00632D26">
              <w:rPr>
                <w:rFonts w:ascii="Arial" w:hAnsi="Arial" w:cs="Arial"/>
                <w:b/>
                <w:bCs/>
                <w:color w:val="000000" w:themeColor="text1"/>
                <w:sz w:val="20"/>
                <w:szCs w:val="20"/>
              </w:rPr>
              <w:t>Email:</w:t>
            </w:r>
            <w:r w:rsidRPr="00632D26">
              <w:rPr>
                <w:rFonts w:ascii="Arial" w:hAnsi="Arial" w:cs="Arial"/>
                <w:b/>
                <w:bCs/>
                <w:color w:val="000000" w:themeColor="text1"/>
                <w:sz w:val="20"/>
                <w:szCs w:val="20"/>
              </w:rPr>
              <w:t xml:space="preserve">bob.hlynosky@mso.umt.edu </w:t>
            </w:r>
          </w:p>
          <w:p w14:paraId="2D0C906E" w14:textId="216B84C5" w:rsidR="00956608" w:rsidRPr="00632D26" w:rsidRDefault="008B394F" w:rsidP="60E61AAE">
            <w:pPr>
              <w:tabs>
                <w:tab w:val="right" w:pos="10800"/>
              </w:tabs>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 </w:t>
            </w:r>
          </w:p>
        </w:tc>
        <w:tc>
          <w:tcPr>
            <w:tcW w:w="2981" w:type="dxa"/>
          </w:tcPr>
          <w:p w14:paraId="0E27B00A" w14:textId="77777777" w:rsidR="00956608" w:rsidRPr="00632D26" w:rsidRDefault="00956608" w:rsidP="0088304D">
            <w:pPr>
              <w:tabs>
                <w:tab w:val="right" w:pos="10800"/>
              </w:tabs>
              <w:rPr>
                <w:rFonts w:ascii="Arial" w:hAnsi="Arial" w:cs="Arial"/>
                <w:b/>
                <w:color w:val="000000" w:themeColor="text1"/>
                <w:sz w:val="20"/>
                <w:szCs w:val="20"/>
              </w:rPr>
            </w:pPr>
          </w:p>
          <w:p w14:paraId="1C0E985C" w14:textId="5950211F" w:rsidR="00956608" w:rsidRPr="00632D26" w:rsidRDefault="00956608" w:rsidP="1B487123">
            <w:pPr>
              <w:tabs>
                <w:tab w:val="right" w:pos="10800"/>
              </w:tabs>
              <w:rPr>
                <w:rFonts w:ascii="Arial" w:hAnsi="Arial" w:cs="Arial"/>
                <w:b/>
                <w:bCs/>
                <w:color w:val="000000" w:themeColor="text1"/>
                <w:sz w:val="20"/>
                <w:szCs w:val="20"/>
              </w:rPr>
            </w:pPr>
            <w:r w:rsidRPr="00632D26">
              <w:rPr>
                <w:rFonts w:ascii="Arial" w:hAnsi="Arial" w:cs="Arial"/>
                <w:b/>
                <w:bCs/>
                <w:color w:val="000000" w:themeColor="text1"/>
                <w:sz w:val="20"/>
                <w:szCs w:val="20"/>
              </w:rPr>
              <w:t>Issue Date:</w:t>
            </w:r>
            <w:r w:rsidR="008B394F" w:rsidRPr="00632D26">
              <w:rPr>
                <w:rFonts w:ascii="Arial" w:hAnsi="Arial" w:cs="Arial"/>
                <w:b/>
                <w:bCs/>
                <w:color w:val="000000" w:themeColor="text1"/>
                <w:sz w:val="20"/>
                <w:szCs w:val="20"/>
              </w:rPr>
              <w:t xml:space="preserve"> </w:t>
            </w:r>
            <w:r w:rsidR="00FD3A7E" w:rsidRPr="00632D26">
              <w:rPr>
                <w:rFonts w:ascii="Arial" w:hAnsi="Arial" w:cs="Arial"/>
                <w:b/>
                <w:bCs/>
                <w:color w:val="000000" w:themeColor="text1"/>
                <w:sz w:val="20"/>
                <w:szCs w:val="20"/>
              </w:rPr>
              <w:t>06</w:t>
            </w:r>
            <w:r w:rsidR="00EE0BF3" w:rsidRPr="00632D26">
              <w:rPr>
                <w:rFonts w:ascii="Arial" w:hAnsi="Arial" w:cs="Arial"/>
                <w:b/>
                <w:bCs/>
                <w:color w:val="000000" w:themeColor="text1"/>
                <w:sz w:val="20"/>
                <w:szCs w:val="20"/>
              </w:rPr>
              <w:t>/</w:t>
            </w:r>
            <w:r w:rsidR="00FD3A7E" w:rsidRPr="00632D26">
              <w:rPr>
                <w:rFonts w:ascii="Arial" w:hAnsi="Arial" w:cs="Arial"/>
                <w:b/>
                <w:bCs/>
                <w:color w:val="000000" w:themeColor="text1"/>
                <w:sz w:val="20"/>
                <w:szCs w:val="20"/>
              </w:rPr>
              <w:t>17</w:t>
            </w:r>
            <w:r w:rsidR="0083339C" w:rsidRPr="00632D26">
              <w:rPr>
                <w:rFonts w:ascii="Arial" w:hAnsi="Arial" w:cs="Arial"/>
                <w:b/>
                <w:bCs/>
                <w:color w:val="000000" w:themeColor="text1"/>
                <w:sz w:val="20"/>
                <w:szCs w:val="20"/>
              </w:rPr>
              <w:t>/202</w:t>
            </w:r>
            <w:r w:rsidR="6C9ED911" w:rsidRPr="00632D26">
              <w:rPr>
                <w:rFonts w:ascii="Arial" w:hAnsi="Arial" w:cs="Arial"/>
                <w:b/>
                <w:bCs/>
                <w:color w:val="000000" w:themeColor="text1"/>
                <w:sz w:val="20"/>
                <w:szCs w:val="20"/>
              </w:rPr>
              <w:t>6</w:t>
            </w:r>
          </w:p>
        </w:tc>
      </w:tr>
      <w:tr w:rsidR="00956608" w:rsidRPr="00632D26" w14:paraId="3E40A4AE" w14:textId="77777777" w:rsidTr="1B487123">
        <w:trPr>
          <w:cantSplit/>
          <w:trHeight w:val="1745"/>
        </w:trPr>
        <w:tc>
          <w:tcPr>
            <w:tcW w:w="5508" w:type="dxa"/>
          </w:tcPr>
          <w:p w14:paraId="60061E4C" w14:textId="77777777" w:rsidR="00956608" w:rsidRPr="00632D26" w:rsidRDefault="00956608" w:rsidP="0088304D">
            <w:pPr>
              <w:tabs>
                <w:tab w:val="right" w:pos="10800"/>
              </w:tabs>
              <w:jc w:val="center"/>
              <w:rPr>
                <w:rFonts w:ascii="Arial" w:hAnsi="Arial" w:cs="Arial"/>
                <w:b/>
                <w:color w:val="000000" w:themeColor="text1"/>
                <w:sz w:val="20"/>
                <w:szCs w:val="20"/>
              </w:rPr>
            </w:pPr>
          </w:p>
          <w:p w14:paraId="12796C6D"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University of Montana</w:t>
            </w:r>
          </w:p>
          <w:p w14:paraId="0049DA77"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Business Services—Procurement</w:t>
            </w:r>
          </w:p>
          <w:p w14:paraId="05A1DFE8"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Lommasson Center 236</w:t>
            </w:r>
          </w:p>
          <w:p w14:paraId="083F2B43" w14:textId="77777777" w:rsidR="00956608" w:rsidRPr="00632D26" w:rsidRDefault="00956608" w:rsidP="0088304D">
            <w:pPr>
              <w:tabs>
                <w:tab w:val="right" w:pos="10800"/>
              </w:tabs>
              <w:jc w:val="center"/>
              <w:rPr>
                <w:rFonts w:ascii="Arial" w:hAnsi="Arial" w:cs="Arial"/>
                <w:b/>
                <w:color w:val="000000" w:themeColor="text1"/>
                <w:sz w:val="20"/>
                <w:szCs w:val="20"/>
                <w:lang w:val="fr-FR"/>
              </w:rPr>
            </w:pPr>
            <w:r w:rsidRPr="00632D26">
              <w:rPr>
                <w:rFonts w:ascii="Arial" w:hAnsi="Arial" w:cs="Arial"/>
                <w:b/>
                <w:color w:val="000000" w:themeColor="text1"/>
                <w:sz w:val="20"/>
                <w:szCs w:val="20"/>
                <w:lang w:val="fr-FR"/>
              </w:rPr>
              <w:t>Missoula, Montana 59812</w:t>
            </w:r>
          </w:p>
          <w:p w14:paraId="44EAFD9C" w14:textId="77777777" w:rsidR="00956608" w:rsidRPr="00632D26" w:rsidRDefault="00956608" w:rsidP="0088304D">
            <w:pPr>
              <w:tabs>
                <w:tab w:val="right" w:pos="10800"/>
              </w:tabs>
              <w:jc w:val="center"/>
              <w:rPr>
                <w:rFonts w:ascii="Arial" w:hAnsi="Arial" w:cs="Arial"/>
                <w:b/>
                <w:color w:val="000000" w:themeColor="text1"/>
                <w:sz w:val="20"/>
                <w:szCs w:val="20"/>
                <w:lang w:val="fr-FR"/>
              </w:rPr>
            </w:pPr>
          </w:p>
        </w:tc>
        <w:tc>
          <w:tcPr>
            <w:tcW w:w="5508" w:type="dxa"/>
            <w:gridSpan w:val="2"/>
          </w:tcPr>
          <w:p w14:paraId="4B94D5A5" w14:textId="77777777" w:rsidR="00956608" w:rsidRPr="00632D26" w:rsidRDefault="00956608" w:rsidP="0088304D">
            <w:pPr>
              <w:tabs>
                <w:tab w:val="right" w:pos="10800"/>
              </w:tabs>
              <w:jc w:val="center"/>
              <w:rPr>
                <w:rFonts w:ascii="Arial" w:hAnsi="Arial" w:cs="Arial"/>
                <w:b/>
                <w:color w:val="000000" w:themeColor="text1"/>
                <w:sz w:val="20"/>
                <w:szCs w:val="20"/>
                <w:lang w:val="fr-FR"/>
              </w:rPr>
            </w:pPr>
          </w:p>
          <w:p w14:paraId="3DEEC669" w14:textId="77777777" w:rsidR="00956608" w:rsidRPr="00632D26" w:rsidRDefault="00956608" w:rsidP="0088304D">
            <w:pPr>
              <w:tabs>
                <w:tab w:val="right" w:pos="10800"/>
              </w:tabs>
              <w:rPr>
                <w:rFonts w:ascii="Arial" w:hAnsi="Arial" w:cs="Arial"/>
                <w:b/>
                <w:color w:val="000000" w:themeColor="text1"/>
                <w:sz w:val="20"/>
                <w:szCs w:val="20"/>
              </w:rPr>
            </w:pPr>
          </w:p>
          <w:p w14:paraId="2A092012" w14:textId="77777777" w:rsidR="00956608" w:rsidRPr="00632D26" w:rsidRDefault="00956608" w:rsidP="0088304D">
            <w:pPr>
              <w:tabs>
                <w:tab w:val="right" w:pos="10800"/>
              </w:tabs>
              <w:jc w:val="center"/>
              <w:rPr>
                <w:rFonts w:ascii="Arial" w:hAnsi="Arial" w:cs="Arial"/>
                <w:b/>
                <w:color w:val="000000" w:themeColor="text1"/>
                <w:sz w:val="20"/>
                <w:szCs w:val="20"/>
              </w:rPr>
            </w:pPr>
            <w:r w:rsidRPr="00632D26">
              <w:rPr>
                <w:rFonts w:ascii="Arial" w:hAnsi="Arial" w:cs="Arial"/>
                <w:b/>
                <w:color w:val="000000" w:themeColor="text1"/>
                <w:sz w:val="20"/>
                <w:szCs w:val="20"/>
              </w:rPr>
              <w:t xml:space="preserve">Website:  </w:t>
            </w:r>
          </w:p>
          <w:p w14:paraId="5ED99118" w14:textId="77777777" w:rsidR="00956608" w:rsidRPr="00632D26" w:rsidRDefault="005D0D46" w:rsidP="0088304D">
            <w:pPr>
              <w:autoSpaceDE w:val="0"/>
              <w:autoSpaceDN w:val="0"/>
              <w:adjustRightInd w:val="0"/>
              <w:jc w:val="center"/>
              <w:rPr>
                <w:rFonts w:ascii="Arial" w:hAnsi="Arial" w:cs="Arial"/>
                <w:b/>
                <w:color w:val="000000" w:themeColor="text1"/>
                <w:sz w:val="20"/>
                <w:szCs w:val="20"/>
              </w:rPr>
            </w:pPr>
            <w:hyperlink r:id="rId11" w:history="1">
              <w:r w:rsidR="001916D3" w:rsidRPr="00632D26">
                <w:rPr>
                  <w:rStyle w:val="Hyperlink"/>
                  <w:rFonts w:ascii="Arial" w:hAnsi="Arial" w:cs="Arial"/>
                  <w:b/>
                  <w:color w:val="000000" w:themeColor="text1"/>
                  <w:sz w:val="20"/>
                  <w:szCs w:val="20"/>
                </w:rPr>
                <w:t>https://spb.mt.gov/eMACS-Resources</w:t>
              </w:r>
            </w:hyperlink>
            <w:r w:rsidR="001916D3" w:rsidRPr="00632D26">
              <w:rPr>
                <w:rFonts w:ascii="Arial" w:hAnsi="Arial" w:cs="Arial"/>
                <w:b/>
                <w:color w:val="000000" w:themeColor="text1"/>
                <w:sz w:val="20"/>
                <w:szCs w:val="20"/>
              </w:rPr>
              <w:t xml:space="preserve"> </w:t>
            </w:r>
          </w:p>
        </w:tc>
      </w:tr>
    </w:tbl>
    <w:p w14:paraId="3656B9AB" w14:textId="77777777" w:rsidR="00956608" w:rsidRPr="00632D26" w:rsidRDefault="00956608" w:rsidP="00956608">
      <w:pPr>
        <w:rPr>
          <w:rFonts w:ascii="Arial" w:hAnsi="Arial" w:cs="Arial"/>
          <w:b/>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15"/>
        <w:gridCol w:w="5501"/>
      </w:tblGrid>
      <w:tr w:rsidR="00632D26" w:rsidRPr="00632D26" w14:paraId="63E1B4BA" w14:textId="77777777" w:rsidTr="0088304D">
        <w:trPr>
          <w:trHeight w:val="197"/>
        </w:trPr>
        <w:tc>
          <w:tcPr>
            <w:tcW w:w="11016" w:type="dxa"/>
            <w:gridSpan w:val="2"/>
            <w:tcBorders>
              <w:bottom w:val="single" w:sz="4" w:space="0" w:color="auto"/>
            </w:tcBorders>
            <w:shd w:val="clear" w:color="auto" w:fill="D9D9D9"/>
            <w:vAlign w:val="center"/>
          </w:tcPr>
          <w:p w14:paraId="7452E05E" w14:textId="77777777" w:rsidR="00956608" w:rsidRPr="00632D26" w:rsidRDefault="00956608" w:rsidP="0088304D">
            <w:pPr>
              <w:pStyle w:val="Heading1"/>
              <w:spacing w:line="240" w:lineRule="auto"/>
              <w:rPr>
                <w:bCs/>
                <w:color w:val="000000" w:themeColor="text1"/>
                <w:sz w:val="20"/>
                <w:szCs w:val="20"/>
              </w:rPr>
            </w:pPr>
            <w:r w:rsidRPr="00632D26">
              <w:rPr>
                <w:bCs/>
                <w:color w:val="000000" w:themeColor="text1"/>
                <w:sz w:val="20"/>
                <w:szCs w:val="20"/>
              </w:rPr>
              <w:t>INSTRUCTIONS TO OFFERORS</w:t>
            </w:r>
          </w:p>
        </w:tc>
      </w:tr>
      <w:tr w:rsidR="00632D26" w:rsidRPr="00632D26" w14:paraId="0F414DCA" w14:textId="77777777" w:rsidTr="0088304D">
        <w:trPr>
          <w:cantSplit/>
          <w:trHeight w:val="1034"/>
        </w:trPr>
        <w:tc>
          <w:tcPr>
            <w:tcW w:w="5515" w:type="dxa"/>
            <w:vMerge w:val="restart"/>
            <w:vAlign w:val="center"/>
          </w:tcPr>
          <w:p w14:paraId="5D308E17" w14:textId="77777777" w:rsidR="00956608" w:rsidRPr="00632D26" w:rsidRDefault="00786289" w:rsidP="0088304D">
            <w:pPr>
              <w:tabs>
                <w:tab w:val="right" w:pos="10800"/>
              </w:tabs>
              <w:rPr>
                <w:rFonts w:ascii="Arial" w:hAnsi="Arial" w:cs="Arial"/>
                <w:b/>
                <w:color w:val="000000" w:themeColor="text1"/>
                <w:sz w:val="20"/>
                <w:szCs w:val="20"/>
              </w:rPr>
            </w:pPr>
            <w:r w:rsidRPr="00632D26">
              <w:rPr>
                <w:rFonts w:ascii="Arial" w:hAnsi="Arial" w:cs="Arial"/>
                <w:b/>
                <w:color w:val="000000" w:themeColor="text1"/>
                <w:sz w:val="20"/>
                <w:szCs w:val="20"/>
              </w:rPr>
              <w:t>The State of Montana has a new vendor registration and bids/proposals system (eMACS).  This system provides vendor registration and electronic bid notification to all registered vendors.  Please visit</w:t>
            </w:r>
            <w:r w:rsidR="001916D3" w:rsidRPr="00632D26">
              <w:rPr>
                <w:rFonts w:ascii="Arial" w:hAnsi="Arial" w:cs="Arial"/>
                <w:b/>
                <w:color w:val="000000" w:themeColor="text1"/>
                <w:sz w:val="20"/>
                <w:szCs w:val="20"/>
              </w:rPr>
              <w:t xml:space="preserve"> </w:t>
            </w:r>
            <w:hyperlink r:id="rId12" w:history="1">
              <w:r w:rsidR="001916D3" w:rsidRPr="00632D26">
                <w:rPr>
                  <w:rStyle w:val="Hyperlink"/>
                  <w:rFonts w:ascii="Arial" w:hAnsi="Arial" w:cs="Arial"/>
                  <w:b/>
                  <w:color w:val="000000" w:themeColor="text1"/>
                  <w:sz w:val="20"/>
                  <w:szCs w:val="20"/>
                </w:rPr>
                <w:t>https://spb.mt.gov/eMACS-Resources</w:t>
              </w:r>
            </w:hyperlink>
            <w:r w:rsidR="001916D3" w:rsidRPr="00632D26">
              <w:rPr>
                <w:rFonts w:ascii="Arial" w:hAnsi="Arial" w:cs="Arial"/>
                <w:b/>
                <w:color w:val="000000" w:themeColor="text1"/>
                <w:sz w:val="20"/>
                <w:szCs w:val="20"/>
              </w:rPr>
              <w:t xml:space="preserve"> </w:t>
            </w:r>
            <w:r w:rsidRPr="00632D26">
              <w:rPr>
                <w:rFonts w:ascii="Arial" w:hAnsi="Arial" w:cs="Arial"/>
                <w:b/>
                <w:color w:val="000000" w:themeColor="text1"/>
                <w:sz w:val="20"/>
                <w:szCs w:val="20"/>
              </w:rPr>
              <w:t>to register and to learn more about the new system!</w:t>
            </w:r>
          </w:p>
        </w:tc>
        <w:tc>
          <w:tcPr>
            <w:tcW w:w="5501" w:type="dxa"/>
            <w:vAlign w:val="center"/>
          </w:tcPr>
          <w:p w14:paraId="45FB0818" w14:textId="77777777" w:rsidR="00956608" w:rsidRPr="00632D26" w:rsidRDefault="00956608" w:rsidP="0088304D">
            <w:pPr>
              <w:tabs>
                <w:tab w:val="right" w:pos="10800"/>
              </w:tabs>
              <w:rPr>
                <w:rFonts w:ascii="Arial" w:hAnsi="Arial" w:cs="Arial"/>
                <w:b/>
                <w:color w:val="000000" w:themeColor="text1"/>
                <w:sz w:val="20"/>
                <w:szCs w:val="20"/>
              </w:rPr>
            </w:pPr>
            <w:r w:rsidRPr="00632D26">
              <w:rPr>
                <w:rFonts w:ascii="Arial" w:hAnsi="Arial" w:cs="Arial"/>
                <w:b/>
                <w:color w:val="000000" w:themeColor="text1"/>
                <w:sz w:val="20"/>
                <w:szCs w:val="20"/>
              </w:rPr>
              <w:tab/>
            </w:r>
          </w:p>
          <w:p w14:paraId="049F31CB" w14:textId="77777777" w:rsidR="00956608" w:rsidRPr="00632D26" w:rsidRDefault="00956608" w:rsidP="0088304D">
            <w:pPr>
              <w:tabs>
                <w:tab w:val="right" w:pos="10800"/>
              </w:tabs>
              <w:rPr>
                <w:rFonts w:ascii="Arial" w:hAnsi="Arial" w:cs="Arial"/>
                <w:color w:val="000000" w:themeColor="text1"/>
                <w:sz w:val="20"/>
                <w:szCs w:val="20"/>
              </w:rPr>
            </w:pPr>
          </w:p>
        </w:tc>
      </w:tr>
      <w:tr w:rsidR="00956608" w:rsidRPr="00632D26" w14:paraId="2C02232C" w14:textId="77777777" w:rsidTr="00956608">
        <w:trPr>
          <w:cantSplit/>
          <w:trHeight w:val="46"/>
        </w:trPr>
        <w:tc>
          <w:tcPr>
            <w:tcW w:w="5515" w:type="dxa"/>
            <w:vMerge/>
            <w:tcBorders>
              <w:bottom w:val="single" w:sz="4" w:space="0" w:color="auto"/>
            </w:tcBorders>
          </w:tcPr>
          <w:p w14:paraId="53128261" w14:textId="77777777" w:rsidR="00956608" w:rsidRPr="00632D26" w:rsidRDefault="00956608" w:rsidP="0088304D">
            <w:pPr>
              <w:tabs>
                <w:tab w:val="right" w:pos="10800"/>
              </w:tabs>
              <w:rPr>
                <w:rFonts w:ascii="Arial" w:hAnsi="Arial" w:cs="Arial"/>
                <w:b/>
                <w:color w:val="000000" w:themeColor="text1"/>
                <w:sz w:val="20"/>
                <w:szCs w:val="20"/>
              </w:rPr>
            </w:pPr>
          </w:p>
        </w:tc>
        <w:tc>
          <w:tcPr>
            <w:tcW w:w="5501" w:type="dxa"/>
            <w:tcBorders>
              <w:bottom w:val="single" w:sz="4" w:space="0" w:color="auto"/>
            </w:tcBorders>
          </w:tcPr>
          <w:p w14:paraId="62486C05" w14:textId="77777777" w:rsidR="00956608" w:rsidRPr="00632D26" w:rsidRDefault="00956608" w:rsidP="0088304D">
            <w:pPr>
              <w:tabs>
                <w:tab w:val="right" w:pos="10800"/>
              </w:tabs>
              <w:rPr>
                <w:rFonts w:ascii="Arial" w:hAnsi="Arial" w:cs="Arial"/>
                <w:b/>
                <w:color w:val="000000" w:themeColor="text1"/>
                <w:sz w:val="20"/>
                <w:szCs w:val="20"/>
              </w:rPr>
            </w:pPr>
          </w:p>
          <w:p w14:paraId="1180A1FC" w14:textId="77777777" w:rsidR="00956608" w:rsidRPr="00632D26" w:rsidRDefault="00956608" w:rsidP="0088304D">
            <w:pPr>
              <w:tabs>
                <w:tab w:val="right" w:pos="10800"/>
              </w:tabs>
              <w:rPr>
                <w:rFonts w:ascii="Arial" w:hAnsi="Arial" w:cs="Arial"/>
                <w:b/>
                <w:color w:val="000000" w:themeColor="text1"/>
                <w:sz w:val="20"/>
                <w:szCs w:val="20"/>
              </w:rPr>
            </w:pPr>
            <w:r w:rsidRPr="00632D26">
              <w:rPr>
                <w:rFonts w:ascii="Arial" w:hAnsi="Arial" w:cs="Arial"/>
                <w:b/>
                <w:color w:val="000000" w:themeColor="text1"/>
                <w:sz w:val="20"/>
                <w:szCs w:val="20"/>
              </w:rPr>
              <w:t>Special Instructions:</w:t>
            </w:r>
          </w:p>
          <w:p w14:paraId="4101652C" w14:textId="77777777" w:rsidR="0083339C" w:rsidRPr="00632D26" w:rsidRDefault="0083339C" w:rsidP="0088304D">
            <w:pPr>
              <w:tabs>
                <w:tab w:val="right" w:pos="10800"/>
              </w:tabs>
              <w:rPr>
                <w:rFonts w:ascii="Arial" w:hAnsi="Arial" w:cs="Arial"/>
                <w:b/>
                <w:color w:val="000000" w:themeColor="text1"/>
                <w:sz w:val="20"/>
                <w:szCs w:val="20"/>
              </w:rPr>
            </w:pPr>
          </w:p>
          <w:p w14:paraId="5A190A1B" w14:textId="77777777" w:rsidR="00956608" w:rsidRPr="00632D26" w:rsidRDefault="0083339C" w:rsidP="0088304D">
            <w:pPr>
              <w:tabs>
                <w:tab w:val="right" w:pos="10800"/>
              </w:tabs>
              <w:rPr>
                <w:rFonts w:ascii="Arial" w:hAnsi="Arial" w:cs="Arial"/>
                <w:b/>
                <w:color w:val="000000" w:themeColor="text1"/>
                <w:sz w:val="20"/>
                <w:szCs w:val="20"/>
                <w:u w:val="single"/>
              </w:rPr>
            </w:pPr>
            <w:r w:rsidRPr="00632D26">
              <w:rPr>
                <w:rFonts w:ascii="Arial" w:hAnsi="Arial" w:cs="Arial"/>
                <w:b/>
                <w:color w:val="000000" w:themeColor="text1"/>
                <w:sz w:val="20"/>
                <w:szCs w:val="20"/>
              </w:rPr>
              <w:t>IMPORTANT:  SEE STANDARD TERMS AND CONDITIONS</w:t>
            </w:r>
          </w:p>
          <w:p w14:paraId="4B99056E" w14:textId="77777777" w:rsidR="00956608" w:rsidRPr="00632D26" w:rsidRDefault="00956608" w:rsidP="0088304D">
            <w:pPr>
              <w:pStyle w:val="Heading2"/>
              <w:tabs>
                <w:tab w:val="right" w:pos="10800"/>
              </w:tabs>
              <w:rPr>
                <w:b w:val="0"/>
                <w:bCs/>
                <w:color w:val="000000" w:themeColor="text1"/>
                <w:szCs w:val="20"/>
              </w:rPr>
            </w:pPr>
          </w:p>
        </w:tc>
      </w:tr>
    </w:tbl>
    <w:p w14:paraId="1299C43A" w14:textId="77777777" w:rsidR="00956608" w:rsidRPr="00632D26" w:rsidRDefault="00956608" w:rsidP="00956608">
      <w:pPr>
        <w:pStyle w:val="Title"/>
        <w:jc w:val="left"/>
        <w:rPr>
          <w:rFonts w:cs="Arial"/>
          <w:color w:val="000000" w:themeColor="text1"/>
          <w:sz w:val="20"/>
        </w:rPr>
      </w:pP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1"/>
        <w:gridCol w:w="5784"/>
      </w:tblGrid>
      <w:tr w:rsidR="00632D26" w:rsidRPr="00632D26" w14:paraId="141B64F7" w14:textId="77777777" w:rsidTr="7A5C6162">
        <w:tc>
          <w:tcPr>
            <w:tcW w:w="11065" w:type="dxa"/>
            <w:gridSpan w:val="2"/>
            <w:tcBorders>
              <w:bottom w:val="single" w:sz="4" w:space="0" w:color="auto"/>
            </w:tcBorders>
            <w:shd w:val="clear" w:color="auto" w:fill="CCCCCC"/>
          </w:tcPr>
          <w:p w14:paraId="28B22754" w14:textId="77777777" w:rsidR="00956608" w:rsidRPr="00632D26" w:rsidRDefault="00956608" w:rsidP="0088304D">
            <w:pPr>
              <w:pStyle w:val="Heading1"/>
              <w:spacing w:line="240" w:lineRule="auto"/>
              <w:rPr>
                <w:bCs/>
                <w:color w:val="000000" w:themeColor="text1"/>
                <w:sz w:val="20"/>
                <w:szCs w:val="20"/>
              </w:rPr>
            </w:pPr>
            <w:r w:rsidRPr="00632D26">
              <w:rPr>
                <w:bCs/>
                <w:color w:val="000000" w:themeColor="text1"/>
                <w:sz w:val="20"/>
                <w:szCs w:val="20"/>
              </w:rPr>
              <w:t>OFFERORS MUST COMPLETE THE FOLLOWING</w:t>
            </w:r>
          </w:p>
        </w:tc>
      </w:tr>
      <w:tr w:rsidR="00632D26" w:rsidRPr="00632D26" w14:paraId="670F1811" w14:textId="77777777" w:rsidTr="7A5C6162">
        <w:tc>
          <w:tcPr>
            <w:tcW w:w="5281" w:type="dxa"/>
          </w:tcPr>
          <w:p w14:paraId="54958BCC" w14:textId="77777777" w:rsidR="00956608" w:rsidRPr="00632D26" w:rsidRDefault="00956608" w:rsidP="0088304D">
            <w:pPr>
              <w:rPr>
                <w:rFonts w:ascii="Arial" w:hAnsi="Arial" w:cs="Arial"/>
                <w:b/>
                <w:color w:val="000000" w:themeColor="text1"/>
                <w:sz w:val="20"/>
                <w:szCs w:val="20"/>
              </w:rPr>
            </w:pPr>
            <w:r w:rsidRPr="00632D26">
              <w:rPr>
                <w:rFonts w:ascii="Arial" w:hAnsi="Arial" w:cs="Arial"/>
                <w:b/>
                <w:color w:val="000000" w:themeColor="text1"/>
                <w:sz w:val="20"/>
                <w:szCs w:val="20"/>
              </w:rPr>
              <w:t>Offeror Name/Address:</w:t>
            </w:r>
          </w:p>
          <w:p w14:paraId="4DDBEF00" w14:textId="77777777" w:rsidR="00956608" w:rsidRPr="00632D26" w:rsidRDefault="00956608" w:rsidP="0088304D">
            <w:pPr>
              <w:rPr>
                <w:rFonts w:ascii="Arial" w:hAnsi="Arial" w:cs="Arial"/>
                <w:b/>
                <w:color w:val="000000" w:themeColor="text1"/>
                <w:sz w:val="20"/>
                <w:szCs w:val="20"/>
              </w:rPr>
            </w:pPr>
          </w:p>
          <w:p w14:paraId="3461D779" w14:textId="77777777" w:rsidR="00956608" w:rsidRPr="00632D26" w:rsidRDefault="00956608" w:rsidP="0088304D">
            <w:pPr>
              <w:rPr>
                <w:rFonts w:ascii="Arial" w:hAnsi="Arial" w:cs="Arial"/>
                <w:b/>
                <w:color w:val="000000" w:themeColor="text1"/>
                <w:sz w:val="20"/>
                <w:szCs w:val="20"/>
              </w:rPr>
            </w:pPr>
          </w:p>
          <w:p w14:paraId="3CF2D8B6" w14:textId="77777777" w:rsidR="00956608" w:rsidRPr="00632D26" w:rsidRDefault="00956608" w:rsidP="0088304D">
            <w:pPr>
              <w:rPr>
                <w:rFonts w:ascii="Arial" w:hAnsi="Arial" w:cs="Arial"/>
                <w:b/>
                <w:color w:val="000000" w:themeColor="text1"/>
                <w:sz w:val="20"/>
                <w:szCs w:val="20"/>
              </w:rPr>
            </w:pPr>
          </w:p>
          <w:p w14:paraId="0FB78278" w14:textId="77777777" w:rsidR="00956608" w:rsidRPr="00632D26" w:rsidRDefault="00956608" w:rsidP="0088304D">
            <w:pPr>
              <w:rPr>
                <w:rFonts w:ascii="Arial" w:hAnsi="Arial" w:cs="Arial"/>
                <w:b/>
                <w:color w:val="000000" w:themeColor="text1"/>
                <w:sz w:val="20"/>
                <w:szCs w:val="20"/>
              </w:rPr>
            </w:pPr>
          </w:p>
          <w:p w14:paraId="1FC39945" w14:textId="77777777" w:rsidR="00956608" w:rsidRPr="00632D26" w:rsidRDefault="00956608" w:rsidP="0088304D">
            <w:pPr>
              <w:rPr>
                <w:rFonts w:ascii="Arial" w:hAnsi="Arial" w:cs="Arial"/>
                <w:b/>
                <w:color w:val="000000" w:themeColor="text1"/>
                <w:sz w:val="20"/>
                <w:szCs w:val="20"/>
              </w:rPr>
            </w:pPr>
          </w:p>
          <w:p w14:paraId="0562CB0E" w14:textId="77777777" w:rsidR="00956608" w:rsidRPr="00632D26" w:rsidRDefault="00956608" w:rsidP="0088304D">
            <w:pPr>
              <w:rPr>
                <w:rFonts w:ascii="Arial" w:hAnsi="Arial" w:cs="Arial"/>
                <w:b/>
                <w:color w:val="000000" w:themeColor="text1"/>
                <w:sz w:val="20"/>
                <w:szCs w:val="20"/>
              </w:rPr>
            </w:pPr>
          </w:p>
          <w:p w14:paraId="34CE0A41" w14:textId="77777777" w:rsidR="00956608" w:rsidRPr="00632D26" w:rsidRDefault="00956608" w:rsidP="0088304D">
            <w:pPr>
              <w:rPr>
                <w:rFonts w:ascii="Arial" w:hAnsi="Arial" w:cs="Arial"/>
                <w:b/>
                <w:color w:val="000000" w:themeColor="text1"/>
                <w:sz w:val="20"/>
                <w:szCs w:val="20"/>
              </w:rPr>
            </w:pPr>
          </w:p>
        </w:tc>
        <w:tc>
          <w:tcPr>
            <w:tcW w:w="5784" w:type="dxa"/>
          </w:tcPr>
          <w:p w14:paraId="62EBF3C5" w14:textId="77777777" w:rsidR="00956608" w:rsidRPr="00632D26" w:rsidRDefault="00956608" w:rsidP="0088304D">
            <w:pPr>
              <w:tabs>
                <w:tab w:val="right" w:pos="5292"/>
              </w:tabs>
              <w:spacing w:before="240"/>
              <w:rPr>
                <w:rFonts w:ascii="Arial" w:hAnsi="Arial" w:cs="Arial"/>
                <w:color w:val="000000" w:themeColor="text1"/>
                <w:sz w:val="20"/>
                <w:szCs w:val="20"/>
                <w:u w:val="single"/>
              </w:rPr>
            </w:pPr>
          </w:p>
          <w:p w14:paraId="6D98A12B" w14:textId="77777777" w:rsidR="00956608" w:rsidRPr="00632D26" w:rsidRDefault="00956608" w:rsidP="0088304D">
            <w:pPr>
              <w:tabs>
                <w:tab w:val="right" w:pos="5292"/>
              </w:tabs>
              <w:spacing w:before="240"/>
              <w:rPr>
                <w:rFonts w:ascii="Arial" w:hAnsi="Arial" w:cs="Arial"/>
                <w:b/>
                <w:color w:val="000000" w:themeColor="text1"/>
                <w:sz w:val="20"/>
                <w:szCs w:val="20"/>
              </w:rPr>
            </w:pPr>
            <w:r w:rsidRPr="00632D26">
              <w:rPr>
                <w:rFonts w:ascii="Arial" w:hAnsi="Arial" w:cs="Arial"/>
                <w:color w:val="000000" w:themeColor="text1"/>
                <w:sz w:val="20"/>
                <w:szCs w:val="20"/>
                <w:u w:val="single"/>
              </w:rPr>
              <w:tab/>
            </w:r>
          </w:p>
          <w:p w14:paraId="4817FEA5" w14:textId="77777777" w:rsidR="00956608" w:rsidRPr="00632D26" w:rsidRDefault="00956608" w:rsidP="0088304D">
            <w:pPr>
              <w:jc w:val="center"/>
              <w:rPr>
                <w:rFonts w:ascii="Arial" w:hAnsi="Arial" w:cs="Arial"/>
                <w:b/>
                <w:color w:val="000000" w:themeColor="text1"/>
                <w:sz w:val="20"/>
                <w:szCs w:val="20"/>
              </w:rPr>
            </w:pPr>
            <w:r w:rsidRPr="00632D26">
              <w:rPr>
                <w:rFonts w:ascii="Arial" w:hAnsi="Arial" w:cs="Arial"/>
                <w:b/>
                <w:color w:val="000000" w:themeColor="text1"/>
                <w:sz w:val="20"/>
                <w:szCs w:val="20"/>
              </w:rPr>
              <w:t>(Name/Title)</w:t>
            </w:r>
          </w:p>
          <w:p w14:paraId="2946DB82" w14:textId="77777777" w:rsidR="00956608" w:rsidRPr="00632D26" w:rsidRDefault="00956608" w:rsidP="0088304D">
            <w:pPr>
              <w:rPr>
                <w:rFonts w:ascii="Arial" w:hAnsi="Arial" w:cs="Arial"/>
                <w:color w:val="000000" w:themeColor="text1"/>
                <w:sz w:val="20"/>
                <w:szCs w:val="20"/>
              </w:rPr>
            </w:pPr>
          </w:p>
          <w:p w14:paraId="5997CC1D" w14:textId="77777777" w:rsidR="00956608" w:rsidRPr="00632D26" w:rsidRDefault="00956608" w:rsidP="0088304D">
            <w:pPr>
              <w:tabs>
                <w:tab w:val="right" w:pos="5292"/>
              </w:tabs>
              <w:rPr>
                <w:rFonts w:ascii="Arial" w:hAnsi="Arial" w:cs="Arial"/>
                <w:color w:val="000000" w:themeColor="text1"/>
                <w:sz w:val="20"/>
                <w:szCs w:val="20"/>
                <w:u w:val="single"/>
              </w:rPr>
            </w:pPr>
          </w:p>
          <w:p w14:paraId="110FFD37" w14:textId="77777777" w:rsidR="00956608" w:rsidRPr="00632D26" w:rsidRDefault="00956608" w:rsidP="0088304D">
            <w:pPr>
              <w:tabs>
                <w:tab w:val="right" w:pos="5292"/>
              </w:tabs>
              <w:rPr>
                <w:rFonts w:ascii="Arial" w:hAnsi="Arial" w:cs="Arial"/>
                <w:b/>
                <w:color w:val="000000" w:themeColor="text1"/>
                <w:sz w:val="20"/>
                <w:szCs w:val="20"/>
              </w:rPr>
            </w:pPr>
            <w:r w:rsidRPr="00632D26">
              <w:rPr>
                <w:rFonts w:ascii="Arial" w:hAnsi="Arial" w:cs="Arial"/>
                <w:color w:val="000000" w:themeColor="text1"/>
                <w:sz w:val="20"/>
                <w:szCs w:val="20"/>
                <w:u w:val="single"/>
              </w:rPr>
              <w:tab/>
            </w:r>
          </w:p>
          <w:p w14:paraId="56DE8D36" w14:textId="77777777" w:rsidR="00956608" w:rsidRPr="00632D26" w:rsidRDefault="00956608" w:rsidP="0088304D">
            <w:pPr>
              <w:spacing w:after="120"/>
              <w:jc w:val="center"/>
              <w:rPr>
                <w:rFonts w:ascii="Arial" w:hAnsi="Arial" w:cs="Arial"/>
                <w:b/>
                <w:color w:val="000000" w:themeColor="text1"/>
                <w:sz w:val="20"/>
                <w:szCs w:val="20"/>
              </w:rPr>
            </w:pPr>
            <w:r w:rsidRPr="00632D26">
              <w:rPr>
                <w:rFonts w:ascii="Arial" w:hAnsi="Arial" w:cs="Arial"/>
                <w:b/>
                <w:bCs/>
                <w:color w:val="000000" w:themeColor="text1"/>
                <w:sz w:val="20"/>
                <w:szCs w:val="20"/>
              </w:rPr>
              <w:t>(Signature)</w:t>
            </w:r>
          </w:p>
          <w:p w14:paraId="13C6A2AF" w14:textId="4D57BD02" w:rsidR="7C7D7E4E" w:rsidRPr="00632D26" w:rsidRDefault="7C7D7E4E" w:rsidP="7A5C6162">
            <w:pPr>
              <w:rPr>
                <w:rFonts w:ascii="Arial" w:eastAsia="Arial" w:hAnsi="Arial" w:cs="Arial"/>
                <w:color w:val="000000" w:themeColor="text1"/>
                <w:sz w:val="20"/>
                <w:szCs w:val="20"/>
              </w:rPr>
            </w:pPr>
            <w:r w:rsidRPr="00632D26">
              <w:rPr>
                <w:rFonts w:ascii="Arial" w:eastAsia="Arial" w:hAnsi="Arial" w:cs="Arial"/>
                <w:b/>
                <w:bCs/>
                <w:color w:val="000000" w:themeColor="text1"/>
                <w:sz w:val="20"/>
                <w:szCs w:val="20"/>
              </w:rPr>
              <w:t>Print name and title and sign (electronic verified signature).  By submitting a response to this RFP, offeror acknowledges it understands and will comply with the RFP specifications and requirements.</w:t>
            </w:r>
          </w:p>
          <w:p w14:paraId="6B699379" w14:textId="77777777" w:rsidR="00956608" w:rsidRPr="00632D26" w:rsidRDefault="00956608" w:rsidP="0088304D">
            <w:pPr>
              <w:rPr>
                <w:rFonts w:ascii="Arial" w:hAnsi="Arial" w:cs="Arial"/>
                <w:b/>
                <w:color w:val="000000" w:themeColor="text1"/>
                <w:sz w:val="20"/>
                <w:szCs w:val="20"/>
              </w:rPr>
            </w:pPr>
          </w:p>
        </w:tc>
      </w:tr>
      <w:tr w:rsidR="00956608" w:rsidRPr="00632D26" w14:paraId="59F9959F" w14:textId="77777777" w:rsidTr="7A5C6162">
        <w:tc>
          <w:tcPr>
            <w:tcW w:w="5281" w:type="dxa"/>
          </w:tcPr>
          <w:p w14:paraId="6C126C67" w14:textId="77777777" w:rsidR="00192EE7" w:rsidRPr="00632D26" w:rsidRDefault="00192EE7" w:rsidP="00192EE7">
            <w:pPr>
              <w:rPr>
                <w:rFonts w:ascii="Arial" w:hAnsi="Arial" w:cs="Arial"/>
                <w:b/>
                <w:color w:val="000000" w:themeColor="text1"/>
                <w:sz w:val="20"/>
                <w:szCs w:val="20"/>
              </w:rPr>
            </w:pPr>
            <w:r w:rsidRPr="00632D26">
              <w:rPr>
                <w:rFonts w:ascii="Arial" w:hAnsi="Arial" w:cs="Arial"/>
                <w:b/>
                <w:color w:val="000000" w:themeColor="text1"/>
                <w:sz w:val="20"/>
                <w:szCs w:val="20"/>
              </w:rPr>
              <w:t>Offeror E-mail Address:</w:t>
            </w:r>
          </w:p>
          <w:p w14:paraId="3FE9F23F" w14:textId="77777777" w:rsidR="00956608" w:rsidRPr="00632D26" w:rsidRDefault="00956608" w:rsidP="0088304D">
            <w:pPr>
              <w:rPr>
                <w:rFonts w:ascii="Arial" w:hAnsi="Arial" w:cs="Arial"/>
                <w:b/>
                <w:color w:val="000000" w:themeColor="text1"/>
                <w:sz w:val="20"/>
                <w:szCs w:val="20"/>
              </w:rPr>
            </w:pPr>
          </w:p>
          <w:p w14:paraId="1F72F646" w14:textId="77777777" w:rsidR="00956608" w:rsidRPr="00632D26" w:rsidRDefault="00956608" w:rsidP="0088304D">
            <w:pPr>
              <w:rPr>
                <w:rFonts w:ascii="Arial" w:hAnsi="Arial" w:cs="Arial"/>
                <w:b/>
                <w:color w:val="000000" w:themeColor="text1"/>
                <w:sz w:val="20"/>
                <w:szCs w:val="20"/>
              </w:rPr>
            </w:pPr>
          </w:p>
        </w:tc>
        <w:tc>
          <w:tcPr>
            <w:tcW w:w="5784" w:type="dxa"/>
          </w:tcPr>
          <w:p w14:paraId="3EDCA5B6" w14:textId="77777777" w:rsidR="00956608" w:rsidRPr="00632D26" w:rsidRDefault="00956608" w:rsidP="0088304D">
            <w:pPr>
              <w:rPr>
                <w:rFonts w:ascii="Arial" w:hAnsi="Arial" w:cs="Arial"/>
                <w:b/>
                <w:color w:val="000000" w:themeColor="text1"/>
                <w:sz w:val="20"/>
                <w:szCs w:val="20"/>
              </w:rPr>
            </w:pPr>
            <w:r w:rsidRPr="00632D26">
              <w:rPr>
                <w:rFonts w:ascii="Arial" w:hAnsi="Arial" w:cs="Arial"/>
                <w:b/>
                <w:color w:val="000000" w:themeColor="text1"/>
                <w:sz w:val="20"/>
                <w:szCs w:val="20"/>
              </w:rPr>
              <w:t>Offeror Phone Number:</w:t>
            </w:r>
          </w:p>
        </w:tc>
      </w:tr>
    </w:tbl>
    <w:p w14:paraId="08CE6F91" w14:textId="77777777" w:rsidR="00D57C25" w:rsidRPr="00632D26" w:rsidRDefault="00D57C25">
      <w:pPr>
        <w:rPr>
          <w:rFonts w:ascii="Arial" w:hAnsi="Arial" w:cs="Arial"/>
          <w:color w:val="000000" w:themeColor="text1"/>
          <w:sz w:val="20"/>
          <w:szCs w:val="20"/>
        </w:rPr>
      </w:pPr>
    </w:p>
    <w:p w14:paraId="61CDCEAD" w14:textId="77777777" w:rsidR="008B394F" w:rsidRPr="00632D26" w:rsidRDefault="008B394F">
      <w:pPr>
        <w:rPr>
          <w:rFonts w:ascii="Arial" w:hAnsi="Arial" w:cs="Arial"/>
          <w:color w:val="000000" w:themeColor="text1"/>
          <w:sz w:val="20"/>
          <w:szCs w:val="20"/>
        </w:rPr>
      </w:pPr>
    </w:p>
    <w:p w14:paraId="6BB9E253" w14:textId="77777777" w:rsidR="0088304D" w:rsidRPr="00632D26" w:rsidRDefault="0088304D">
      <w:pPr>
        <w:rPr>
          <w:rFonts w:ascii="Arial" w:hAnsi="Arial" w:cs="Arial"/>
          <w:color w:val="000000" w:themeColor="text1"/>
          <w:sz w:val="20"/>
          <w:szCs w:val="20"/>
        </w:rPr>
      </w:pPr>
    </w:p>
    <w:p w14:paraId="23DE523C" w14:textId="77777777" w:rsidR="0088304D" w:rsidRPr="00632D26" w:rsidRDefault="0088304D">
      <w:pPr>
        <w:rPr>
          <w:rFonts w:ascii="Arial" w:hAnsi="Arial" w:cs="Arial"/>
          <w:color w:val="000000" w:themeColor="text1"/>
          <w:sz w:val="20"/>
          <w:szCs w:val="20"/>
        </w:rPr>
      </w:pPr>
    </w:p>
    <w:p w14:paraId="09EA85DD" w14:textId="77777777" w:rsidR="0088304D" w:rsidRPr="00632D26" w:rsidRDefault="0088304D" w:rsidP="0088304D">
      <w:pPr>
        <w:keepNext/>
        <w:pBdr>
          <w:top w:val="single" w:sz="4" w:space="1" w:color="auto"/>
          <w:left w:val="single" w:sz="4" w:space="4" w:color="auto"/>
          <w:bottom w:val="single" w:sz="4" w:space="1" w:color="auto"/>
          <w:right w:val="single" w:sz="4" w:space="4" w:color="auto"/>
        </w:pBdr>
        <w:shd w:val="clear" w:color="auto" w:fill="CCCCCC"/>
        <w:tabs>
          <w:tab w:val="center" w:pos="5400"/>
        </w:tabs>
        <w:ind w:left="-720" w:right="-720"/>
        <w:jc w:val="center"/>
        <w:outlineLvl w:val="3"/>
        <w:rPr>
          <w:rFonts w:ascii="Arial" w:hAnsi="Arial" w:cs="Arial"/>
          <w:b/>
          <w:bCs/>
          <w:strike/>
          <w:color w:val="000000" w:themeColor="text1"/>
          <w:sz w:val="20"/>
          <w:szCs w:val="20"/>
        </w:rPr>
      </w:pPr>
      <w:bookmarkStart w:id="0" w:name="_Hlk60988225"/>
      <w:r w:rsidRPr="00632D26">
        <w:rPr>
          <w:rFonts w:ascii="Arial" w:hAnsi="Arial" w:cs="Arial"/>
          <w:b/>
          <w:bCs/>
          <w:color w:val="000000" w:themeColor="text1"/>
          <w:sz w:val="20"/>
          <w:szCs w:val="20"/>
        </w:rPr>
        <w:t>INSTRUCTIONS TO VENDOR</w:t>
      </w:r>
    </w:p>
    <w:p w14:paraId="52E56223" w14:textId="77777777" w:rsidR="0088304D" w:rsidRPr="00632D26" w:rsidRDefault="0088304D" w:rsidP="0088304D">
      <w:pPr>
        <w:rPr>
          <w:rFonts w:ascii="Arial" w:eastAsiaTheme="minorHAnsi" w:hAnsi="Arial" w:cs="Arial"/>
          <w:color w:val="000000" w:themeColor="text1"/>
          <w:sz w:val="20"/>
          <w:szCs w:val="20"/>
        </w:rPr>
      </w:pPr>
    </w:p>
    <w:bookmarkEnd w:id="0"/>
    <w:p w14:paraId="07547A01" w14:textId="77777777" w:rsidR="0088304D" w:rsidRPr="00632D26" w:rsidRDefault="0088304D" w:rsidP="0088304D">
      <w:pPr>
        <w:rPr>
          <w:rFonts w:ascii="Arial" w:eastAsiaTheme="minorHAnsi" w:hAnsi="Arial" w:cs="Arial"/>
          <w:color w:val="000000" w:themeColor="text1"/>
          <w:sz w:val="20"/>
          <w:szCs w:val="20"/>
        </w:rPr>
      </w:pPr>
    </w:p>
    <w:p w14:paraId="2782D1C9" w14:textId="77777777" w:rsidR="0088304D" w:rsidRPr="00632D26" w:rsidRDefault="0088304D" w:rsidP="0088304D">
      <w:pPr>
        <w:rPr>
          <w:rFonts w:ascii="Arial" w:eastAsiaTheme="minorHAnsi" w:hAnsi="Arial" w:cs="Arial"/>
          <w:color w:val="000000" w:themeColor="text1"/>
          <w:sz w:val="20"/>
          <w:szCs w:val="20"/>
        </w:rPr>
      </w:pPr>
      <w:r w:rsidRPr="00632D26">
        <w:rPr>
          <w:rFonts w:ascii="Arial" w:eastAsiaTheme="minorHAnsi" w:hAnsi="Arial" w:cs="Arial"/>
          <w:color w:val="000000" w:themeColor="text1"/>
          <w:sz w:val="20"/>
          <w:szCs w:val="20"/>
        </w:rPr>
        <w:t>The above COVER SHEET must be filled out and attached.</w:t>
      </w:r>
    </w:p>
    <w:p w14:paraId="5043CB0F" w14:textId="77777777" w:rsidR="0088304D" w:rsidRPr="00632D26" w:rsidRDefault="0088304D" w:rsidP="0088304D">
      <w:pPr>
        <w:rPr>
          <w:rFonts w:ascii="Arial" w:eastAsiaTheme="minorHAnsi" w:hAnsi="Arial" w:cs="Arial"/>
          <w:color w:val="000000" w:themeColor="text1"/>
          <w:sz w:val="20"/>
          <w:szCs w:val="20"/>
        </w:rPr>
      </w:pPr>
    </w:p>
    <w:p w14:paraId="7BEB32C6" w14:textId="77777777" w:rsidR="0088304D" w:rsidRPr="00632D26" w:rsidRDefault="0088304D" w:rsidP="0088304D">
      <w:pPr>
        <w:rPr>
          <w:rFonts w:ascii="Arial" w:eastAsiaTheme="minorHAnsi" w:hAnsi="Arial" w:cs="Arial"/>
          <w:color w:val="000000" w:themeColor="text1"/>
          <w:sz w:val="20"/>
          <w:szCs w:val="20"/>
        </w:rPr>
      </w:pPr>
      <w:r w:rsidRPr="00632D26">
        <w:rPr>
          <w:rFonts w:ascii="Arial" w:eastAsiaTheme="minorHAnsi" w:hAnsi="Arial" w:cs="Arial"/>
          <w:color w:val="000000" w:themeColor="text1"/>
          <w:sz w:val="20"/>
          <w:szCs w:val="20"/>
        </w:rPr>
        <w:t>The COVER SHEET must be digitally signed and attached to your response.  Bidder's bid must be signed by an individual authorized to legally bind the offeror.  The Bidder's signature guarantees that the bid has been established without collusion.  Bidder shall provide proof of authority of the person signing the IFB upon the University's request.</w:t>
      </w:r>
    </w:p>
    <w:p w14:paraId="02978FA7" w14:textId="337E4C78" w:rsidR="0088304D" w:rsidRPr="00632D26" w:rsidRDefault="0088304D" w:rsidP="60E61AAE">
      <w:pPr>
        <w:shd w:val="clear" w:color="auto" w:fill="FFFFFF" w:themeFill="background1"/>
        <w:spacing w:before="100" w:beforeAutospacing="1" w:after="100" w:afterAutospacing="1"/>
        <w:rPr>
          <w:rFonts w:ascii="Arial" w:hAnsi="Arial" w:cs="Arial"/>
          <w:color w:val="000000" w:themeColor="text1"/>
          <w:sz w:val="20"/>
          <w:szCs w:val="20"/>
        </w:rPr>
      </w:pPr>
      <w:r w:rsidRPr="00632D26">
        <w:rPr>
          <w:rFonts w:ascii="Arial" w:hAnsi="Arial" w:cs="Arial"/>
          <w:color w:val="000000" w:themeColor="text1"/>
          <w:sz w:val="20"/>
          <w:szCs w:val="20"/>
        </w:rPr>
        <w:t xml:space="preserve">Questions related to this bid should be asked on or before </w:t>
      </w:r>
      <w:r w:rsidR="002D5986">
        <w:rPr>
          <w:rFonts w:ascii="Arial" w:hAnsi="Arial" w:cs="Arial"/>
          <w:b/>
          <w:bCs/>
          <w:color w:val="000000" w:themeColor="text1"/>
          <w:sz w:val="20"/>
          <w:szCs w:val="20"/>
          <w:u w:val="single"/>
        </w:rPr>
        <w:t>7/1/2026</w:t>
      </w:r>
      <w:r w:rsidRPr="00632D26">
        <w:rPr>
          <w:rFonts w:ascii="Arial" w:hAnsi="Arial" w:cs="Arial"/>
          <w:color w:val="000000" w:themeColor="text1"/>
          <w:sz w:val="20"/>
          <w:szCs w:val="20"/>
        </w:rPr>
        <w:t xml:space="preserve"> through the eMACS Q&amp;A Board.</w:t>
      </w:r>
    </w:p>
    <w:p w14:paraId="4E851927" w14:textId="77777777" w:rsidR="0088304D" w:rsidRPr="00632D26" w:rsidRDefault="0088304D" w:rsidP="6786AE60">
      <w:pPr>
        <w:shd w:val="clear" w:color="auto" w:fill="FFFFFF" w:themeFill="background1"/>
        <w:spacing w:before="100" w:beforeAutospacing="1" w:after="100" w:afterAutospacing="1"/>
        <w:rPr>
          <w:rFonts w:ascii="Arial" w:hAnsi="Arial" w:cs="Arial"/>
          <w:color w:val="000000" w:themeColor="text1"/>
          <w:sz w:val="20"/>
          <w:szCs w:val="20"/>
        </w:rPr>
      </w:pPr>
      <w:r w:rsidRPr="00632D26">
        <w:rPr>
          <w:rFonts w:ascii="Arial" w:hAnsi="Arial" w:cs="Arial"/>
          <w:color w:val="000000" w:themeColor="text1"/>
          <w:sz w:val="20"/>
          <w:szCs w:val="20"/>
        </w:rPr>
        <w:t xml:space="preserve">Please be sure you certify and submit your bid when it is completed. If you need assistance with the bidding software or to verify your bid has been completely submitted, please contact the eMACS help-desk at 1-406-444-2575 or via email at </w:t>
      </w:r>
      <w:hyperlink r:id="rId13">
        <w:r w:rsidRPr="00632D26">
          <w:rPr>
            <w:rFonts w:ascii="Arial" w:hAnsi="Arial" w:cs="Arial"/>
            <w:color w:val="000000" w:themeColor="text1"/>
            <w:sz w:val="20"/>
            <w:szCs w:val="20"/>
            <w:u w:val="single"/>
          </w:rPr>
          <w:t>emacs@mt.gov</w:t>
        </w:r>
      </w:hyperlink>
      <w:r w:rsidRPr="00632D26">
        <w:rPr>
          <w:rFonts w:ascii="Arial" w:hAnsi="Arial" w:cs="Arial"/>
          <w:color w:val="000000" w:themeColor="text1"/>
          <w:sz w:val="20"/>
          <w:szCs w:val="20"/>
        </w:rPr>
        <w:t xml:space="preserve"> </w:t>
      </w:r>
    </w:p>
    <w:p w14:paraId="07459315" w14:textId="345BF402" w:rsidR="0088304D" w:rsidRPr="00632D26" w:rsidRDefault="0088304D" w:rsidP="0088304D">
      <w:pPr>
        <w:rPr>
          <w:rFonts w:ascii="Arial" w:eastAsiaTheme="minorHAnsi" w:hAnsi="Arial" w:cs="Arial"/>
          <w:color w:val="000000" w:themeColor="text1"/>
          <w:sz w:val="20"/>
          <w:szCs w:val="20"/>
        </w:rPr>
      </w:pPr>
    </w:p>
    <w:p w14:paraId="46ACD116" w14:textId="6EDE0318" w:rsidR="00102983" w:rsidRPr="00632D26" w:rsidRDefault="00102983" w:rsidP="0088304D">
      <w:pPr>
        <w:rPr>
          <w:rFonts w:ascii="Arial" w:eastAsiaTheme="minorHAnsi" w:hAnsi="Arial" w:cs="Arial"/>
          <w:color w:val="000000" w:themeColor="text1"/>
          <w:sz w:val="20"/>
          <w:szCs w:val="20"/>
        </w:rPr>
      </w:pPr>
    </w:p>
    <w:p w14:paraId="2009A0DD"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5629A235" w14:textId="1640BA13" w:rsidR="00102983" w:rsidRPr="00632D26" w:rsidRDefault="00102983" w:rsidP="0088304D">
      <w:pPr>
        <w:rPr>
          <w:rFonts w:ascii="Arial" w:eastAsiaTheme="minorHAnsi" w:hAnsi="Arial" w:cs="Arial"/>
          <w:color w:val="000000" w:themeColor="text1"/>
          <w:sz w:val="20"/>
          <w:szCs w:val="20"/>
        </w:rPr>
      </w:pPr>
    </w:p>
    <w:p w14:paraId="4C2F372E" w14:textId="4A64B61A" w:rsidR="00102983" w:rsidRPr="00632D26" w:rsidRDefault="00102983" w:rsidP="0088304D">
      <w:pPr>
        <w:rPr>
          <w:rFonts w:ascii="Arial" w:eastAsiaTheme="minorHAnsi" w:hAnsi="Arial" w:cs="Arial"/>
          <w:color w:val="000000" w:themeColor="text1"/>
          <w:sz w:val="20"/>
          <w:szCs w:val="20"/>
        </w:rPr>
      </w:pPr>
    </w:p>
    <w:p w14:paraId="14AAEDD9" w14:textId="7C734E9B" w:rsidR="00102983" w:rsidRPr="00632D26" w:rsidRDefault="00102983" w:rsidP="0088304D">
      <w:pPr>
        <w:rPr>
          <w:rFonts w:ascii="Arial" w:eastAsiaTheme="minorHAnsi" w:hAnsi="Arial" w:cs="Arial"/>
          <w:color w:val="000000" w:themeColor="text1"/>
          <w:sz w:val="20"/>
          <w:szCs w:val="20"/>
        </w:rPr>
      </w:pPr>
    </w:p>
    <w:p w14:paraId="6E9B9A06" w14:textId="6270D2FC" w:rsidR="00102983" w:rsidRPr="00632D26" w:rsidRDefault="00102983" w:rsidP="0088304D">
      <w:pPr>
        <w:rPr>
          <w:rFonts w:ascii="Arial" w:eastAsiaTheme="minorHAnsi" w:hAnsi="Arial" w:cs="Arial"/>
          <w:color w:val="000000" w:themeColor="text1"/>
          <w:sz w:val="20"/>
          <w:szCs w:val="20"/>
        </w:rPr>
      </w:pPr>
    </w:p>
    <w:p w14:paraId="1D5B02AA" w14:textId="4781E390" w:rsidR="00102983" w:rsidRPr="00632D26" w:rsidRDefault="00102983" w:rsidP="0088304D">
      <w:pPr>
        <w:rPr>
          <w:rFonts w:ascii="Arial" w:eastAsiaTheme="minorHAnsi" w:hAnsi="Arial" w:cs="Arial"/>
          <w:color w:val="000000" w:themeColor="text1"/>
          <w:sz w:val="20"/>
          <w:szCs w:val="20"/>
        </w:rPr>
      </w:pPr>
    </w:p>
    <w:p w14:paraId="5D03E0CE" w14:textId="78D42256" w:rsidR="00102983" w:rsidRPr="00632D26" w:rsidRDefault="00102983" w:rsidP="0088304D">
      <w:pPr>
        <w:rPr>
          <w:rFonts w:ascii="Arial" w:eastAsiaTheme="minorHAnsi" w:hAnsi="Arial" w:cs="Arial"/>
          <w:color w:val="000000" w:themeColor="text1"/>
          <w:sz w:val="20"/>
          <w:szCs w:val="20"/>
        </w:rPr>
      </w:pPr>
    </w:p>
    <w:p w14:paraId="7D3645D5" w14:textId="262201AE" w:rsidR="00102983" w:rsidRPr="00632D26" w:rsidRDefault="00102983" w:rsidP="0088304D">
      <w:pPr>
        <w:rPr>
          <w:rFonts w:ascii="Arial" w:eastAsiaTheme="minorHAnsi" w:hAnsi="Arial" w:cs="Arial"/>
          <w:color w:val="000000" w:themeColor="text1"/>
          <w:sz w:val="20"/>
          <w:szCs w:val="20"/>
        </w:rPr>
      </w:pPr>
    </w:p>
    <w:p w14:paraId="01A72916" w14:textId="04DFDF4D" w:rsidR="00102983" w:rsidRPr="00632D26" w:rsidRDefault="00102983" w:rsidP="0088304D">
      <w:pPr>
        <w:rPr>
          <w:rFonts w:ascii="Arial" w:eastAsiaTheme="minorHAnsi" w:hAnsi="Arial" w:cs="Arial"/>
          <w:color w:val="000000" w:themeColor="text1"/>
          <w:sz w:val="20"/>
          <w:szCs w:val="20"/>
        </w:rPr>
      </w:pPr>
    </w:p>
    <w:p w14:paraId="1B864A31" w14:textId="09D90823" w:rsidR="00102983" w:rsidRPr="00632D26" w:rsidRDefault="00102983" w:rsidP="0088304D">
      <w:pPr>
        <w:rPr>
          <w:rFonts w:ascii="Arial" w:eastAsiaTheme="minorHAnsi" w:hAnsi="Arial" w:cs="Arial"/>
          <w:color w:val="000000" w:themeColor="text1"/>
          <w:sz w:val="20"/>
          <w:szCs w:val="20"/>
        </w:rPr>
      </w:pPr>
    </w:p>
    <w:p w14:paraId="6619E218" w14:textId="0A039DD5" w:rsidR="00102983" w:rsidRPr="00632D26" w:rsidRDefault="00102983" w:rsidP="0088304D">
      <w:pPr>
        <w:rPr>
          <w:rFonts w:ascii="Arial" w:eastAsiaTheme="minorHAnsi" w:hAnsi="Arial" w:cs="Arial"/>
          <w:color w:val="000000" w:themeColor="text1"/>
          <w:sz w:val="20"/>
          <w:szCs w:val="20"/>
        </w:rPr>
      </w:pPr>
    </w:p>
    <w:p w14:paraId="47CAADC6" w14:textId="45796404" w:rsidR="00102983" w:rsidRPr="00632D26" w:rsidRDefault="00102983" w:rsidP="0088304D">
      <w:pPr>
        <w:rPr>
          <w:rFonts w:ascii="Arial" w:eastAsiaTheme="minorHAnsi" w:hAnsi="Arial" w:cs="Arial"/>
          <w:color w:val="000000" w:themeColor="text1"/>
          <w:sz w:val="20"/>
          <w:szCs w:val="20"/>
        </w:rPr>
      </w:pPr>
    </w:p>
    <w:p w14:paraId="5CFEB42F" w14:textId="32535AE6" w:rsidR="00102983" w:rsidRPr="00632D26" w:rsidRDefault="00102983" w:rsidP="0088304D">
      <w:pPr>
        <w:rPr>
          <w:rFonts w:ascii="Arial" w:eastAsiaTheme="minorHAnsi" w:hAnsi="Arial" w:cs="Arial"/>
          <w:color w:val="000000" w:themeColor="text1"/>
          <w:sz w:val="20"/>
          <w:szCs w:val="20"/>
        </w:rPr>
      </w:pPr>
    </w:p>
    <w:p w14:paraId="42D2EBA4" w14:textId="30A6D45C" w:rsidR="00102983" w:rsidRPr="00632D26" w:rsidRDefault="00102983" w:rsidP="0088304D">
      <w:pPr>
        <w:rPr>
          <w:rFonts w:ascii="Arial" w:eastAsiaTheme="minorHAnsi" w:hAnsi="Arial" w:cs="Arial"/>
          <w:color w:val="000000" w:themeColor="text1"/>
          <w:sz w:val="20"/>
          <w:szCs w:val="20"/>
        </w:rPr>
      </w:pPr>
    </w:p>
    <w:p w14:paraId="0B2DA8D7" w14:textId="71B2E44B" w:rsidR="00102983" w:rsidRPr="00632D26" w:rsidRDefault="00102983" w:rsidP="0088304D">
      <w:pPr>
        <w:rPr>
          <w:rFonts w:ascii="Arial" w:eastAsiaTheme="minorHAnsi" w:hAnsi="Arial" w:cs="Arial"/>
          <w:color w:val="000000" w:themeColor="text1"/>
          <w:sz w:val="20"/>
          <w:szCs w:val="20"/>
        </w:rPr>
      </w:pPr>
    </w:p>
    <w:p w14:paraId="76ED072E" w14:textId="7E396C50" w:rsidR="00102983" w:rsidRPr="00632D26" w:rsidRDefault="00102983" w:rsidP="0088304D">
      <w:pPr>
        <w:rPr>
          <w:rFonts w:ascii="Arial" w:eastAsiaTheme="minorHAnsi" w:hAnsi="Arial" w:cs="Arial"/>
          <w:color w:val="000000" w:themeColor="text1"/>
          <w:sz w:val="20"/>
          <w:szCs w:val="20"/>
        </w:rPr>
      </w:pPr>
    </w:p>
    <w:p w14:paraId="7BFD3BF5" w14:textId="3CF232CB" w:rsidR="00102983" w:rsidRPr="00632D26" w:rsidRDefault="00102983" w:rsidP="0088304D">
      <w:pPr>
        <w:rPr>
          <w:rFonts w:ascii="Arial" w:eastAsiaTheme="minorHAnsi" w:hAnsi="Arial" w:cs="Arial"/>
          <w:color w:val="000000" w:themeColor="text1"/>
          <w:sz w:val="20"/>
          <w:szCs w:val="20"/>
        </w:rPr>
      </w:pPr>
    </w:p>
    <w:p w14:paraId="32937B46" w14:textId="5EED0AFD" w:rsidR="00102983" w:rsidRPr="00632D26" w:rsidRDefault="00102983" w:rsidP="0088304D">
      <w:pPr>
        <w:rPr>
          <w:rFonts w:ascii="Arial" w:eastAsiaTheme="minorHAnsi" w:hAnsi="Arial" w:cs="Arial"/>
          <w:color w:val="000000" w:themeColor="text1"/>
          <w:sz w:val="20"/>
          <w:szCs w:val="20"/>
        </w:rPr>
      </w:pPr>
    </w:p>
    <w:p w14:paraId="46CB6E97" w14:textId="055E792A" w:rsidR="00102983" w:rsidRPr="00632D26" w:rsidRDefault="00102983" w:rsidP="0088304D">
      <w:pPr>
        <w:rPr>
          <w:rFonts w:ascii="Arial" w:eastAsiaTheme="minorHAnsi" w:hAnsi="Arial" w:cs="Arial"/>
          <w:color w:val="000000" w:themeColor="text1"/>
          <w:sz w:val="20"/>
          <w:szCs w:val="20"/>
        </w:rPr>
      </w:pPr>
    </w:p>
    <w:p w14:paraId="145AFFBA" w14:textId="02113048" w:rsidR="00102983" w:rsidRPr="00632D26" w:rsidRDefault="00102983" w:rsidP="0088304D">
      <w:pPr>
        <w:rPr>
          <w:rFonts w:ascii="Arial" w:eastAsiaTheme="minorHAnsi" w:hAnsi="Arial" w:cs="Arial"/>
          <w:color w:val="000000" w:themeColor="text1"/>
          <w:sz w:val="20"/>
          <w:szCs w:val="20"/>
        </w:rPr>
      </w:pPr>
    </w:p>
    <w:p w14:paraId="6875E5FD" w14:textId="0E04FEB8" w:rsidR="00102983" w:rsidRPr="00632D26" w:rsidRDefault="00102983" w:rsidP="0088304D">
      <w:pPr>
        <w:rPr>
          <w:rFonts w:ascii="Arial" w:eastAsiaTheme="minorHAnsi" w:hAnsi="Arial" w:cs="Arial"/>
          <w:color w:val="000000" w:themeColor="text1"/>
          <w:sz w:val="20"/>
          <w:szCs w:val="20"/>
        </w:rPr>
      </w:pPr>
    </w:p>
    <w:p w14:paraId="70ACA139" w14:textId="29B1F361" w:rsidR="00102983" w:rsidRPr="00632D26" w:rsidRDefault="00102983" w:rsidP="0088304D">
      <w:pPr>
        <w:rPr>
          <w:rFonts w:ascii="Arial" w:eastAsiaTheme="minorHAnsi" w:hAnsi="Arial" w:cs="Arial"/>
          <w:color w:val="000000" w:themeColor="text1"/>
          <w:sz w:val="20"/>
          <w:szCs w:val="20"/>
        </w:rPr>
      </w:pPr>
    </w:p>
    <w:p w14:paraId="2AD2AAD4" w14:textId="6EF051A4" w:rsidR="00102983" w:rsidRPr="00632D26" w:rsidRDefault="00102983" w:rsidP="0088304D">
      <w:pPr>
        <w:rPr>
          <w:rFonts w:ascii="Arial" w:eastAsiaTheme="minorHAnsi" w:hAnsi="Arial" w:cs="Arial"/>
          <w:color w:val="000000" w:themeColor="text1"/>
          <w:sz w:val="20"/>
          <w:szCs w:val="20"/>
        </w:rPr>
      </w:pPr>
    </w:p>
    <w:p w14:paraId="1478FD7D" w14:textId="00A15019" w:rsidR="00102983" w:rsidRPr="00632D26" w:rsidRDefault="00102983" w:rsidP="0088304D">
      <w:pPr>
        <w:rPr>
          <w:rFonts w:ascii="Arial" w:eastAsiaTheme="minorHAnsi" w:hAnsi="Arial" w:cs="Arial"/>
          <w:color w:val="000000" w:themeColor="text1"/>
          <w:sz w:val="20"/>
          <w:szCs w:val="20"/>
        </w:rPr>
      </w:pPr>
    </w:p>
    <w:p w14:paraId="478A7E96" w14:textId="2727207A" w:rsidR="00102983" w:rsidRPr="00632D26" w:rsidRDefault="00102983" w:rsidP="0088304D">
      <w:pPr>
        <w:rPr>
          <w:rFonts w:ascii="Arial" w:eastAsiaTheme="minorHAnsi" w:hAnsi="Arial" w:cs="Arial"/>
          <w:color w:val="000000" w:themeColor="text1"/>
          <w:sz w:val="20"/>
          <w:szCs w:val="20"/>
        </w:rPr>
      </w:pPr>
    </w:p>
    <w:p w14:paraId="2315C16A" w14:textId="0672B1E5" w:rsidR="00102983" w:rsidRPr="00632D26" w:rsidRDefault="00102983" w:rsidP="0088304D">
      <w:pPr>
        <w:rPr>
          <w:rFonts w:ascii="Arial" w:eastAsiaTheme="minorHAnsi" w:hAnsi="Arial" w:cs="Arial"/>
          <w:color w:val="000000" w:themeColor="text1"/>
          <w:sz w:val="20"/>
          <w:szCs w:val="20"/>
        </w:rPr>
      </w:pPr>
    </w:p>
    <w:p w14:paraId="791F5F4D" w14:textId="43980741" w:rsidR="00F9055B" w:rsidRPr="00632D26" w:rsidRDefault="00F9055B" w:rsidP="0088304D">
      <w:pPr>
        <w:rPr>
          <w:rFonts w:ascii="Arial" w:eastAsiaTheme="minorHAnsi" w:hAnsi="Arial" w:cs="Arial"/>
          <w:color w:val="000000" w:themeColor="text1"/>
          <w:sz w:val="20"/>
          <w:szCs w:val="20"/>
        </w:rPr>
      </w:pPr>
    </w:p>
    <w:p w14:paraId="3A5B333D" w14:textId="57C970D8" w:rsidR="00F9055B" w:rsidRPr="00632D26" w:rsidRDefault="00F9055B" w:rsidP="0088304D">
      <w:pPr>
        <w:rPr>
          <w:rFonts w:ascii="Arial" w:eastAsiaTheme="minorHAnsi" w:hAnsi="Arial" w:cs="Arial"/>
          <w:color w:val="000000" w:themeColor="text1"/>
          <w:sz w:val="20"/>
          <w:szCs w:val="20"/>
        </w:rPr>
      </w:pPr>
    </w:p>
    <w:p w14:paraId="65FAE575" w14:textId="6541B549" w:rsidR="00F9055B" w:rsidRPr="00632D26" w:rsidRDefault="00F9055B" w:rsidP="0088304D">
      <w:pPr>
        <w:rPr>
          <w:rFonts w:ascii="Arial" w:eastAsiaTheme="minorHAnsi" w:hAnsi="Arial" w:cs="Arial"/>
          <w:color w:val="000000" w:themeColor="text1"/>
          <w:sz w:val="20"/>
          <w:szCs w:val="20"/>
        </w:rPr>
      </w:pPr>
    </w:p>
    <w:p w14:paraId="24D48E0F" w14:textId="095A9571" w:rsidR="00F9055B" w:rsidRPr="00632D26" w:rsidRDefault="00F9055B" w:rsidP="0088304D">
      <w:pPr>
        <w:rPr>
          <w:rFonts w:ascii="Arial" w:eastAsiaTheme="minorHAnsi" w:hAnsi="Arial" w:cs="Arial"/>
          <w:color w:val="000000" w:themeColor="text1"/>
          <w:sz w:val="20"/>
          <w:szCs w:val="20"/>
        </w:rPr>
      </w:pPr>
    </w:p>
    <w:p w14:paraId="7323C82B" w14:textId="77777777" w:rsidR="00F9055B" w:rsidRPr="00632D26" w:rsidRDefault="00F9055B" w:rsidP="0088304D">
      <w:pPr>
        <w:rPr>
          <w:rFonts w:ascii="Arial" w:eastAsiaTheme="minorHAnsi" w:hAnsi="Arial" w:cs="Arial"/>
          <w:color w:val="000000" w:themeColor="text1"/>
          <w:sz w:val="20"/>
          <w:szCs w:val="20"/>
        </w:rPr>
      </w:pPr>
    </w:p>
    <w:p w14:paraId="4D192128" w14:textId="5819EC5F" w:rsidR="00102983" w:rsidRPr="00632D26" w:rsidRDefault="00102983" w:rsidP="0088304D">
      <w:pPr>
        <w:rPr>
          <w:rFonts w:ascii="Arial" w:eastAsiaTheme="minorHAnsi" w:hAnsi="Arial" w:cs="Arial"/>
          <w:color w:val="000000" w:themeColor="text1"/>
          <w:sz w:val="20"/>
          <w:szCs w:val="20"/>
        </w:rPr>
      </w:pPr>
    </w:p>
    <w:p w14:paraId="758DE77A" w14:textId="5FF633E5" w:rsidR="00102983" w:rsidRPr="00632D26" w:rsidRDefault="00102983" w:rsidP="0088304D">
      <w:pPr>
        <w:rPr>
          <w:rFonts w:ascii="Arial" w:eastAsiaTheme="minorHAnsi" w:hAnsi="Arial" w:cs="Arial"/>
          <w:color w:val="000000" w:themeColor="text1"/>
          <w:sz w:val="20"/>
          <w:szCs w:val="20"/>
        </w:rPr>
      </w:pPr>
    </w:p>
    <w:p w14:paraId="63674ABF" w14:textId="0CAB7C7F" w:rsidR="00102983" w:rsidRPr="00632D26" w:rsidRDefault="00102983" w:rsidP="0088304D">
      <w:pPr>
        <w:rPr>
          <w:rFonts w:ascii="Arial" w:eastAsiaTheme="minorHAnsi" w:hAnsi="Arial" w:cs="Arial"/>
          <w:color w:val="000000" w:themeColor="text1"/>
          <w:sz w:val="20"/>
          <w:szCs w:val="20"/>
        </w:rPr>
      </w:pPr>
    </w:p>
    <w:p w14:paraId="418E0170" w14:textId="77777777" w:rsidR="0088304D" w:rsidRPr="00632D26" w:rsidRDefault="0088304D" w:rsidP="00E13855">
      <w:pPr>
        <w:keepNext/>
        <w:pBdr>
          <w:top w:val="single" w:sz="4" w:space="1" w:color="auto"/>
          <w:left w:val="single" w:sz="4" w:space="4" w:color="auto"/>
          <w:bottom w:val="single" w:sz="4" w:space="1" w:color="auto"/>
          <w:right w:val="single" w:sz="4" w:space="0" w:color="auto"/>
        </w:pBdr>
        <w:shd w:val="clear" w:color="auto" w:fill="CCCCCC"/>
        <w:tabs>
          <w:tab w:val="center" w:pos="5400"/>
        </w:tabs>
        <w:ind w:right="-90"/>
        <w:jc w:val="center"/>
        <w:outlineLvl w:val="3"/>
        <w:rPr>
          <w:rFonts w:ascii="Arial" w:hAnsi="Arial" w:cs="Arial"/>
          <w:b/>
          <w:bCs/>
          <w:color w:val="000000" w:themeColor="text1"/>
          <w:sz w:val="20"/>
          <w:szCs w:val="20"/>
        </w:rPr>
      </w:pPr>
      <w:r w:rsidRPr="00632D26">
        <w:rPr>
          <w:rFonts w:ascii="Arial" w:hAnsi="Arial" w:cs="Arial"/>
          <w:b/>
          <w:bCs/>
          <w:color w:val="000000" w:themeColor="text1"/>
          <w:sz w:val="20"/>
          <w:szCs w:val="20"/>
        </w:rPr>
        <w:lastRenderedPageBreak/>
        <w:t>UNIVERSITY OF MONTANA STANDARD TERMS AND CONDITIONS</w:t>
      </w:r>
    </w:p>
    <w:p w14:paraId="6537F28F" w14:textId="77777777" w:rsidR="0088304D" w:rsidRPr="00632D26" w:rsidRDefault="0088304D" w:rsidP="0088304D">
      <w:pPr>
        <w:pStyle w:val="Title"/>
        <w:rPr>
          <w:rFonts w:cs="Arial"/>
          <w:color w:val="000000" w:themeColor="text1"/>
          <w:sz w:val="20"/>
        </w:rPr>
      </w:pPr>
    </w:p>
    <w:p w14:paraId="6DFB9E20" w14:textId="77777777" w:rsidR="0088304D" w:rsidRPr="00632D26" w:rsidRDefault="0088304D" w:rsidP="0088304D">
      <w:pPr>
        <w:jc w:val="both"/>
        <w:rPr>
          <w:rFonts w:ascii="Arial" w:hAnsi="Arial" w:cs="Arial"/>
          <w:b/>
          <w:color w:val="000000" w:themeColor="text1"/>
          <w:sz w:val="20"/>
          <w:szCs w:val="20"/>
        </w:rPr>
      </w:pPr>
    </w:p>
    <w:p w14:paraId="5AEAECCB" w14:textId="77777777" w:rsidR="0088304D" w:rsidRPr="00632D26" w:rsidRDefault="0088304D" w:rsidP="0088304D">
      <w:pPr>
        <w:pBdr>
          <w:top w:val="single" w:sz="4" w:space="1" w:color="auto"/>
          <w:left w:val="single" w:sz="4" w:space="4" w:color="auto"/>
          <w:bottom w:val="single" w:sz="4" w:space="1" w:color="auto"/>
          <w:right w:val="single" w:sz="4" w:space="4" w:color="auto"/>
        </w:pBdr>
        <w:shd w:val="clear" w:color="auto" w:fill="CCCCCC"/>
        <w:rPr>
          <w:rFonts w:ascii="Arial" w:hAnsi="Arial" w:cs="Arial"/>
          <w:b/>
          <w:color w:val="000000" w:themeColor="text1"/>
          <w:sz w:val="20"/>
          <w:szCs w:val="20"/>
        </w:rPr>
      </w:pPr>
      <w:r w:rsidRPr="00632D26">
        <w:rPr>
          <w:rFonts w:ascii="Arial" w:hAnsi="Arial" w:cs="Arial"/>
          <w:b/>
          <w:color w:val="000000" w:themeColor="text1"/>
          <w:sz w:val="20"/>
          <w:szCs w:val="20"/>
        </w:rPr>
        <w:t xml:space="preserve">By submitting a response to this invitation for bid, request for proposal, limited solicitation, or acceptance of a contract or purchase order, the vendor agrees to acceptance of the following Standard Terms and Conditions and any other provisions that are specific to this solicitation, contract, or purchase order. </w:t>
      </w:r>
    </w:p>
    <w:p w14:paraId="70DF9E56" w14:textId="77777777" w:rsidR="0088304D" w:rsidRPr="00632D26" w:rsidRDefault="0088304D" w:rsidP="0088304D">
      <w:pPr>
        <w:rPr>
          <w:rFonts w:ascii="Arial" w:hAnsi="Arial" w:cs="Arial"/>
          <w:color w:val="000000" w:themeColor="text1"/>
          <w:sz w:val="20"/>
          <w:szCs w:val="20"/>
        </w:rPr>
      </w:pPr>
    </w:p>
    <w:p w14:paraId="21BB8414" w14:textId="77777777" w:rsidR="0088304D" w:rsidRPr="00632D26" w:rsidRDefault="0088304D" w:rsidP="0088304D">
      <w:pPr>
        <w:ind w:hanging="9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BIDS/PROPOSALS/SOLICITATIONS:</w:t>
      </w:r>
    </w:p>
    <w:p w14:paraId="44E871BC" w14:textId="77777777" w:rsidR="0088304D" w:rsidRPr="00632D26" w:rsidRDefault="0088304D" w:rsidP="0088304D">
      <w:pPr>
        <w:rPr>
          <w:rFonts w:ascii="Arial" w:hAnsi="Arial" w:cs="Arial"/>
          <w:b/>
          <w:color w:val="000000" w:themeColor="text1"/>
          <w:sz w:val="20"/>
          <w:szCs w:val="20"/>
        </w:rPr>
      </w:pPr>
    </w:p>
    <w:p w14:paraId="610A3222" w14:textId="77777777" w:rsidR="0088304D" w:rsidRPr="00632D26" w:rsidRDefault="0088304D" w:rsidP="0088304D">
      <w:pPr>
        <w:numPr>
          <w:ilvl w:val="0"/>
          <w:numId w:val="1"/>
        </w:numPr>
        <w:ind w:left="270"/>
        <w:rPr>
          <w:rFonts w:ascii="Arial" w:hAnsi="Arial" w:cs="Arial"/>
          <w:color w:val="000000" w:themeColor="text1"/>
          <w:sz w:val="20"/>
          <w:szCs w:val="20"/>
        </w:rPr>
      </w:pPr>
      <w:r w:rsidRPr="00632D26">
        <w:rPr>
          <w:rFonts w:ascii="Arial" w:hAnsi="Arial" w:cs="Arial"/>
          <w:b/>
          <w:color w:val="000000" w:themeColor="text1"/>
          <w:sz w:val="20"/>
          <w:szCs w:val="20"/>
        </w:rPr>
        <w:t xml:space="preserve">ACCEPTANCE/REJECTION OF BIDS, PROPOSALS, OR LIMITED SOLICITATION RESPONSES: </w:t>
      </w:r>
      <w:r w:rsidRPr="00632D26">
        <w:rPr>
          <w:rFonts w:ascii="Arial" w:hAnsi="Arial" w:cs="Arial"/>
          <w:color w:val="000000" w:themeColor="text1"/>
          <w:sz w:val="20"/>
          <w:szCs w:val="20"/>
        </w:rPr>
        <w:t>The University reserves the right to accept or reject any or all bids, proposals, or limited solicitation responses, wholly or in part, and to make awards in any manner deemed in the best interest of the University. Bids, proposals, and limited solicitation responses will be firm for 30 days, unless stated otherwise in the text of the invitation for bid, request for proposal, or limited solicitation.</w:t>
      </w:r>
    </w:p>
    <w:p w14:paraId="144A5D23" w14:textId="77777777" w:rsidR="0088304D" w:rsidRPr="00632D26" w:rsidRDefault="0088304D" w:rsidP="0088304D">
      <w:pPr>
        <w:ind w:left="270" w:hanging="360"/>
        <w:rPr>
          <w:rFonts w:ascii="Arial" w:hAnsi="Arial" w:cs="Arial"/>
          <w:b/>
          <w:color w:val="000000" w:themeColor="text1"/>
          <w:sz w:val="20"/>
          <w:szCs w:val="20"/>
        </w:rPr>
      </w:pPr>
    </w:p>
    <w:p w14:paraId="70BF023F" w14:textId="77777777" w:rsidR="0088304D" w:rsidRPr="00632D26" w:rsidRDefault="0088304D" w:rsidP="0088304D">
      <w:pPr>
        <w:numPr>
          <w:ilvl w:val="0"/>
          <w:numId w:val="1"/>
        </w:numPr>
        <w:ind w:left="270"/>
        <w:rPr>
          <w:rFonts w:ascii="Arial" w:hAnsi="Arial" w:cs="Arial"/>
          <w:color w:val="000000" w:themeColor="text1"/>
          <w:sz w:val="20"/>
          <w:szCs w:val="20"/>
        </w:rPr>
      </w:pPr>
      <w:r w:rsidRPr="00632D26">
        <w:rPr>
          <w:rFonts w:ascii="Arial" w:hAnsi="Arial" w:cs="Arial"/>
          <w:b/>
          <w:color w:val="000000" w:themeColor="text1"/>
          <w:sz w:val="20"/>
          <w:szCs w:val="20"/>
        </w:rPr>
        <w:t>ALTERATION OF SOLICITATION DOCUMENT:</w:t>
      </w:r>
      <w:r w:rsidRPr="00632D26">
        <w:rPr>
          <w:rFonts w:ascii="Arial" w:hAnsi="Arial" w:cs="Arial"/>
          <w:color w:val="000000" w:themeColor="text1"/>
          <w:sz w:val="20"/>
          <w:szCs w:val="20"/>
        </w:rPr>
        <w:t xml:space="preserve"> In the event of inconsistencies or contradictions between language contained in the University’s solicitation document and a vendor’s response, the language contained in the University’s original solicitation document will prevail. Intentional manipulation and/or alteration of solicitation document language will result in the vendor’s disqualification and possible debarment.</w:t>
      </w:r>
    </w:p>
    <w:p w14:paraId="738610EB" w14:textId="77777777" w:rsidR="0088304D" w:rsidRPr="00632D26" w:rsidRDefault="0088304D" w:rsidP="0088304D">
      <w:pPr>
        <w:ind w:left="270" w:hanging="360"/>
        <w:rPr>
          <w:rFonts w:ascii="Arial" w:hAnsi="Arial" w:cs="Arial"/>
          <w:color w:val="000000" w:themeColor="text1"/>
          <w:sz w:val="20"/>
          <w:szCs w:val="20"/>
        </w:rPr>
      </w:pPr>
    </w:p>
    <w:p w14:paraId="4CC5F7CA" w14:textId="77777777" w:rsidR="0088304D" w:rsidRPr="00632D26" w:rsidRDefault="0088304D" w:rsidP="0088304D">
      <w:pPr>
        <w:numPr>
          <w:ilvl w:val="0"/>
          <w:numId w:val="1"/>
        </w:numPr>
        <w:ind w:left="270"/>
        <w:rPr>
          <w:rFonts w:ascii="Arial" w:hAnsi="Arial" w:cs="Arial"/>
          <w:b/>
          <w:color w:val="000000" w:themeColor="text1"/>
          <w:sz w:val="20"/>
          <w:szCs w:val="20"/>
        </w:rPr>
      </w:pPr>
      <w:r w:rsidRPr="00632D26">
        <w:rPr>
          <w:rFonts w:ascii="Arial" w:hAnsi="Arial" w:cs="Arial"/>
          <w:b/>
          <w:color w:val="000000" w:themeColor="text1"/>
          <w:sz w:val="20"/>
          <w:szCs w:val="20"/>
        </w:rPr>
        <w:t>DEBARMENT:</w:t>
      </w:r>
      <w:r w:rsidRPr="00632D26">
        <w:rPr>
          <w:rFonts w:ascii="Arial" w:hAnsi="Arial" w:cs="Arial"/>
          <w:color w:val="000000" w:themeColor="text1"/>
          <w:sz w:val="20"/>
          <w:szCs w:val="20"/>
        </w:rPr>
        <w:t xml:space="preserve"> The Contractor certifies, by submitting this bid or proposal, that neither it nor its principals are presently debarred, suspended, proposed for debarment, declared ineligible, or voluntarily excluded from participation in this transaction (contract) by any governmental department or agency. If the Contractor cannot certify this statement, attach a written explanation for review by the University.</w:t>
      </w:r>
    </w:p>
    <w:p w14:paraId="637805D2" w14:textId="77777777" w:rsidR="0088304D" w:rsidRPr="00632D26" w:rsidRDefault="0088304D" w:rsidP="0088304D">
      <w:pPr>
        <w:ind w:left="270" w:hanging="360"/>
        <w:rPr>
          <w:rFonts w:ascii="Arial" w:hAnsi="Arial" w:cs="Arial"/>
          <w:b/>
          <w:color w:val="000000" w:themeColor="text1"/>
          <w:sz w:val="20"/>
          <w:szCs w:val="20"/>
        </w:rPr>
      </w:pPr>
    </w:p>
    <w:p w14:paraId="47B90AF4" w14:textId="77777777" w:rsidR="0088304D" w:rsidRPr="00632D26" w:rsidRDefault="0088304D" w:rsidP="0088304D">
      <w:pPr>
        <w:numPr>
          <w:ilvl w:val="0"/>
          <w:numId w:val="1"/>
        </w:numPr>
        <w:ind w:left="270"/>
        <w:rPr>
          <w:rFonts w:ascii="Arial" w:hAnsi="Arial" w:cs="Arial"/>
          <w:color w:val="000000" w:themeColor="text1"/>
          <w:sz w:val="20"/>
          <w:szCs w:val="20"/>
        </w:rPr>
      </w:pPr>
      <w:r w:rsidRPr="00632D26">
        <w:rPr>
          <w:rFonts w:ascii="Arial" w:hAnsi="Arial" w:cs="Arial"/>
          <w:b/>
          <w:color w:val="000000" w:themeColor="text1"/>
          <w:sz w:val="20"/>
          <w:szCs w:val="20"/>
        </w:rPr>
        <w:t xml:space="preserve">FAILURE TO HONOR BID/PROPOSAL: </w:t>
      </w:r>
      <w:r w:rsidRPr="00632D26">
        <w:rPr>
          <w:rFonts w:ascii="Arial" w:hAnsi="Arial" w:cs="Arial"/>
          <w:color w:val="000000" w:themeColor="text1"/>
          <w:sz w:val="20"/>
          <w:szCs w:val="20"/>
        </w:rPr>
        <w:t>If a bidder/offeror to whom a contract is awarded refuses to accept the award (PO/contract) or fails to deliver in accordance with the contract terms and conditions, the department may, in its discretion, suspend the bidder/offeror for a period of time from entering into any contracts with the University of Montana.</w:t>
      </w:r>
    </w:p>
    <w:p w14:paraId="463F29E8" w14:textId="77777777" w:rsidR="0088304D" w:rsidRPr="00632D26" w:rsidRDefault="0088304D" w:rsidP="0088304D">
      <w:pPr>
        <w:ind w:left="270" w:hanging="360"/>
        <w:rPr>
          <w:rFonts w:ascii="Arial" w:hAnsi="Arial" w:cs="Arial"/>
          <w:color w:val="000000" w:themeColor="text1"/>
          <w:sz w:val="20"/>
          <w:szCs w:val="20"/>
        </w:rPr>
      </w:pPr>
    </w:p>
    <w:p w14:paraId="3B7B4B86" w14:textId="0ECC7F2B" w:rsidR="0088304D" w:rsidRPr="00632D26" w:rsidRDefault="0088304D" w:rsidP="37BDB485">
      <w:pPr>
        <w:numPr>
          <w:ilvl w:val="0"/>
          <w:numId w:val="1"/>
        </w:numPr>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LATE BIDS AND PROPOSALS: </w:t>
      </w:r>
      <w:r w:rsidRPr="00632D26">
        <w:rPr>
          <w:rFonts w:ascii="Arial" w:hAnsi="Arial" w:cs="Arial"/>
          <w:color w:val="000000" w:themeColor="text1"/>
          <w:sz w:val="20"/>
          <w:szCs w:val="20"/>
        </w:rPr>
        <w:t xml:space="preserve">Regardless of cause, late bids and proposals will not be accepted and will automatically be disqualified from further consideration. It shall be solely the vendor’s risk to ensure </w:t>
      </w:r>
      <w:r w:rsidR="74D1E12F" w:rsidRPr="00632D26">
        <w:rPr>
          <w:rFonts w:ascii="Arial" w:hAnsi="Arial" w:cs="Arial"/>
          <w:color w:val="000000" w:themeColor="text1"/>
          <w:sz w:val="20"/>
          <w:szCs w:val="20"/>
        </w:rPr>
        <w:t xml:space="preserve">their bid is posted in eMACS before the posted close time.  </w:t>
      </w:r>
    </w:p>
    <w:p w14:paraId="50D88886" w14:textId="64F13313" w:rsidR="37BDB485" w:rsidRPr="00632D26" w:rsidRDefault="37BDB485" w:rsidP="37BDB485">
      <w:pPr>
        <w:ind w:left="270"/>
        <w:rPr>
          <w:rFonts w:ascii="Arial" w:hAnsi="Arial" w:cs="Arial"/>
          <w:color w:val="000000" w:themeColor="text1"/>
          <w:sz w:val="20"/>
          <w:szCs w:val="20"/>
        </w:rPr>
      </w:pPr>
    </w:p>
    <w:p w14:paraId="17825873" w14:textId="77777777" w:rsidR="0088304D" w:rsidRPr="00632D26" w:rsidRDefault="0088304D" w:rsidP="0088304D">
      <w:pPr>
        <w:numPr>
          <w:ilvl w:val="0"/>
          <w:numId w:val="1"/>
        </w:numPr>
        <w:ind w:left="270"/>
        <w:rPr>
          <w:rFonts w:ascii="Arial" w:hAnsi="Arial" w:cs="Arial"/>
          <w:color w:val="000000" w:themeColor="text1"/>
          <w:sz w:val="20"/>
          <w:szCs w:val="20"/>
        </w:rPr>
      </w:pPr>
      <w:r w:rsidRPr="00632D26">
        <w:rPr>
          <w:rFonts w:ascii="Arial" w:hAnsi="Arial" w:cs="Arial"/>
          <w:b/>
          <w:bCs/>
          <w:color w:val="000000" w:themeColor="text1"/>
          <w:sz w:val="20"/>
          <w:szCs w:val="20"/>
        </w:rPr>
        <w:t>RECIPROCAL PREFERENCE:</w:t>
      </w:r>
      <w:r w:rsidRPr="00632D26">
        <w:rPr>
          <w:rFonts w:ascii="Arial" w:hAnsi="Arial" w:cs="Arial"/>
          <w:color w:val="000000" w:themeColor="text1"/>
          <w:sz w:val="20"/>
          <w:szCs w:val="20"/>
        </w:rPr>
        <w:t xml:space="preserve"> The University of Montana applies a reciprocal preference against a vendor submitting a bid from a state or country that grants a residency preference to its resident businesses. A reciprocal preference is only applied to an invitation for bid for supplies or an invitation for bid for non-construction services for public works as defined in section 18-2-401(9), MCA, and then only if federal funds are not involved. For a list of states that grant resident preference, see </w:t>
      </w:r>
      <w:hyperlink r:id="rId14">
        <w:r w:rsidRPr="00632D26">
          <w:rPr>
            <w:rStyle w:val="Hyperlink"/>
            <w:rFonts w:ascii="Arial" w:hAnsi="Arial" w:cs="Arial"/>
            <w:color w:val="000000" w:themeColor="text1"/>
            <w:sz w:val="20"/>
            <w:szCs w:val="20"/>
          </w:rPr>
          <w:t>https://spb.mt.gov/Vendor-Resources/Preferences</w:t>
        </w:r>
      </w:hyperlink>
      <w:r w:rsidRPr="00632D26">
        <w:rPr>
          <w:rFonts w:ascii="Arial" w:hAnsi="Arial" w:cs="Arial"/>
          <w:color w:val="000000" w:themeColor="text1"/>
          <w:sz w:val="20"/>
          <w:szCs w:val="20"/>
        </w:rPr>
        <w:t xml:space="preserve"> .</w:t>
      </w:r>
    </w:p>
    <w:p w14:paraId="3A0FF5F2" w14:textId="77777777" w:rsidR="0088304D" w:rsidRPr="00632D26" w:rsidRDefault="0088304D" w:rsidP="0088304D">
      <w:pPr>
        <w:ind w:left="270" w:hanging="360"/>
        <w:rPr>
          <w:rFonts w:ascii="Arial" w:hAnsi="Arial" w:cs="Arial"/>
          <w:color w:val="000000" w:themeColor="text1"/>
          <w:sz w:val="20"/>
          <w:szCs w:val="20"/>
        </w:rPr>
      </w:pPr>
    </w:p>
    <w:p w14:paraId="4A75EF10"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SOLICITATION DOCUMENT EXAMINATION:</w:t>
      </w:r>
      <w:r w:rsidRPr="00632D26">
        <w:rPr>
          <w:rFonts w:ascii="Arial" w:hAnsi="Arial" w:cs="Arial"/>
          <w:color w:val="000000" w:themeColor="text1"/>
          <w:sz w:val="20"/>
          <w:szCs w:val="20"/>
        </w:rPr>
        <w:t xml:space="preserve"> Vendors shall promptly notify the University of any ambiguity, inconsistency, or error which they may discover upon examination of a solicitation document.</w:t>
      </w:r>
    </w:p>
    <w:p w14:paraId="5630AD66" w14:textId="77777777" w:rsidR="0088304D" w:rsidRPr="00632D26" w:rsidRDefault="0088304D" w:rsidP="0088304D">
      <w:pPr>
        <w:ind w:left="180" w:hanging="270"/>
        <w:rPr>
          <w:rFonts w:ascii="Arial" w:hAnsi="Arial" w:cs="Arial"/>
          <w:color w:val="000000" w:themeColor="text1"/>
          <w:sz w:val="20"/>
          <w:szCs w:val="20"/>
        </w:rPr>
      </w:pPr>
    </w:p>
    <w:p w14:paraId="54529B47" w14:textId="77777777" w:rsidR="0088304D" w:rsidRPr="00632D26" w:rsidRDefault="0088304D" w:rsidP="0088304D">
      <w:pPr>
        <w:ind w:hanging="9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PURCHASE ORDERS/CONTRACTS:</w:t>
      </w:r>
    </w:p>
    <w:p w14:paraId="61829076" w14:textId="77777777" w:rsidR="0088304D" w:rsidRPr="00632D26" w:rsidRDefault="0088304D" w:rsidP="0088304D">
      <w:pPr>
        <w:rPr>
          <w:rFonts w:ascii="Arial" w:hAnsi="Arial" w:cs="Arial"/>
          <w:color w:val="000000" w:themeColor="text1"/>
          <w:sz w:val="20"/>
          <w:szCs w:val="20"/>
        </w:rPr>
      </w:pPr>
    </w:p>
    <w:p w14:paraId="046D0AF0"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ACCESS AND RETENTION OF RECORDS: </w:t>
      </w:r>
      <w:r w:rsidRPr="00632D26">
        <w:rPr>
          <w:rFonts w:ascii="Arial" w:hAnsi="Arial" w:cs="Arial"/>
          <w:color w:val="000000" w:themeColor="text1"/>
          <w:sz w:val="20"/>
          <w:szCs w:val="20"/>
        </w:rPr>
        <w:t>The Contractor agrees to provide the department, Legislative Auditor, or their authorized agents, access to any records necessary to determine contract compliance. (Section 18-1-118, MCA). The Contractor agrees to create and retain records supporting the services rendered or supplies delivered for a period of eight years after either the completion date of the contract or the conclusion of any claim, litigation, or exception relating to the contract taken by the University of Montana or third party.</w:t>
      </w:r>
    </w:p>
    <w:p w14:paraId="2BA226A1"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096BD2DD"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ASSIGNMENT, TRANSFER AND SUBCONTRACTING:</w:t>
      </w:r>
      <w:r w:rsidRPr="00632D26">
        <w:rPr>
          <w:rFonts w:ascii="Arial" w:hAnsi="Arial" w:cs="Arial"/>
          <w:color w:val="000000" w:themeColor="text1"/>
          <w:sz w:val="20"/>
          <w:szCs w:val="20"/>
        </w:rPr>
        <w:t xml:space="preserve"> The Contractor shall not assign, transfer or subcontract any portion of the contract without the express written consent of the department. (Section 18-4-141, MCA.)</w:t>
      </w:r>
    </w:p>
    <w:p w14:paraId="17AD93B2" w14:textId="77777777" w:rsidR="0088304D" w:rsidRPr="00632D26" w:rsidRDefault="0088304D" w:rsidP="0088304D">
      <w:pPr>
        <w:tabs>
          <w:tab w:val="left" w:pos="270"/>
        </w:tabs>
        <w:ind w:left="270" w:hanging="360"/>
        <w:rPr>
          <w:rFonts w:ascii="Arial" w:hAnsi="Arial" w:cs="Arial"/>
          <w:b/>
          <w:color w:val="000000" w:themeColor="text1"/>
          <w:sz w:val="20"/>
          <w:szCs w:val="20"/>
          <w:u w:val="single"/>
        </w:rPr>
      </w:pPr>
    </w:p>
    <w:p w14:paraId="05D05DFA"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AUTHORITY: </w:t>
      </w:r>
      <w:r w:rsidRPr="00632D26">
        <w:rPr>
          <w:rFonts w:ascii="Arial" w:hAnsi="Arial" w:cs="Arial"/>
          <w:color w:val="000000" w:themeColor="text1"/>
          <w:sz w:val="20"/>
          <w:szCs w:val="20"/>
        </w:rPr>
        <w:t>The attached bid, request for proposal, limited solicitation, contract, or purchase order is issued under authority of Title 18, Montana Code Annotated, and the Administrative Rules of Montana, Title 2, chapter 5.</w:t>
      </w:r>
    </w:p>
    <w:p w14:paraId="0DE4B5B7"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37706B30"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lastRenderedPageBreak/>
        <w:t>CHANGES IN WORK or INCREASE IN CONTRACT/PURCHASE ORDER AMOUNT:</w:t>
      </w:r>
      <w:r w:rsidRPr="00632D26">
        <w:rPr>
          <w:rFonts w:ascii="Arial" w:hAnsi="Arial" w:cs="Arial"/>
          <w:color w:val="000000" w:themeColor="text1"/>
          <w:sz w:val="20"/>
          <w:szCs w:val="20"/>
        </w:rPr>
        <w:t xml:space="preserve">  Prior approval must be obtained in the form of a contract addendum or purchase order adjustment from University Procurement Services.  A request by the Contractor or the University Department representative shall be accompanied by an itemized statement, which details all costs that would be incurred to effect the change.  Contractor shall provide a complete statement of all actual costs to be incurred for each requested change.  This information will be approved by the University Department and sent to the University of Montana Procurement Services for the contract addendum to be signed by both parties and/or the purchase order to be adjusted.</w:t>
      </w:r>
    </w:p>
    <w:p w14:paraId="66204FF1"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49D2CB7C"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COMPLIANCE WITH LAWS:  </w:t>
      </w:r>
      <w:r w:rsidRPr="00632D26">
        <w:rPr>
          <w:rFonts w:ascii="Arial" w:hAnsi="Arial" w:cs="Arial"/>
          <w:color w:val="000000" w:themeColor="text1"/>
          <w:sz w:val="20"/>
          <w:szCs w:val="20"/>
        </w:rPr>
        <w:t xml:space="preserve">Contractor shall, in performance of work under this Contract, fully comply with all applicable federal, state, or local laws, rules, regulations, and executive orders including but not limited to, the Montana Human Rights Act, the Equal Pay Act of 1963, the Civil Rights Act of 1964, the Age Discrimination Act of 1975, the Americans with Disabilities Act of 1990, and Section 504 of the Rehabilitation Act of 1973. Contractor is the employer for the purpose of providing healthcare benefits and paying any applicable penalties, fees and taxes under the Patient Protection and Affordable Care Act [P.l. 111-148, 124 Stat. 119]. Any subletting or subcontracting by Contractor subjects subcontractors to the same provisions. In accordance with 49-3-207, MCA, and Executive Order No. 04-2016 Contractor agrees that the hiring of persons to perform this Contract will be made on the basis of merit and qualifications and there will be no discrimination </w:t>
      </w:r>
      <w:r w:rsidRPr="00632D26">
        <w:rPr>
          <w:rFonts w:ascii="Arial" w:hAnsi="Arial" w:cs="Arial"/>
          <w:color w:val="000000" w:themeColor="text1"/>
          <w:spacing w:val="-3"/>
          <w:sz w:val="20"/>
          <w:szCs w:val="20"/>
        </w:rPr>
        <w:t xml:space="preserve">based </w:t>
      </w:r>
      <w:r w:rsidRPr="00632D26">
        <w:rPr>
          <w:rFonts w:ascii="Arial" w:hAnsi="Arial" w:cs="Arial"/>
          <w:color w:val="000000" w:themeColor="text1"/>
          <w:sz w:val="20"/>
          <w:szCs w:val="20"/>
        </w:rPr>
        <w:t>on race, color, sex, pregnancy, childbirth or medical conditions related to pregnancy or childbirth, political or religious affiliation or ideas, culture, creed, social origin or condition, genetic information, sexual orientation, gender identity or expression, national origin, ancestry, age, disability, military service or veteran status, or marital status by the persons performing this Contract</w:t>
      </w:r>
      <w:r w:rsidRPr="00632D26">
        <w:rPr>
          <w:rFonts w:ascii="Arial" w:eastAsia="Calibri" w:hAnsi="Arial" w:cs="Arial"/>
          <w:color w:val="000000" w:themeColor="text1"/>
          <w:sz w:val="20"/>
          <w:szCs w:val="20"/>
        </w:rPr>
        <w:t>.</w:t>
      </w:r>
    </w:p>
    <w:p w14:paraId="2DBF0D7D" w14:textId="77777777" w:rsidR="0088304D" w:rsidRPr="00632D26" w:rsidRDefault="0088304D" w:rsidP="0088304D">
      <w:pPr>
        <w:tabs>
          <w:tab w:val="left" w:pos="270"/>
        </w:tabs>
        <w:rPr>
          <w:rFonts w:ascii="Arial" w:hAnsi="Arial" w:cs="Arial"/>
          <w:color w:val="000000" w:themeColor="text1"/>
          <w:sz w:val="20"/>
          <w:szCs w:val="20"/>
        </w:rPr>
      </w:pPr>
    </w:p>
    <w:p w14:paraId="5002F48C"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COMPLIANCE WITH WORKERS' COMPENSATION ACT: </w:t>
      </w:r>
      <w:r w:rsidRPr="00632D26">
        <w:rPr>
          <w:rFonts w:ascii="Arial" w:hAnsi="Arial" w:cs="Arial"/>
          <w:color w:val="000000" w:themeColor="text1"/>
          <w:sz w:val="20"/>
          <w:szCs w:val="20"/>
        </w:rPr>
        <w:t>Contractor shall comply with the provisions of the Montana Workers' Compensation Act while performing work for the University in accordance with 39-71-401, 39-71-405, and 39-71-417, MCA.  Proof of compliance must be in the form of workers' compensation insurance, an independent contractor's exemption, or documentation of corporate officer status.  Neither Contractor nor its employees are University employees.  This insurance/exemption must be valid for the entire contract term and any renewal.  Upon expiration, a renewal document must be sent to the University of Montana, Procurement Services, 32 Campus Drive, Missoula, MT 59812-2304.</w:t>
      </w:r>
    </w:p>
    <w:p w14:paraId="6B62F1B3"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4E68B243"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CONFIDENTIALITY:</w:t>
      </w:r>
      <w:r w:rsidRPr="00632D26">
        <w:rPr>
          <w:rFonts w:ascii="Arial" w:hAnsi="Arial" w:cs="Arial"/>
          <w:color w:val="000000" w:themeColor="text1"/>
          <w:sz w:val="20"/>
          <w:szCs w:val="20"/>
        </w:rPr>
        <w:t xml:space="preserve">  Contractor agrees that information not generally known to the public to which the Contractor has been or will be exposed as a result of the Contractor’s work with and for the University is confidential information that belongs to the University.  This includes information developed by the Contractor, alone or with others, or entrusted to the University by its customers or others.  The University’s confidential information includes, without limitation, information relating to the University’s trade secrets, know-how, procedures, purchasing, accounting, marketing, sales, customers, distributors, and employees.  Contractor will hold the University’s confidential information in strict confidence and will not disclose or use it except as authorized by the University for the University’s benefit.  Contractor also acknowledges and agrees not to disclose, and has not been asked to disclose, confidential information learned from prior individuals or companies.  The confidentiality provision of this agreement shall survive after the Contractor’s services to the University ends, regardless of the reason it ends, and shall be enforceable regardless of any claim the Contractor may have against the University.  </w:t>
      </w:r>
    </w:p>
    <w:p w14:paraId="02F2C34E"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71C85849" w14:textId="77777777" w:rsidR="0088304D" w:rsidRPr="00632D26" w:rsidRDefault="0088304D" w:rsidP="0088304D">
      <w:pPr>
        <w:numPr>
          <w:ilvl w:val="0"/>
          <w:numId w:val="1"/>
        </w:numPr>
        <w:tabs>
          <w:tab w:val="left" w:pos="270"/>
        </w:tabs>
        <w:ind w:left="274"/>
        <w:rPr>
          <w:rFonts w:ascii="Arial" w:hAnsi="Arial" w:cs="Arial"/>
          <w:color w:val="000000" w:themeColor="text1"/>
          <w:sz w:val="20"/>
          <w:szCs w:val="20"/>
        </w:rPr>
      </w:pPr>
      <w:r w:rsidRPr="00632D26">
        <w:rPr>
          <w:rFonts w:ascii="Arial" w:hAnsi="Arial" w:cs="Arial"/>
          <w:b/>
          <w:bCs/>
          <w:color w:val="000000" w:themeColor="text1"/>
          <w:sz w:val="20"/>
          <w:szCs w:val="20"/>
        </w:rPr>
        <w:t>CONFORMANCE WITH CONTRACT:</w:t>
      </w:r>
      <w:r w:rsidRPr="00632D26">
        <w:rPr>
          <w:rFonts w:ascii="Arial" w:hAnsi="Arial" w:cs="Arial"/>
          <w:color w:val="000000" w:themeColor="text1"/>
          <w:sz w:val="20"/>
          <w:szCs w:val="20"/>
        </w:rPr>
        <w:t xml:space="preserve"> No alteration of the terms, conditions, delivery, price, quality, quantities, or specifications of the contract shall be granted without University Procurement Services prior written consent.  Product or services provided that do not conform to the contract terms, conditions, and specifications may be rejected and returned at the Contractor’s expense. </w:t>
      </w:r>
    </w:p>
    <w:p w14:paraId="680A4E5D"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7927AFB7" w14:textId="77777777" w:rsidR="0088304D" w:rsidRPr="00632D26" w:rsidRDefault="0088304D" w:rsidP="0088304D">
      <w:pPr>
        <w:numPr>
          <w:ilvl w:val="0"/>
          <w:numId w:val="1"/>
        </w:numPr>
        <w:tabs>
          <w:tab w:val="left" w:pos="270"/>
        </w:tabs>
        <w:ind w:left="270"/>
        <w:rPr>
          <w:rFonts w:ascii="Arial" w:hAnsi="Arial" w:cs="Arial"/>
          <w:b/>
          <w:color w:val="000000" w:themeColor="text1"/>
          <w:sz w:val="20"/>
          <w:szCs w:val="20"/>
        </w:rPr>
      </w:pPr>
      <w:r w:rsidRPr="00632D26">
        <w:rPr>
          <w:rFonts w:ascii="Arial" w:hAnsi="Arial" w:cs="Arial"/>
          <w:b/>
          <w:bCs/>
          <w:color w:val="000000" w:themeColor="text1"/>
          <w:sz w:val="20"/>
          <w:szCs w:val="20"/>
        </w:rPr>
        <w:t xml:space="preserve">CONTRACTOR:  </w:t>
      </w:r>
      <w:r w:rsidRPr="00632D26">
        <w:rPr>
          <w:rFonts w:ascii="Arial" w:hAnsi="Arial" w:cs="Arial"/>
          <w:color w:val="000000" w:themeColor="text1"/>
          <w:sz w:val="20"/>
          <w:szCs w:val="20"/>
        </w:rPr>
        <w:t>The Contractor is an independent contractor or a business providing services for the University of Montana.  Neither the Contractor nor any of his employees are employees of the University of Montana or any agency or division thereof, nor will they be considered employees of the University of Montana under any subsequent amendment to the contract or purchase order unless otherwise expressed.</w:t>
      </w:r>
    </w:p>
    <w:p w14:paraId="19219836"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2ED4A512"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DISABILITY ACCOMMODATIONS: </w:t>
      </w:r>
      <w:r w:rsidRPr="00632D26">
        <w:rPr>
          <w:rFonts w:ascii="Arial" w:hAnsi="Arial" w:cs="Arial"/>
          <w:color w:val="000000" w:themeColor="text1"/>
          <w:sz w:val="20"/>
          <w:szCs w:val="20"/>
        </w:rPr>
        <w:t>The University does not discriminate on the basis of disability in admission to, access to, or operations of its programs, services, or activities.  Individuals who need aids, alternative document formats, or services for effective communications or other disability related accommodations in the programs and services offered are invited to make their needs and preferences known to this office.  Interested parties should provide as much advance notice as possible.</w:t>
      </w:r>
    </w:p>
    <w:p w14:paraId="296FEF7D" w14:textId="77777777" w:rsidR="0088304D" w:rsidRPr="00632D26" w:rsidRDefault="0088304D" w:rsidP="0088304D">
      <w:pPr>
        <w:pStyle w:val="ListParagraph"/>
        <w:rPr>
          <w:rFonts w:ascii="Arial" w:hAnsi="Arial" w:cs="Arial"/>
          <w:b/>
          <w:color w:val="000000" w:themeColor="text1"/>
        </w:rPr>
      </w:pPr>
    </w:p>
    <w:p w14:paraId="2DEE59AD"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FORCE MAJEURE:</w:t>
      </w:r>
      <w:r w:rsidRPr="00632D26">
        <w:rPr>
          <w:rFonts w:ascii="Arial" w:hAnsi="Arial" w:cs="Arial"/>
          <w:color w:val="000000" w:themeColor="text1"/>
          <w:sz w:val="20"/>
          <w:szCs w:val="20"/>
        </w:rPr>
        <w:t xml:space="preserve"> Neither party is responsible for failure to fulfill its obligations due to causes beyond its reasonable control that make the contract impossible, impracticable, or frustrate the purpose of the contract, including but not </w:t>
      </w:r>
      <w:r w:rsidRPr="00632D26">
        <w:rPr>
          <w:rFonts w:ascii="Arial" w:hAnsi="Arial" w:cs="Arial"/>
          <w:color w:val="000000" w:themeColor="text1"/>
          <w:sz w:val="20"/>
          <w:szCs w:val="20"/>
        </w:rPr>
        <w:lastRenderedPageBreak/>
        <w:t>limited to: acts or omissions of government or military authority; acts of God; government or court orders, guidelines, regulations or actions related to communicable diseases, epidemics, pandemics, or other dangers to public health; materials shortages; transportation delays; fires; floods; labor disturbances; riots; wars; terrorist acts; or any other causes, directly or indirectly beyond the reasonable control of the nonperforming party, so long as such party uses its best efforts to remedy such failure or delays if reasonable to do so.  A party affected by a force majeure condition shall provide written notice to the other party within a reasonable time of the onset of the condition.  A force majeure condition excuses a party’s obligations under this contract, unless the parties mutually agree that the obligation is merely suspended because of the condition.</w:t>
      </w:r>
    </w:p>
    <w:p w14:paraId="7194DBDC" w14:textId="77777777" w:rsidR="0088304D" w:rsidRPr="00632D26" w:rsidRDefault="0088304D" w:rsidP="0088304D">
      <w:pPr>
        <w:tabs>
          <w:tab w:val="left" w:pos="270"/>
        </w:tabs>
        <w:autoSpaceDE w:val="0"/>
        <w:autoSpaceDN w:val="0"/>
        <w:adjustRightInd w:val="0"/>
        <w:ind w:left="270" w:hanging="360"/>
        <w:rPr>
          <w:rFonts w:ascii="Arial" w:hAnsi="Arial" w:cs="Arial"/>
          <w:b/>
          <w:color w:val="000000" w:themeColor="text1"/>
          <w:sz w:val="20"/>
          <w:szCs w:val="20"/>
        </w:rPr>
      </w:pPr>
    </w:p>
    <w:p w14:paraId="2B1D09F7" w14:textId="77777777" w:rsidR="0088304D" w:rsidRPr="00632D26" w:rsidRDefault="0088304D" w:rsidP="0088304D">
      <w:pPr>
        <w:numPr>
          <w:ilvl w:val="0"/>
          <w:numId w:val="1"/>
        </w:numPr>
        <w:tabs>
          <w:tab w:val="left" w:pos="270"/>
        </w:tabs>
        <w:ind w:left="270"/>
        <w:rPr>
          <w:rFonts w:ascii="Arial" w:hAnsi="Arial" w:cs="Arial"/>
          <w:b/>
          <w:color w:val="000000" w:themeColor="text1"/>
          <w:sz w:val="20"/>
          <w:szCs w:val="20"/>
        </w:rPr>
      </w:pPr>
      <w:r w:rsidRPr="00632D26">
        <w:rPr>
          <w:rFonts w:ascii="Arial" w:hAnsi="Arial" w:cs="Arial"/>
          <w:b/>
          <w:bCs/>
          <w:color w:val="000000" w:themeColor="text1"/>
          <w:sz w:val="20"/>
          <w:szCs w:val="20"/>
        </w:rPr>
        <w:t xml:space="preserve">HOLD HARMLESS/INDEMNIFICATION: </w:t>
      </w:r>
      <w:r w:rsidRPr="00632D26">
        <w:rPr>
          <w:rFonts w:ascii="Arial" w:hAnsi="Arial" w:cs="Arial"/>
          <w:color w:val="000000" w:themeColor="text1"/>
          <w:sz w:val="20"/>
          <w:szCs w:val="20"/>
        </w:rPr>
        <w:t>The Contractor agrees to protect, defend, and save the University, its elected and appointed officials, agents, and employees, while acting within the scope of their duties as such, harmless from and against all claims, demands, causes of action of any kind or character, including the cost of defense thereof, arising in favor of the Contractor's employees or third parties on account of bodily or personal injuries, death, or damage to property arising out of services performed or omissions of services or in any way resulting from the acts or omissions of the Contractor and/or its agents, employees, representatives, assigns, subcontractors, except the sole negligence of the University, under this agreement</w:t>
      </w:r>
      <w:r w:rsidRPr="00632D26">
        <w:rPr>
          <w:rFonts w:ascii="Arial" w:hAnsi="Arial" w:cs="Arial"/>
          <w:color w:val="000000" w:themeColor="text1"/>
          <w:spacing w:val="-2"/>
          <w:sz w:val="20"/>
          <w:szCs w:val="20"/>
        </w:rPr>
        <w:t xml:space="preserve">  </w:t>
      </w:r>
    </w:p>
    <w:p w14:paraId="769D0D3C"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427650A0" w14:textId="77777777" w:rsidR="0088304D" w:rsidRPr="00632D26" w:rsidRDefault="0088304D" w:rsidP="0088304D">
      <w:pPr>
        <w:pStyle w:val="NormalWeb"/>
        <w:numPr>
          <w:ilvl w:val="0"/>
          <w:numId w:val="1"/>
        </w:numPr>
        <w:tabs>
          <w:tab w:val="left" w:pos="270"/>
        </w:tabs>
        <w:spacing w:before="0" w:beforeAutospacing="0" w:after="0" w:afterAutospacing="0"/>
        <w:ind w:left="270"/>
        <w:rPr>
          <w:rFonts w:ascii="Arial" w:hAnsi="Arial" w:cs="Arial"/>
          <w:color w:val="000000" w:themeColor="text1"/>
          <w:sz w:val="20"/>
          <w:szCs w:val="20"/>
        </w:rPr>
      </w:pPr>
      <w:r w:rsidRPr="00632D26">
        <w:rPr>
          <w:rFonts w:ascii="Arial" w:hAnsi="Arial" w:cs="Arial"/>
          <w:b/>
          <w:bCs/>
          <w:color w:val="000000" w:themeColor="text1"/>
          <w:sz w:val="20"/>
          <w:szCs w:val="20"/>
        </w:rPr>
        <w:t>INVOICES:</w:t>
      </w:r>
      <w:r w:rsidRPr="00632D26">
        <w:rPr>
          <w:rFonts w:ascii="Arial" w:hAnsi="Arial" w:cs="Arial"/>
          <w:color w:val="000000" w:themeColor="text1"/>
          <w:sz w:val="20"/>
          <w:szCs w:val="20"/>
        </w:rPr>
        <w:t xml:space="preserve"> Except where stipulated otherwise on the purchase order, address all invoices to:</w:t>
      </w:r>
      <w:r w:rsidRPr="00632D26">
        <w:rPr>
          <w:rFonts w:ascii="Arial" w:hAnsi="Arial" w:cs="Arial"/>
          <w:color w:val="000000" w:themeColor="text1"/>
          <w:sz w:val="20"/>
          <w:szCs w:val="20"/>
        </w:rPr>
        <w:br/>
      </w:r>
    </w:p>
    <w:p w14:paraId="5AF70880" w14:textId="77777777" w:rsidR="0088304D" w:rsidRPr="00632D26" w:rsidRDefault="0088304D" w:rsidP="0088304D">
      <w:pPr>
        <w:pStyle w:val="NormalWeb"/>
        <w:tabs>
          <w:tab w:val="left" w:pos="270"/>
        </w:tabs>
        <w:spacing w:before="0" w:beforeAutospacing="0" w:after="0" w:afterAutospacing="0"/>
        <w:ind w:left="270"/>
        <w:rPr>
          <w:rFonts w:ascii="Arial" w:hAnsi="Arial" w:cs="Arial"/>
          <w:color w:val="000000" w:themeColor="text1"/>
          <w:sz w:val="20"/>
          <w:szCs w:val="20"/>
        </w:rPr>
      </w:pPr>
      <w:r w:rsidRPr="00632D26">
        <w:rPr>
          <w:rFonts w:ascii="Arial" w:hAnsi="Arial" w:cs="Arial"/>
          <w:color w:val="000000" w:themeColor="text1"/>
          <w:sz w:val="20"/>
          <w:szCs w:val="20"/>
        </w:rPr>
        <w:t>University of Montana</w:t>
      </w:r>
      <w:r w:rsidRPr="00632D26">
        <w:rPr>
          <w:rFonts w:ascii="Arial" w:hAnsi="Arial" w:cs="Arial"/>
          <w:color w:val="000000" w:themeColor="text1"/>
          <w:sz w:val="20"/>
          <w:szCs w:val="20"/>
        </w:rPr>
        <w:br/>
        <w:t>Accounts Payable</w:t>
      </w:r>
      <w:r w:rsidRPr="00632D26">
        <w:rPr>
          <w:rFonts w:ascii="Arial" w:hAnsi="Arial" w:cs="Arial"/>
          <w:color w:val="000000" w:themeColor="text1"/>
          <w:sz w:val="20"/>
          <w:szCs w:val="20"/>
        </w:rPr>
        <w:br/>
        <w:t>32 Campus Drive</w:t>
      </w:r>
      <w:r w:rsidRPr="00632D26">
        <w:rPr>
          <w:rFonts w:ascii="Arial" w:hAnsi="Arial" w:cs="Arial"/>
          <w:color w:val="000000" w:themeColor="text1"/>
          <w:sz w:val="20"/>
          <w:szCs w:val="20"/>
        </w:rPr>
        <w:br/>
        <w:t>Missoula, MT 59812-2304</w:t>
      </w:r>
      <w:r w:rsidRPr="00632D26">
        <w:rPr>
          <w:rFonts w:ascii="Arial" w:hAnsi="Arial" w:cs="Arial"/>
          <w:color w:val="000000" w:themeColor="text1"/>
          <w:sz w:val="20"/>
          <w:szCs w:val="20"/>
        </w:rPr>
        <w:br/>
      </w:r>
      <w:r w:rsidRPr="00632D26">
        <w:rPr>
          <w:rFonts w:ascii="Arial" w:hAnsi="Arial" w:cs="Arial"/>
          <w:color w:val="000000" w:themeColor="text1"/>
          <w:sz w:val="20"/>
          <w:szCs w:val="20"/>
        </w:rPr>
        <w:br/>
        <w:t xml:space="preserve">or send via email to </w:t>
      </w:r>
      <w:hyperlink r:id="rId15" w:history="1">
        <w:r w:rsidR="00D11AF5" w:rsidRPr="00632D26">
          <w:rPr>
            <w:rStyle w:val="Hyperlink"/>
            <w:rFonts w:ascii="Arial" w:hAnsi="Arial" w:cs="Arial"/>
            <w:color w:val="000000" w:themeColor="text1"/>
            <w:sz w:val="20"/>
            <w:szCs w:val="20"/>
          </w:rPr>
          <w:t>montana.invoices@trustflowds.com</w:t>
        </w:r>
      </w:hyperlink>
      <w:r w:rsidRPr="00632D26">
        <w:rPr>
          <w:rFonts w:ascii="Arial" w:hAnsi="Arial" w:cs="Arial"/>
          <w:color w:val="000000" w:themeColor="text1"/>
          <w:sz w:val="20"/>
          <w:szCs w:val="20"/>
        </w:rPr>
        <w:t>. Invoices sent via email must meet these requirements:</w:t>
      </w:r>
    </w:p>
    <w:p w14:paraId="54CD245A" w14:textId="77777777" w:rsidR="0088304D" w:rsidRPr="00632D26" w:rsidRDefault="0088304D" w:rsidP="0088304D">
      <w:pPr>
        <w:pStyle w:val="NormalWeb"/>
        <w:tabs>
          <w:tab w:val="left" w:pos="270"/>
        </w:tabs>
        <w:spacing w:before="0" w:beforeAutospacing="0" w:after="0" w:afterAutospacing="0"/>
        <w:ind w:left="270" w:hanging="360"/>
        <w:rPr>
          <w:rFonts w:ascii="Arial" w:hAnsi="Arial" w:cs="Arial"/>
          <w:color w:val="000000" w:themeColor="text1"/>
          <w:sz w:val="20"/>
          <w:szCs w:val="20"/>
        </w:rPr>
      </w:pPr>
    </w:p>
    <w:p w14:paraId="10B6F575" w14:textId="77777777" w:rsidR="0088304D" w:rsidRPr="00632D26" w:rsidRDefault="0088304D" w:rsidP="0088304D">
      <w:pPr>
        <w:pStyle w:val="NormalWeb"/>
        <w:numPr>
          <w:ilvl w:val="0"/>
          <w:numId w:val="3"/>
        </w:numPr>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 xml:space="preserve">All invoices </w:t>
      </w:r>
      <w:r w:rsidRPr="00632D26">
        <w:rPr>
          <w:rFonts w:ascii="Arial" w:hAnsi="Arial" w:cs="Arial"/>
          <w:b/>
          <w:color w:val="000000" w:themeColor="text1"/>
          <w:sz w:val="20"/>
          <w:szCs w:val="20"/>
        </w:rPr>
        <w:t>must</w:t>
      </w:r>
      <w:r w:rsidRPr="00632D26">
        <w:rPr>
          <w:rFonts w:ascii="Arial" w:hAnsi="Arial" w:cs="Arial"/>
          <w:color w:val="000000" w:themeColor="text1"/>
          <w:sz w:val="20"/>
          <w:szCs w:val="20"/>
        </w:rPr>
        <w:t xml:space="preserve"> reference the purchase order number.</w:t>
      </w:r>
    </w:p>
    <w:p w14:paraId="51E849EE" w14:textId="77777777" w:rsidR="0088304D" w:rsidRPr="00632D26" w:rsidRDefault="0088304D" w:rsidP="0088304D">
      <w:pPr>
        <w:pStyle w:val="NormalWeb"/>
        <w:numPr>
          <w:ilvl w:val="0"/>
          <w:numId w:val="3"/>
        </w:numPr>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All invoices must have a unique invoice number – 15 max. characters and a number is preferred.</w:t>
      </w:r>
    </w:p>
    <w:p w14:paraId="62F99971" w14:textId="77777777" w:rsidR="0088304D" w:rsidRPr="00632D26" w:rsidRDefault="0088304D" w:rsidP="0088304D">
      <w:pPr>
        <w:pStyle w:val="NormalWeb"/>
        <w:numPr>
          <w:ilvl w:val="0"/>
          <w:numId w:val="3"/>
        </w:numPr>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All invoices may state their remittance address.</w:t>
      </w:r>
    </w:p>
    <w:p w14:paraId="590D7772" w14:textId="77777777" w:rsidR="0088304D" w:rsidRPr="00632D26" w:rsidRDefault="0088304D" w:rsidP="0088304D">
      <w:pPr>
        <w:pStyle w:val="NormalWeb"/>
        <w:numPr>
          <w:ilvl w:val="0"/>
          <w:numId w:val="3"/>
        </w:numPr>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 xml:space="preserve">All invoices </w:t>
      </w:r>
      <w:r w:rsidRPr="00632D26">
        <w:rPr>
          <w:rFonts w:ascii="Arial" w:hAnsi="Arial" w:cs="Arial"/>
          <w:b/>
          <w:bCs/>
          <w:color w:val="000000" w:themeColor="text1"/>
          <w:sz w:val="20"/>
          <w:szCs w:val="20"/>
        </w:rPr>
        <w:t>must</w:t>
      </w:r>
      <w:r w:rsidRPr="00632D26">
        <w:rPr>
          <w:rFonts w:ascii="Arial" w:hAnsi="Arial" w:cs="Arial"/>
          <w:color w:val="000000" w:themeColor="text1"/>
          <w:sz w:val="20"/>
          <w:szCs w:val="20"/>
        </w:rPr>
        <w:t xml:space="preserve"> be PDF attachments with scan image quality of at least 300dpi.</w:t>
      </w:r>
    </w:p>
    <w:p w14:paraId="117FE058" w14:textId="77777777" w:rsidR="0088304D" w:rsidRPr="00632D26" w:rsidRDefault="0088304D" w:rsidP="0088304D">
      <w:pPr>
        <w:pStyle w:val="NormalWeb"/>
        <w:numPr>
          <w:ilvl w:val="0"/>
          <w:numId w:val="3"/>
        </w:numPr>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UM will accept multiple PDF attachments in a single email.</w:t>
      </w:r>
    </w:p>
    <w:p w14:paraId="4D6436A6" w14:textId="77777777" w:rsidR="0088304D" w:rsidRPr="00632D26" w:rsidRDefault="0088304D" w:rsidP="0088304D">
      <w:pPr>
        <w:pStyle w:val="NormalWeb"/>
        <w:tabs>
          <w:tab w:val="left" w:pos="270"/>
        </w:tabs>
        <w:spacing w:before="0" w:beforeAutospacing="0" w:after="0" w:afterAutospacing="0"/>
        <w:ind w:left="990"/>
        <w:rPr>
          <w:rFonts w:ascii="Arial" w:hAnsi="Arial" w:cs="Arial"/>
          <w:color w:val="000000" w:themeColor="text1"/>
          <w:sz w:val="20"/>
          <w:szCs w:val="20"/>
        </w:rPr>
      </w:pPr>
      <w:r w:rsidRPr="00632D26">
        <w:rPr>
          <w:rFonts w:ascii="Arial" w:hAnsi="Arial" w:cs="Arial"/>
          <w:color w:val="000000" w:themeColor="text1"/>
          <w:sz w:val="20"/>
          <w:szCs w:val="20"/>
        </w:rPr>
        <w:t>- Each invoice must be a single PDF.</w:t>
      </w:r>
      <w:r w:rsidRPr="00632D26">
        <w:rPr>
          <w:rFonts w:ascii="Arial" w:hAnsi="Arial" w:cs="Arial"/>
          <w:color w:val="000000" w:themeColor="text1"/>
          <w:sz w:val="20"/>
          <w:szCs w:val="20"/>
        </w:rPr>
        <w:br/>
        <w:t>- One PDF equals one invoice.</w:t>
      </w:r>
      <w:r w:rsidRPr="00632D26">
        <w:rPr>
          <w:rFonts w:ascii="Arial" w:hAnsi="Arial" w:cs="Arial"/>
          <w:color w:val="000000" w:themeColor="text1"/>
          <w:sz w:val="20"/>
          <w:szCs w:val="20"/>
        </w:rPr>
        <w:br/>
        <w:t>- UM will not accept multiple invoices within the same PDF attachment.</w:t>
      </w:r>
    </w:p>
    <w:p w14:paraId="1C9573D6" w14:textId="77777777" w:rsidR="0088304D" w:rsidRPr="00632D26" w:rsidRDefault="0088304D" w:rsidP="0088304D">
      <w:pPr>
        <w:pStyle w:val="NormalWeb"/>
        <w:tabs>
          <w:tab w:val="left" w:pos="270"/>
        </w:tabs>
        <w:spacing w:before="0" w:beforeAutospacing="0" w:after="0" w:afterAutospacing="0"/>
        <w:rPr>
          <w:rFonts w:ascii="Arial" w:hAnsi="Arial" w:cs="Arial"/>
          <w:color w:val="000000" w:themeColor="text1"/>
          <w:sz w:val="20"/>
          <w:szCs w:val="20"/>
        </w:rPr>
      </w:pPr>
      <w:r w:rsidRPr="00632D26">
        <w:rPr>
          <w:rFonts w:ascii="Arial" w:hAnsi="Arial" w:cs="Arial"/>
          <w:color w:val="000000" w:themeColor="text1"/>
          <w:sz w:val="20"/>
          <w:szCs w:val="20"/>
        </w:rPr>
        <w:tab/>
        <w:t xml:space="preserve">        f.     Do not send correspondence to </w:t>
      </w:r>
      <w:hyperlink r:id="rId16" w:history="1">
        <w:r w:rsidR="00D11AF5" w:rsidRPr="00632D26">
          <w:rPr>
            <w:rStyle w:val="Hyperlink"/>
            <w:rFonts w:ascii="Arial" w:hAnsi="Arial" w:cs="Arial"/>
            <w:color w:val="000000" w:themeColor="text1"/>
            <w:sz w:val="20"/>
            <w:szCs w:val="20"/>
          </w:rPr>
          <w:t>montana.invoices@trustflowds.com</w:t>
        </w:r>
      </w:hyperlink>
      <w:r w:rsidRPr="00632D26">
        <w:rPr>
          <w:rFonts w:ascii="Arial" w:hAnsi="Arial" w:cs="Arial"/>
          <w:color w:val="000000" w:themeColor="text1"/>
          <w:sz w:val="20"/>
          <w:szCs w:val="20"/>
        </w:rPr>
        <w:t xml:space="preserve">  as any text or additional information in the email will be discarded.</w:t>
      </w:r>
    </w:p>
    <w:p w14:paraId="1231BE67" w14:textId="77777777" w:rsidR="0088304D" w:rsidRPr="00632D26" w:rsidRDefault="0088304D" w:rsidP="0088304D">
      <w:pPr>
        <w:pStyle w:val="NormalWeb"/>
        <w:tabs>
          <w:tab w:val="left" w:pos="270"/>
        </w:tabs>
        <w:spacing w:before="0" w:beforeAutospacing="0" w:after="0" w:afterAutospacing="0"/>
        <w:ind w:left="270"/>
        <w:rPr>
          <w:rFonts w:ascii="Arial" w:hAnsi="Arial" w:cs="Arial"/>
          <w:color w:val="000000" w:themeColor="text1"/>
          <w:sz w:val="20"/>
          <w:szCs w:val="20"/>
        </w:rPr>
      </w:pPr>
    </w:p>
    <w:p w14:paraId="36FEB5B0" w14:textId="4FC61862" w:rsidR="0088304D" w:rsidRPr="00632D26" w:rsidRDefault="0088304D" w:rsidP="00210226">
      <w:pPr>
        <w:pStyle w:val="NormalWeb"/>
        <w:numPr>
          <w:ilvl w:val="0"/>
          <w:numId w:val="1"/>
        </w:numPr>
        <w:tabs>
          <w:tab w:val="left" w:pos="270"/>
        </w:tabs>
        <w:spacing w:before="0" w:beforeAutospacing="0" w:after="0" w:afterAutospacing="0"/>
        <w:ind w:left="270"/>
        <w:rPr>
          <w:rFonts w:ascii="Arial" w:hAnsi="Arial" w:cs="Arial"/>
          <w:color w:val="000000" w:themeColor="text1"/>
          <w:sz w:val="20"/>
          <w:szCs w:val="20"/>
        </w:rPr>
      </w:pPr>
      <w:r w:rsidRPr="00632D26">
        <w:rPr>
          <w:rFonts w:ascii="Arial" w:hAnsi="Arial" w:cs="Arial"/>
          <w:b/>
          <w:bCs/>
          <w:color w:val="000000" w:themeColor="text1"/>
          <w:sz w:val="20"/>
          <w:szCs w:val="20"/>
        </w:rPr>
        <w:t>PAYMENT TERM:</w:t>
      </w:r>
      <w:r w:rsidRPr="00632D26">
        <w:rPr>
          <w:rFonts w:ascii="Arial" w:hAnsi="Arial" w:cs="Arial"/>
          <w:color w:val="000000" w:themeColor="text1"/>
          <w:sz w:val="20"/>
          <w:szCs w:val="20"/>
        </w:rPr>
        <w:t xml:space="preserve"> All payment terms will be computed from the date of delivery of supplies or services OR receipt of a properly executed invoice, whichever is later. Unless otherwise noted in the solicitation document, the University is allowed 30 days to pay such invoices.(See section 17-8-242 MCA). </w:t>
      </w:r>
    </w:p>
    <w:p w14:paraId="7DA24748" w14:textId="77777777" w:rsidR="00210226" w:rsidRPr="00632D26" w:rsidRDefault="00210226" w:rsidP="00210226">
      <w:pPr>
        <w:pStyle w:val="NormalWeb"/>
        <w:tabs>
          <w:tab w:val="left" w:pos="270"/>
        </w:tabs>
        <w:spacing w:before="0" w:beforeAutospacing="0" w:after="0" w:afterAutospacing="0"/>
        <w:ind w:left="270"/>
        <w:rPr>
          <w:rFonts w:ascii="Arial" w:hAnsi="Arial" w:cs="Arial"/>
          <w:color w:val="000000" w:themeColor="text1"/>
          <w:sz w:val="20"/>
          <w:szCs w:val="20"/>
        </w:rPr>
      </w:pPr>
    </w:p>
    <w:p w14:paraId="1AEB43B5"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REDUCTION OF FUNDING: </w:t>
      </w:r>
      <w:r w:rsidRPr="00632D26">
        <w:rPr>
          <w:rFonts w:ascii="Arial" w:hAnsi="Arial" w:cs="Arial"/>
          <w:color w:val="000000" w:themeColor="text1"/>
          <w:sz w:val="20"/>
          <w:szCs w:val="20"/>
        </w:rPr>
        <w:t>The University must terminate this contract if funds are not appropriated or otherwise made available to support the University's continuation of performance in a subsequent fiscal period.  (See section 18-4-313(4), MCA.)</w:t>
      </w:r>
    </w:p>
    <w:p w14:paraId="30D7AA69"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24C9CEFF"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REFERENCE TO PURCHASE ORDER:</w:t>
      </w:r>
      <w:r w:rsidRPr="00632D26">
        <w:rPr>
          <w:rFonts w:ascii="Arial" w:hAnsi="Arial" w:cs="Arial"/>
          <w:color w:val="000000" w:themeColor="text1"/>
          <w:sz w:val="20"/>
          <w:szCs w:val="20"/>
        </w:rPr>
        <w:t xml:space="preserve"> The purchase order number </w:t>
      </w:r>
      <w:r w:rsidRPr="00632D26">
        <w:rPr>
          <w:rFonts w:ascii="Arial" w:hAnsi="Arial" w:cs="Arial"/>
          <w:b/>
          <w:bCs/>
          <w:color w:val="000000" w:themeColor="text1"/>
          <w:sz w:val="20"/>
          <w:szCs w:val="20"/>
          <w:u w:val="single"/>
        </w:rPr>
        <w:t>MUST</w:t>
      </w:r>
      <w:r w:rsidRPr="00632D26">
        <w:rPr>
          <w:rFonts w:ascii="Arial" w:hAnsi="Arial" w:cs="Arial"/>
          <w:color w:val="000000" w:themeColor="text1"/>
          <w:sz w:val="20"/>
          <w:szCs w:val="20"/>
        </w:rPr>
        <w:t xml:space="preserve"> appear on all invoices, packing lists, packages, and correspondence pertaining to the contract. </w:t>
      </w:r>
      <w:r w:rsidRPr="00632D26">
        <w:rPr>
          <w:rFonts w:ascii="Arial" w:hAnsi="Arial" w:cs="Arial"/>
          <w:color w:val="000000" w:themeColor="text1"/>
          <w:sz w:val="20"/>
          <w:szCs w:val="20"/>
          <w:u w:val="single"/>
        </w:rPr>
        <w:t>If the number is not provided, the University is not obligated to pay the invoice.</w:t>
      </w:r>
    </w:p>
    <w:p w14:paraId="7196D064"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7B93810B"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REGISTRATION WITH THE SECRETARY OF STATE:</w:t>
      </w:r>
      <w:r w:rsidRPr="00632D26">
        <w:rPr>
          <w:rFonts w:ascii="Arial" w:hAnsi="Arial" w:cs="Arial"/>
          <w:color w:val="000000" w:themeColor="text1"/>
          <w:sz w:val="20"/>
          <w:szCs w:val="20"/>
        </w:rPr>
        <w:t xml:space="preserve"> Any business intending to transact business in Montana must register with the Secretary of State. Businesses that are incorporated in another state or country, but which are conducting activity in Montana, must determine whether they are transacting business in Montana in accordance with sections 35-1-1026 and 35-8-1001, MCA. Such businesses may want to obtain the guidance of their attorney or accountant to determine whether their activity is considered transacting business.</w:t>
      </w:r>
    </w:p>
    <w:p w14:paraId="34FF1C98"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2A5A9804" w14:textId="77777777" w:rsidR="0088304D" w:rsidRPr="00632D26" w:rsidRDefault="0088304D" w:rsidP="0088304D">
      <w:pPr>
        <w:tabs>
          <w:tab w:val="left" w:pos="270"/>
        </w:tabs>
        <w:ind w:left="270"/>
        <w:rPr>
          <w:rFonts w:ascii="Arial" w:hAnsi="Arial" w:cs="Arial"/>
          <w:color w:val="000000" w:themeColor="text1"/>
          <w:sz w:val="20"/>
          <w:szCs w:val="20"/>
        </w:rPr>
      </w:pPr>
      <w:r w:rsidRPr="00632D26">
        <w:rPr>
          <w:rFonts w:ascii="Arial" w:hAnsi="Arial" w:cs="Arial"/>
          <w:color w:val="000000" w:themeColor="text1"/>
          <w:sz w:val="20"/>
          <w:szCs w:val="20"/>
        </w:rPr>
        <w:t xml:space="preserve">If businesses determine that they are transacting business in Montana, they must register with the Secretary of State and obtain a certificate of authority to demonstrate that they are in good standing in Montana. To obtain registration materials, call the Office of the Secretary of State at (406) 444-3665, or visit their website at </w:t>
      </w:r>
      <w:hyperlink r:id="rId17" w:history="1">
        <w:r w:rsidRPr="00632D26">
          <w:rPr>
            <w:rStyle w:val="Hyperlink"/>
            <w:rFonts w:ascii="Arial" w:hAnsi="Arial" w:cs="Arial"/>
            <w:color w:val="000000" w:themeColor="text1"/>
            <w:sz w:val="20"/>
            <w:szCs w:val="20"/>
          </w:rPr>
          <w:t>http://sos.mt.gov</w:t>
        </w:r>
      </w:hyperlink>
      <w:r w:rsidRPr="00632D26">
        <w:rPr>
          <w:rFonts w:ascii="Arial" w:hAnsi="Arial" w:cs="Arial"/>
          <w:color w:val="000000" w:themeColor="text1"/>
          <w:sz w:val="20"/>
          <w:szCs w:val="20"/>
        </w:rPr>
        <w:t>.</w:t>
      </w:r>
    </w:p>
    <w:p w14:paraId="6D072C0D" w14:textId="77777777" w:rsidR="0088304D" w:rsidRPr="00632D26" w:rsidRDefault="0088304D" w:rsidP="0088304D">
      <w:pPr>
        <w:tabs>
          <w:tab w:val="left" w:pos="270"/>
        </w:tabs>
        <w:ind w:left="270"/>
        <w:rPr>
          <w:rFonts w:ascii="Arial" w:hAnsi="Arial" w:cs="Arial"/>
          <w:color w:val="000000" w:themeColor="text1"/>
          <w:sz w:val="20"/>
          <w:szCs w:val="20"/>
        </w:rPr>
      </w:pPr>
    </w:p>
    <w:p w14:paraId="507CDA86" w14:textId="77777777" w:rsidR="0088304D" w:rsidRPr="00632D26" w:rsidRDefault="0088304D" w:rsidP="0088304D">
      <w:pPr>
        <w:ind w:firstLine="270"/>
        <w:rPr>
          <w:rFonts w:ascii="Arial" w:hAnsi="Arial" w:cs="Arial"/>
          <w:color w:val="000000" w:themeColor="text1"/>
          <w:sz w:val="20"/>
          <w:szCs w:val="20"/>
        </w:rPr>
      </w:pPr>
      <w:r w:rsidRPr="00632D26">
        <w:rPr>
          <w:rFonts w:ascii="Arial" w:hAnsi="Arial" w:cs="Arial"/>
          <w:color w:val="000000" w:themeColor="text1"/>
          <w:sz w:val="20"/>
          <w:szCs w:val="20"/>
        </w:rPr>
        <w:lastRenderedPageBreak/>
        <w:t>If you are conducting business under your own full legal name, you do not need to register with the Secretary of State.</w:t>
      </w:r>
    </w:p>
    <w:p w14:paraId="48A21919"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79962D1E"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SEVERABILITY CLAUSE: </w:t>
      </w:r>
      <w:r w:rsidRPr="00632D26">
        <w:rPr>
          <w:rFonts w:ascii="Arial" w:hAnsi="Arial" w:cs="Arial"/>
          <w:color w:val="000000" w:themeColor="text1"/>
          <w:sz w:val="20"/>
          <w:szCs w:val="20"/>
        </w:rPr>
        <w:t>A declaration by any court, or any other binding legal source, that any provision of the contract is illegal and void shall not affect the legality and enforceability of any other provision of the contract, unless the provisions are mutually dependent.</w:t>
      </w:r>
    </w:p>
    <w:p w14:paraId="6BD18F9B" w14:textId="77777777" w:rsidR="0088304D" w:rsidRPr="00632D26" w:rsidRDefault="0088304D" w:rsidP="0088304D">
      <w:pPr>
        <w:tabs>
          <w:tab w:val="left" w:pos="9435"/>
        </w:tabs>
        <w:ind w:left="270" w:hanging="360"/>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color w:val="000000" w:themeColor="text1"/>
          <w:sz w:val="20"/>
          <w:szCs w:val="20"/>
        </w:rPr>
        <w:tab/>
      </w:r>
    </w:p>
    <w:p w14:paraId="199A2E81"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SHIPPING: </w:t>
      </w:r>
      <w:r w:rsidRPr="00632D26">
        <w:rPr>
          <w:rFonts w:ascii="Arial" w:hAnsi="Arial" w:cs="Arial"/>
          <w:color w:val="000000" w:themeColor="text1"/>
          <w:sz w:val="20"/>
          <w:szCs w:val="20"/>
        </w:rPr>
        <w:t>Supplies shall be shipped prepaid, F.O.B. Destination, unless the contract specifies otherwise.</w:t>
      </w:r>
    </w:p>
    <w:p w14:paraId="238601FE"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605B0537" w14:textId="77777777" w:rsidR="0088304D" w:rsidRPr="00632D26" w:rsidRDefault="0088304D" w:rsidP="0088304D">
      <w:pPr>
        <w:numPr>
          <w:ilvl w:val="0"/>
          <w:numId w:val="1"/>
        </w:numPr>
        <w:tabs>
          <w:tab w:val="left" w:pos="-720"/>
          <w:tab w:val="left" w:pos="270"/>
        </w:tabs>
        <w:suppressAutoHyphens/>
        <w:ind w:left="270"/>
        <w:rPr>
          <w:rFonts w:ascii="Arial" w:hAnsi="Arial" w:cs="Arial"/>
          <w:color w:val="000000" w:themeColor="text1"/>
          <w:spacing w:val="-3"/>
          <w:sz w:val="20"/>
          <w:szCs w:val="20"/>
        </w:rPr>
      </w:pPr>
      <w:r w:rsidRPr="00632D26">
        <w:rPr>
          <w:rFonts w:ascii="Arial" w:hAnsi="Arial" w:cs="Arial"/>
          <w:b/>
          <w:bCs/>
          <w:color w:val="000000" w:themeColor="text1"/>
          <w:spacing w:val="-3"/>
          <w:sz w:val="20"/>
          <w:szCs w:val="20"/>
        </w:rPr>
        <w:t xml:space="preserve">SUBCONTRACTS:  </w:t>
      </w:r>
      <w:r w:rsidRPr="00632D26">
        <w:rPr>
          <w:rFonts w:ascii="Arial" w:hAnsi="Arial" w:cs="Arial"/>
          <w:color w:val="000000" w:themeColor="text1"/>
          <w:spacing w:val="-3"/>
          <w:sz w:val="20"/>
          <w:szCs w:val="20"/>
        </w:rPr>
        <w:t>The Contractor may not transfer, assign or subcontract this contract or resulting purchase order or any interest therein without the express written approval of the University of Montana. In the event a subcontract is authorized by the University, the Contractor will inset in any subcontract the clauses set forth in this contract and also a clause requiring the subcontractors to include these clauses in any lower tier subcontracts which they may enter into together with a clause requiring this insertion in any further subcontracts that may in turn be made.</w:t>
      </w:r>
    </w:p>
    <w:p w14:paraId="0F3CABC7"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1BB8E027"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TAX EXEMPTION: </w:t>
      </w:r>
      <w:r w:rsidRPr="00632D26">
        <w:rPr>
          <w:rFonts w:ascii="Arial" w:hAnsi="Arial" w:cs="Arial"/>
          <w:color w:val="000000" w:themeColor="text1"/>
          <w:sz w:val="20"/>
          <w:szCs w:val="20"/>
        </w:rPr>
        <w:t>The University is exempt from Federal Excise Taxes (#81-6001713 ).</w:t>
      </w:r>
      <w:r w:rsidRPr="00632D26">
        <w:rPr>
          <w:rFonts w:ascii="Arial" w:hAnsi="Arial" w:cs="Arial"/>
          <w:color w:val="000000" w:themeColor="text1"/>
          <w:sz w:val="20"/>
          <w:szCs w:val="20"/>
        </w:rPr>
        <w:br/>
      </w:r>
    </w:p>
    <w:p w14:paraId="4512F050"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TECHNOLOGY ACCESS FOR BLIND OR VISUALLY IMPAIRED:</w:t>
      </w:r>
      <w:r w:rsidRPr="00632D26">
        <w:rPr>
          <w:rFonts w:ascii="Arial" w:hAnsi="Arial" w:cs="Arial"/>
          <w:color w:val="000000" w:themeColor="text1"/>
          <w:sz w:val="20"/>
          <w:szCs w:val="20"/>
        </w:rPr>
        <w:t xml:space="preserve"> </w:t>
      </w:r>
      <w:r w:rsidRPr="00632D26">
        <w:rPr>
          <w:rFonts w:ascii="Arial" w:hAnsi="Arial" w:cs="Arial"/>
          <w:color w:val="000000" w:themeColor="text1"/>
          <w:spacing w:val="-3"/>
          <w:sz w:val="20"/>
          <w:szCs w:val="20"/>
        </w:rPr>
        <w:t>Contractor acknowledges that no University funds may be expended for the purchase of information technology equipment and software for use by employees, program participants, or members of the public unless it provides blind or visually impaired individuals with access, including interactive use of the equipment and services, that is equivalent to that provided to individuals who are not blind or visually impaired. (18-5-603, MCA.).   In addition, Contractor acknowledges that such information technology equipment and software will provide equal and effective access to all individuals in accordance with federal and state laws and regulations, including, but not limited to the Americans with Disabilities Act of 1990 (ADA), Section 504 of the Rehabilitation Act of 1973, and Section 508 of the 1973 Rehabilitation Act. Contractor must meet the accessibility standards of WCAG 2.0 Level AA for web-based technology and Section 508 of the Rehabilitation Act and the Americans with Disabilities Act for other Electronic Information Technology; and warrants that any technology provided complies with these standards and any applicable current federal and state disability laws.</w:t>
      </w:r>
    </w:p>
    <w:p w14:paraId="5B08B5D1"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6FB98A3B"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TERMINATION OF CONTRACT: </w:t>
      </w:r>
      <w:r w:rsidRPr="00632D26">
        <w:rPr>
          <w:rFonts w:ascii="Arial" w:hAnsi="Arial" w:cs="Arial"/>
          <w:color w:val="000000" w:themeColor="text1"/>
          <w:sz w:val="20"/>
          <w:szCs w:val="20"/>
        </w:rPr>
        <w:t>Unless otherwise stated, the University may, by written notice to the Contractor, terminate the contract in whole or in part at any time the Contractor fails to perform the contract.</w:t>
      </w:r>
    </w:p>
    <w:p w14:paraId="16DEB4AB"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2B1C4FE0"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U.S. FUNDS:</w:t>
      </w:r>
      <w:r w:rsidRPr="00632D26">
        <w:rPr>
          <w:rFonts w:ascii="Arial" w:hAnsi="Arial" w:cs="Arial"/>
          <w:color w:val="000000" w:themeColor="text1"/>
          <w:sz w:val="20"/>
          <w:szCs w:val="20"/>
        </w:rPr>
        <w:t xml:space="preserve"> All prices and payments must be in U.S. dollars.</w:t>
      </w:r>
    </w:p>
    <w:p w14:paraId="0AD9C6F4"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1E7D434A"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VENUE: </w:t>
      </w:r>
      <w:r w:rsidRPr="00632D26">
        <w:rPr>
          <w:rFonts w:ascii="Arial" w:hAnsi="Arial" w:cs="Arial"/>
          <w:color w:val="000000" w:themeColor="text1"/>
          <w:sz w:val="20"/>
          <w:szCs w:val="20"/>
        </w:rPr>
        <w:t>This solicitation/bid/proposal/contract/purchase order is governed by the laws of Montana. The parties agree that any litigation concerning this solicitation/bid/proposal/contract/purchase order must be brought in the District Court for Missoula County, State of Montana, and each party shall pay its own costs and attorney fees. (Section 18-1-401, MCA.)</w:t>
      </w:r>
    </w:p>
    <w:p w14:paraId="4B1F511A"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10841843"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WARRANTIES (NON-INFORMATION TECHNOLOGY): </w:t>
      </w:r>
      <w:r w:rsidRPr="00632D26">
        <w:rPr>
          <w:rFonts w:ascii="Arial" w:hAnsi="Arial" w:cs="Arial"/>
          <w:color w:val="000000" w:themeColor="text1"/>
          <w:sz w:val="20"/>
          <w:szCs w:val="20"/>
        </w:rPr>
        <w:t>The Contractor warrants that the products offered conform to the specifications requested, are fit and sufficient for the purpose manufactured, are of good material and workmanship, and are free from defect.  The Contractor further warrants that the products are new and unused and of the latest model or manufacture, unless the University specifies otherwise.  Exceptions will be rejected.</w:t>
      </w:r>
    </w:p>
    <w:p w14:paraId="65F9C3DC"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4A043413" w14:textId="77777777" w:rsidR="0088304D" w:rsidRPr="00632D26" w:rsidRDefault="0088304D" w:rsidP="0088304D">
      <w:pPr>
        <w:keepNext/>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WARRANTY FOR INFORMATION TECHNOLOGY SERVICES:  </w:t>
      </w:r>
      <w:r w:rsidRPr="00632D26">
        <w:rPr>
          <w:rFonts w:ascii="Arial" w:hAnsi="Arial" w:cs="Arial"/>
          <w:color w:val="000000" w:themeColor="text1"/>
          <w:sz w:val="20"/>
          <w:szCs w:val="20"/>
        </w:rPr>
        <w:t>The Contractor warrants that it performs all services using reasonable care and skill and according to its current description (including any completion criteria) contained in this contract.  University agrees to provide timely written notice of any failure to comply with this warranty so that the Contractor can take corrective action.</w:t>
      </w:r>
    </w:p>
    <w:p w14:paraId="5023141B" w14:textId="77777777" w:rsidR="0088304D" w:rsidRPr="00632D26" w:rsidRDefault="0088304D" w:rsidP="0088304D">
      <w:pPr>
        <w:tabs>
          <w:tab w:val="left" w:pos="270"/>
        </w:tabs>
        <w:ind w:left="270" w:hanging="360"/>
        <w:rPr>
          <w:rFonts w:ascii="Arial" w:hAnsi="Arial" w:cs="Arial"/>
          <w:b/>
          <w:color w:val="000000" w:themeColor="text1"/>
          <w:sz w:val="20"/>
          <w:szCs w:val="20"/>
        </w:rPr>
      </w:pPr>
    </w:p>
    <w:p w14:paraId="4F3C652F"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WARRANTY FOR SOFTWARE:</w:t>
      </w:r>
      <w:r w:rsidRPr="00632D26">
        <w:rPr>
          <w:rFonts w:ascii="Arial" w:hAnsi="Arial" w:cs="Arial"/>
          <w:color w:val="000000" w:themeColor="text1"/>
          <w:sz w:val="20"/>
          <w:szCs w:val="20"/>
        </w:rPr>
        <w:t xml:space="preserve">  For a period of ninety (90) days from the date of receipt of software, the Contractor warrants that:  (i) the unmodified software will provide the features and functions, and will otherwise conform to all published documentation including on the Contractor's website; and (ii) the media upon which the software is furnished will be free from defects in materials and workmanship under normal use and service.</w:t>
      </w:r>
    </w:p>
    <w:p w14:paraId="1F3B1409"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0D8E5168" w14:textId="77777777" w:rsidR="0088304D" w:rsidRPr="00632D26" w:rsidRDefault="0088304D" w:rsidP="0088304D">
      <w:pPr>
        <w:numPr>
          <w:ilvl w:val="0"/>
          <w:numId w:val="1"/>
        </w:numPr>
        <w:tabs>
          <w:tab w:val="left" w:pos="270"/>
        </w:tabs>
        <w:ind w:left="270"/>
        <w:rPr>
          <w:rFonts w:ascii="Arial" w:hAnsi="Arial" w:cs="Arial"/>
          <w:color w:val="000000" w:themeColor="text1"/>
          <w:sz w:val="20"/>
          <w:szCs w:val="20"/>
        </w:rPr>
      </w:pPr>
      <w:r w:rsidRPr="00632D26">
        <w:rPr>
          <w:rFonts w:ascii="Arial" w:hAnsi="Arial" w:cs="Arial"/>
          <w:b/>
          <w:bCs/>
          <w:color w:val="000000" w:themeColor="text1"/>
          <w:sz w:val="20"/>
          <w:szCs w:val="20"/>
        </w:rPr>
        <w:t xml:space="preserve">WARRANTY FOR INFORMATION TECHNOLOGY HARDWARE:  </w:t>
      </w:r>
      <w:r w:rsidRPr="00632D26">
        <w:rPr>
          <w:rFonts w:ascii="Arial" w:hAnsi="Arial" w:cs="Arial"/>
          <w:color w:val="000000" w:themeColor="text1"/>
          <w:sz w:val="20"/>
          <w:szCs w:val="20"/>
        </w:rPr>
        <w:t>The Contractor warrants that hardware provided is free from defects in materials and workmanship and conforms to the specifications. The warranty period for provided hardware is a fixed period commencing on the date specified in a statement of work or applicable contract. If the hardware does not function as warranted during the warranty period and the Contractor is unable to either:  i) make it do so; or ii) replace it with one that is at least functionally equivalent, University may return it to the Contractor for a full refund.</w:t>
      </w:r>
    </w:p>
    <w:p w14:paraId="562C75D1"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036331BE" w14:textId="77777777" w:rsidR="0088304D" w:rsidRPr="00632D26" w:rsidRDefault="0088304D" w:rsidP="0088304D">
      <w:pPr>
        <w:numPr>
          <w:ilvl w:val="0"/>
          <w:numId w:val="1"/>
        </w:numPr>
        <w:tabs>
          <w:tab w:val="left" w:pos="270"/>
        </w:tabs>
        <w:ind w:left="270"/>
        <w:rPr>
          <w:rFonts w:ascii="Arial" w:hAnsi="Arial" w:cs="Arial"/>
          <w:b/>
          <w:color w:val="000000" w:themeColor="text1"/>
          <w:sz w:val="20"/>
          <w:szCs w:val="20"/>
        </w:rPr>
      </w:pPr>
      <w:r w:rsidRPr="00632D26">
        <w:rPr>
          <w:rFonts w:ascii="Arial" w:hAnsi="Arial" w:cs="Arial"/>
          <w:b/>
          <w:bCs/>
          <w:color w:val="000000" w:themeColor="text1"/>
          <w:sz w:val="20"/>
          <w:szCs w:val="20"/>
        </w:rPr>
        <w:t>WARRANTIES (INFORMATION TECHNOLOGY SPECIFIC)</w:t>
      </w:r>
    </w:p>
    <w:p w14:paraId="6E39CC2B" w14:textId="77777777" w:rsidR="0088304D" w:rsidRPr="00632D26" w:rsidRDefault="0088304D" w:rsidP="0088304D">
      <w:pPr>
        <w:tabs>
          <w:tab w:val="left" w:pos="270"/>
        </w:tabs>
        <w:ind w:left="270"/>
        <w:rPr>
          <w:rFonts w:ascii="Arial" w:hAnsi="Arial" w:cs="Arial"/>
          <w:color w:val="000000" w:themeColor="text1"/>
          <w:sz w:val="20"/>
          <w:szCs w:val="20"/>
        </w:rPr>
      </w:pPr>
      <w:r w:rsidRPr="00632D26">
        <w:rPr>
          <w:rFonts w:ascii="Arial" w:hAnsi="Arial" w:cs="Arial"/>
          <w:color w:val="000000" w:themeColor="text1"/>
          <w:sz w:val="20"/>
          <w:szCs w:val="20"/>
        </w:rPr>
        <w:t>The parties agree that the warranties set forth above do not require uninterrupted or error-free operation of hardware or services unless otherwise stated in the specifications.</w:t>
      </w:r>
    </w:p>
    <w:p w14:paraId="664355AD" w14:textId="77777777" w:rsidR="0088304D" w:rsidRPr="00632D26" w:rsidRDefault="0088304D" w:rsidP="0088304D">
      <w:pPr>
        <w:tabs>
          <w:tab w:val="left" w:pos="270"/>
        </w:tabs>
        <w:ind w:left="270" w:hanging="360"/>
        <w:rPr>
          <w:rFonts w:ascii="Arial" w:hAnsi="Arial" w:cs="Arial"/>
          <w:color w:val="000000" w:themeColor="text1"/>
          <w:sz w:val="20"/>
          <w:szCs w:val="20"/>
        </w:rPr>
      </w:pPr>
    </w:p>
    <w:p w14:paraId="6CC97787" w14:textId="77777777" w:rsidR="0088304D" w:rsidRPr="00632D26" w:rsidRDefault="0088304D" w:rsidP="0088304D">
      <w:pPr>
        <w:tabs>
          <w:tab w:val="left" w:pos="270"/>
        </w:tabs>
        <w:ind w:left="270"/>
        <w:rPr>
          <w:rFonts w:ascii="Arial" w:hAnsi="Arial" w:cs="Arial"/>
          <w:color w:val="000000" w:themeColor="text1"/>
          <w:sz w:val="20"/>
          <w:szCs w:val="20"/>
        </w:rPr>
      </w:pPr>
      <w:r w:rsidRPr="00632D26">
        <w:rPr>
          <w:rFonts w:ascii="Arial" w:hAnsi="Arial" w:cs="Arial"/>
          <w:color w:val="000000" w:themeColor="text1"/>
          <w:sz w:val="20"/>
          <w:szCs w:val="20"/>
        </w:rPr>
        <w:t>These warranties are the University’s exclusive warranties and replace all other warranties or conditions, express or implied, including, but not limited to, the implied warranties or conditions of merchantability and fitness for a particular purpose.</w:t>
      </w:r>
    </w:p>
    <w:p w14:paraId="1A965116" w14:textId="77777777" w:rsidR="008B394F" w:rsidRPr="00632D26" w:rsidRDefault="008B394F" w:rsidP="0088304D">
      <w:pPr>
        <w:tabs>
          <w:tab w:val="left" w:pos="270"/>
        </w:tabs>
        <w:ind w:left="270"/>
        <w:rPr>
          <w:rFonts w:ascii="Arial" w:hAnsi="Arial" w:cs="Arial"/>
          <w:color w:val="000000" w:themeColor="text1"/>
          <w:sz w:val="20"/>
          <w:szCs w:val="20"/>
        </w:rPr>
      </w:pPr>
    </w:p>
    <w:p w14:paraId="2B26EA1C" w14:textId="77777777" w:rsidR="008B394F" w:rsidRPr="00632D26" w:rsidRDefault="008B394F" w:rsidP="008B394F">
      <w:pPr>
        <w:pStyle w:val="ListParagraph"/>
        <w:numPr>
          <w:ilvl w:val="0"/>
          <w:numId w:val="1"/>
        </w:numPr>
        <w:spacing w:line="276" w:lineRule="auto"/>
        <w:rPr>
          <w:rFonts w:ascii="Arial" w:hAnsi="Arial" w:cs="Arial"/>
          <w:b/>
          <w:bCs/>
          <w:color w:val="000000" w:themeColor="text1"/>
        </w:rPr>
      </w:pPr>
      <w:r w:rsidRPr="00632D26">
        <w:rPr>
          <w:rFonts w:ascii="Arial" w:hAnsi="Arial" w:cs="Arial"/>
          <w:b/>
          <w:bCs/>
          <w:color w:val="000000" w:themeColor="text1"/>
        </w:rPr>
        <w:t>COOPERATIVE PURCHASING</w:t>
      </w:r>
    </w:p>
    <w:p w14:paraId="086EB835" w14:textId="77777777" w:rsidR="008B394F" w:rsidRPr="00632D26" w:rsidRDefault="008B394F" w:rsidP="008B394F">
      <w:pPr>
        <w:spacing w:line="276" w:lineRule="auto"/>
        <w:ind w:left="360"/>
        <w:rPr>
          <w:rFonts w:ascii="Arial" w:hAnsi="Arial" w:cs="Arial"/>
          <w:color w:val="000000" w:themeColor="text1"/>
          <w:sz w:val="20"/>
          <w:szCs w:val="20"/>
        </w:rPr>
      </w:pPr>
      <w:r w:rsidRPr="00632D26">
        <w:rPr>
          <w:rFonts w:ascii="Arial" w:hAnsi="Arial" w:cs="Arial"/>
          <w:color w:val="000000" w:themeColor="text1"/>
          <w:sz w:val="20"/>
          <w:szCs w:val="20"/>
        </w:rPr>
        <w:t>Under Montana law, public procurement units, as defined in 18-4-401, MCA, have the option of cooperatively purchasing with State of Montana. Public procurement units are defined as local or state public procurement units of this or any other state, including an agency of the United States, or a tribal procurement unit. Unless the bidder/offeror objects, in writing, to the University of Montana prior to the award of this contract, the prices, terms, and conditions of this contract will be offered to these public procurement units. However, The University of Montana makes no guarantee of any public procurement unit participation in this contract.</w:t>
      </w:r>
    </w:p>
    <w:p w14:paraId="44FB30F8" w14:textId="77777777" w:rsidR="008B394F" w:rsidRPr="00632D26" w:rsidRDefault="008B394F" w:rsidP="0088304D">
      <w:pPr>
        <w:tabs>
          <w:tab w:val="left" w:pos="270"/>
        </w:tabs>
        <w:ind w:left="270"/>
        <w:rPr>
          <w:rFonts w:ascii="Arial" w:hAnsi="Arial" w:cs="Arial"/>
          <w:color w:val="000000" w:themeColor="text1"/>
          <w:sz w:val="20"/>
          <w:szCs w:val="20"/>
        </w:rPr>
      </w:pPr>
    </w:p>
    <w:p w14:paraId="1DA6542E" w14:textId="480770A0" w:rsidR="008B394F" w:rsidRPr="00632D26" w:rsidRDefault="008B394F" w:rsidP="0088304D">
      <w:pPr>
        <w:rPr>
          <w:rFonts w:ascii="Arial" w:hAnsi="Arial" w:cs="Arial"/>
          <w:color w:val="000000" w:themeColor="text1"/>
          <w:sz w:val="20"/>
          <w:szCs w:val="20"/>
        </w:rPr>
      </w:pPr>
    </w:p>
    <w:p w14:paraId="28069833"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60787F64" w14:textId="09BC144B" w:rsidR="00102983" w:rsidRPr="00632D26" w:rsidRDefault="00102983" w:rsidP="0088304D">
      <w:pPr>
        <w:rPr>
          <w:rFonts w:ascii="Arial" w:hAnsi="Arial" w:cs="Arial"/>
          <w:color w:val="000000" w:themeColor="text1"/>
          <w:sz w:val="20"/>
          <w:szCs w:val="20"/>
        </w:rPr>
      </w:pPr>
    </w:p>
    <w:p w14:paraId="0F63497B" w14:textId="6F06AB0E" w:rsidR="00102983" w:rsidRPr="00632D26" w:rsidRDefault="00102983" w:rsidP="0088304D">
      <w:pPr>
        <w:rPr>
          <w:rFonts w:ascii="Arial" w:hAnsi="Arial" w:cs="Arial"/>
          <w:color w:val="000000" w:themeColor="text1"/>
          <w:sz w:val="20"/>
          <w:szCs w:val="20"/>
        </w:rPr>
      </w:pPr>
    </w:p>
    <w:p w14:paraId="6DDD1AD7" w14:textId="565B9387" w:rsidR="00102983" w:rsidRPr="00632D26" w:rsidRDefault="00102983" w:rsidP="0088304D">
      <w:pPr>
        <w:rPr>
          <w:rFonts w:ascii="Arial" w:hAnsi="Arial" w:cs="Arial"/>
          <w:color w:val="000000" w:themeColor="text1"/>
          <w:sz w:val="20"/>
          <w:szCs w:val="20"/>
        </w:rPr>
      </w:pPr>
    </w:p>
    <w:p w14:paraId="123791C4" w14:textId="78DFB902" w:rsidR="00102983" w:rsidRPr="00632D26" w:rsidRDefault="00102983" w:rsidP="0088304D">
      <w:pPr>
        <w:rPr>
          <w:rFonts w:ascii="Arial" w:hAnsi="Arial" w:cs="Arial"/>
          <w:color w:val="000000" w:themeColor="text1"/>
          <w:sz w:val="20"/>
          <w:szCs w:val="20"/>
        </w:rPr>
      </w:pPr>
    </w:p>
    <w:p w14:paraId="39C97365" w14:textId="005CB24D" w:rsidR="00102983" w:rsidRPr="00632D26" w:rsidRDefault="00102983" w:rsidP="0088304D">
      <w:pPr>
        <w:rPr>
          <w:rFonts w:ascii="Arial" w:hAnsi="Arial" w:cs="Arial"/>
          <w:color w:val="000000" w:themeColor="text1"/>
          <w:sz w:val="20"/>
          <w:szCs w:val="20"/>
        </w:rPr>
      </w:pPr>
    </w:p>
    <w:p w14:paraId="7F30E7D2" w14:textId="123A57CF" w:rsidR="00102983" w:rsidRPr="00632D26" w:rsidRDefault="00102983" w:rsidP="0088304D">
      <w:pPr>
        <w:rPr>
          <w:rFonts w:ascii="Arial" w:hAnsi="Arial" w:cs="Arial"/>
          <w:color w:val="000000" w:themeColor="text1"/>
          <w:sz w:val="20"/>
          <w:szCs w:val="20"/>
        </w:rPr>
      </w:pPr>
    </w:p>
    <w:p w14:paraId="63474D14" w14:textId="4164F0E7" w:rsidR="00102983" w:rsidRPr="00632D26" w:rsidRDefault="00102983" w:rsidP="0088304D">
      <w:pPr>
        <w:rPr>
          <w:rFonts w:ascii="Arial" w:hAnsi="Arial" w:cs="Arial"/>
          <w:color w:val="000000" w:themeColor="text1"/>
          <w:sz w:val="20"/>
          <w:szCs w:val="20"/>
        </w:rPr>
      </w:pPr>
    </w:p>
    <w:p w14:paraId="587A9254" w14:textId="714C7422" w:rsidR="00102983" w:rsidRPr="00632D26" w:rsidRDefault="00102983" w:rsidP="0088304D">
      <w:pPr>
        <w:rPr>
          <w:rFonts w:ascii="Arial" w:hAnsi="Arial" w:cs="Arial"/>
          <w:color w:val="000000" w:themeColor="text1"/>
          <w:sz w:val="20"/>
          <w:szCs w:val="20"/>
        </w:rPr>
      </w:pPr>
    </w:p>
    <w:p w14:paraId="1D103178" w14:textId="1146787A" w:rsidR="00102983" w:rsidRPr="00632D26" w:rsidRDefault="00102983" w:rsidP="0088304D">
      <w:pPr>
        <w:rPr>
          <w:rFonts w:ascii="Arial" w:hAnsi="Arial" w:cs="Arial"/>
          <w:color w:val="000000" w:themeColor="text1"/>
          <w:sz w:val="20"/>
          <w:szCs w:val="20"/>
        </w:rPr>
      </w:pPr>
    </w:p>
    <w:p w14:paraId="5788966B" w14:textId="2DFF6642" w:rsidR="00102983" w:rsidRPr="00632D26" w:rsidRDefault="00102983" w:rsidP="0088304D">
      <w:pPr>
        <w:rPr>
          <w:rFonts w:ascii="Arial" w:hAnsi="Arial" w:cs="Arial"/>
          <w:color w:val="000000" w:themeColor="text1"/>
          <w:sz w:val="20"/>
          <w:szCs w:val="20"/>
        </w:rPr>
      </w:pPr>
    </w:p>
    <w:p w14:paraId="3A02AE38" w14:textId="13E275AF" w:rsidR="00102983" w:rsidRPr="00632D26" w:rsidRDefault="00102983" w:rsidP="0088304D">
      <w:pPr>
        <w:rPr>
          <w:rFonts w:ascii="Arial" w:hAnsi="Arial" w:cs="Arial"/>
          <w:color w:val="000000" w:themeColor="text1"/>
          <w:sz w:val="20"/>
          <w:szCs w:val="20"/>
        </w:rPr>
      </w:pPr>
    </w:p>
    <w:p w14:paraId="71C97E28" w14:textId="59F9BE97" w:rsidR="00102983" w:rsidRPr="00632D26" w:rsidRDefault="00102983" w:rsidP="0088304D">
      <w:pPr>
        <w:rPr>
          <w:rFonts w:ascii="Arial" w:hAnsi="Arial" w:cs="Arial"/>
          <w:color w:val="000000" w:themeColor="text1"/>
          <w:sz w:val="20"/>
          <w:szCs w:val="20"/>
        </w:rPr>
      </w:pPr>
    </w:p>
    <w:p w14:paraId="5D117CA6" w14:textId="02E7C553" w:rsidR="00102983" w:rsidRPr="00632D26" w:rsidRDefault="00102983" w:rsidP="0088304D">
      <w:pPr>
        <w:rPr>
          <w:rFonts w:ascii="Arial" w:hAnsi="Arial" w:cs="Arial"/>
          <w:color w:val="000000" w:themeColor="text1"/>
          <w:sz w:val="20"/>
          <w:szCs w:val="20"/>
        </w:rPr>
      </w:pPr>
    </w:p>
    <w:p w14:paraId="1089AC8A" w14:textId="0CACE422" w:rsidR="00102983" w:rsidRPr="00632D26" w:rsidRDefault="00102983" w:rsidP="0088304D">
      <w:pPr>
        <w:rPr>
          <w:rFonts w:ascii="Arial" w:hAnsi="Arial" w:cs="Arial"/>
          <w:color w:val="000000" w:themeColor="text1"/>
          <w:sz w:val="20"/>
          <w:szCs w:val="20"/>
        </w:rPr>
      </w:pPr>
    </w:p>
    <w:p w14:paraId="5FB8A718" w14:textId="49EF2D24" w:rsidR="00102983" w:rsidRPr="00632D26" w:rsidRDefault="00102983" w:rsidP="0088304D">
      <w:pPr>
        <w:rPr>
          <w:rFonts w:ascii="Arial" w:hAnsi="Arial" w:cs="Arial"/>
          <w:color w:val="000000" w:themeColor="text1"/>
          <w:sz w:val="20"/>
          <w:szCs w:val="20"/>
        </w:rPr>
      </w:pPr>
    </w:p>
    <w:p w14:paraId="77A3ADB8" w14:textId="5D4C5E68" w:rsidR="00102983" w:rsidRPr="00632D26" w:rsidRDefault="00102983" w:rsidP="0088304D">
      <w:pPr>
        <w:rPr>
          <w:rFonts w:ascii="Arial" w:hAnsi="Arial" w:cs="Arial"/>
          <w:color w:val="000000" w:themeColor="text1"/>
          <w:sz w:val="20"/>
          <w:szCs w:val="20"/>
        </w:rPr>
      </w:pPr>
    </w:p>
    <w:p w14:paraId="55CEB1A4" w14:textId="7581D610" w:rsidR="00102983" w:rsidRPr="00632D26" w:rsidRDefault="00102983" w:rsidP="0088304D">
      <w:pPr>
        <w:rPr>
          <w:rFonts w:ascii="Arial" w:hAnsi="Arial" w:cs="Arial"/>
          <w:color w:val="000000" w:themeColor="text1"/>
          <w:sz w:val="20"/>
          <w:szCs w:val="20"/>
        </w:rPr>
      </w:pPr>
    </w:p>
    <w:p w14:paraId="10FE1CD3" w14:textId="7FA48B9D" w:rsidR="00102983" w:rsidRPr="00632D26" w:rsidRDefault="00102983" w:rsidP="0088304D">
      <w:pPr>
        <w:rPr>
          <w:rFonts w:ascii="Arial" w:hAnsi="Arial" w:cs="Arial"/>
          <w:color w:val="000000" w:themeColor="text1"/>
          <w:sz w:val="20"/>
          <w:szCs w:val="20"/>
        </w:rPr>
      </w:pPr>
    </w:p>
    <w:p w14:paraId="668CF261" w14:textId="483B6641" w:rsidR="00102983" w:rsidRPr="00632D26" w:rsidRDefault="00102983" w:rsidP="0088304D">
      <w:pPr>
        <w:rPr>
          <w:rFonts w:ascii="Arial" w:hAnsi="Arial" w:cs="Arial"/>
          <w:color w:val="000000" w:themeColor="text1"/>
          <w:sz w:val="20"/>
          <w:szCs w:val="20"/>
        </w:rPr>
      </w:pPr>
    </w:p>
    <w:p w14:paraId="29CE9E7C" w14:textId="68294644" w:rsidR="00102983" w:rsidRPr="00632D26" w:rsidRDefault="00102983" w:rsidP="0088304D">
      <w:pPr>
        <w:rPr>
          <w:rFonts w:ascii="Arial" w:hAnsi="Arial" w:cs="Arial"/>
          <w:color w:val="000000" w:themeColor="text1"/>
          <w:sz w:val="20"/>
          <w:szCs w:val="20"/>
        </w:rPr>
      </w:pPr>
    </w:p>
    <w:p w14:paraId="12799E9C" w14:textId="5EC67C78" w:rsidR="00D17E1F" w:rsidRPr="00632D26" w:rsidRDefault="00D17E1F" w:rsidP="0088304D">
      <w:pPr>
        <w:rPr>
          <w:rFonts w:ascii="Arial" w:hAnsi="Arial" w:cs="Arial"/>
          <w:color w:val="000000" w:themeColor="text1"/>
          <w:sz w:val="20"/>
          <w:szCs w:val="20"/>
        </w:rPr>
      </w:pPr>
    </w:p>
    <w:p w14:paraId="7FA1F177" w14:textId="02B95553" w:rsidR="00D17E1F" w:rsidRPr="00632D26" w:rsidRDefault="00D17E1F" w:rsidP="0088304D">
      <w:pPr>
        <w:rPr>
          <w:rFonts w:ascii="Arial" w:hAnsi="Arial" w:cs="Arial"/>
          <w:color w:val="000000" w:themeColor="text1"/>
          <w:sz w:val="20"/>
          <w:szCs w:val="20"/>
        </w:rPr>
      </w:pPr>
    </w:p>
    <w:p w14:paraId="1B0B04A1" w14:textId="10BD662A" w:rsidR="00D17E1F" w:rsidRPr="00632D26" w:rsidRDefault="00D17E1F" w:rsidP="0088304D">
      <w:pPr>
        <w:rPr>
          <w:rFonts w:ascii="Arial" w:hAnsi="Arial" w:cs="Arial"/>
          <w:color w:val="000000" w:themeColor="text1"/>
          <w:sz w:val="20"/>
          <w:szCs w:val="20"/>
        </w:rPr>
      </w:pPr>
    </w:p>
    <w:p w14:paraId="4D052349" w14:textId="5927930A" w:rsidR="00D17E1F" w:rsidRPr="00632D26" w:rsidRDefault="00D17E1F" w:rsidP="0088304D">
      <w:pPr>
        <w:rPr>
          <w:rFonts w:ascii="Arial" w:hAnsi="Arial" w:cs="Arial"/>
          <w:color w:val="000000" w:themeColor="text1"/>
          <w:sz w:val="20"/>
          <w:szCs w:val="20"/>
        </w:rPr>
      </w:pPr>
    </w:p>
    <w:p w14:paraId="5E40D992" w14:textId="78E7A84D" w:rsidR="00D17E1F" w:rsidRPr="00632D26" w:rsidRDefault="00D17E1F" w:rsidP="0088304D">
      <w:pPr>
        <w:rPr>
          <w:rFonts w:ascii="Arial" w:hAnsi="Arial" w:cs="Arial"/>
          <w:color w:val="000000" w:themeColor="text1"/>
          <w:sz w:val="20"/>
          <w:szCs w:val="20"/>
        </w:rPr>
      </w:pPr>
    </w:p>
    <w:p w14:paraId="6A30923F" w14:textId="646779E3" w:rsidR="00D17E1F" w:rsidRPr="00632D26" w:rsidRDefault="00D17E1F" w:rsidP="0088304D">
      <w:pPr>
        <w:rPr>
          <w:rFonts w:ascii="Arial" w:hAnsi="Arial" w:cs="Arial"/>
          <w:color w:val="000000" w:themeColor="text1"/>
          <w:sz w:val="20"/>
          <w:szCs w:val="20"/>
        </w:rPr>
      </w:pPr>
    </w:p>
    <w:p w14:paraId="70BBF518" w14:textId="77777777" w:rsidR="00D17E1F" w:rsidRPr="00632D26" w:rsidRDefault="00D17E1F" w:rsidP="0088304D">
      <w:pPr>
        <w:rPr>
          <w:rFonts w:ascii="Arial" w:hAnsi="Arial" w:cs="Arial"/>
          <w:color w:val="000000" w:themeColor="text1"/>
          <w:sz w:val="20"/>
          <w:szCs w:val="20"/>
        </w:rPr>
      </w:pPr>
    </w:p>
    <w:p w14:paraId="2F1E7967" w14:textId="3F2423BC" w:rsidR="00102983" w:rsidRPr="00632D26" w:rsidRDefault="00102983" w:rsidP="0088304D">
      <w:pPr>
        <w:rPr>
          <w:rFonts w:ascii="Arial" w:hAnsi="Arial" w:cs="Arial"/>
          <w:color w:val="000000" w:themeColor="text1"/>
          <w:sz w:val="20"/>
          <w:szCs w:val="20"/>
        </w:rPr>
      </w:pPr>
    </w:p>
    <w:p w14:paraId="687BA96D" w14:textId="6B1FBB66" w:rsidR="00102983" w:rsidRPr="00632D26" w:rsidRDefault="00102983" w:rsidP="0088304D">
      <w:pPr>
        <w:rPr>
          <w:rFonts w:ascii="Arial" w:hAnsi="Arial" w:cs="Arial"/>
          <w:color w:val="000000" w:themeColor="text1"/>
          <w:sz w:val="20"/>
          <w:szCs w:val="20"/>
        </w:rPr>
      </w:pPr>
    </w:p>
    <w:p w14:paraId="3B651B1C" w14:textId="30CDE01B" w:rsidR="00102983" w:rsidRPr="00632D26" w:rsidRDefault="00102983" w:rsidP="0088304D">
      <w:pPr>
        <w:rPr>
          <w:rFonts w:ascii="Arial" w:hAnsi="Arial" w:cs="Arial"/>
          <w:color w:val="000000" w:themeColor="text1"/>
          <w:sz w:val="20"/>
          <w:szCs w:val="20"/>
        </w:rPr>
      </w:pPr>
    </w:p>
    <w:p w14:paraId="651B4AF7" w14:textId="6317D9CB" w:rsidR="00102983" w:rsidRPr="00632D26" w:rsidRDefault="00102983" w:rsidP="0088304D">
      <w:pPr>
        <w:rPr>
          <w:rFonts w:ascii="Arial" w:hAnsi="Arial" w:cs="Arial"/>
          <w:color w:val="000000" w:themeColor="text1"/>
          <w:sz w:val="20"/>
          <w:szCs w:val="20"/>
        </w:rPr>
      </w:pPr>
    </w:p>
    <w:p w14:paraId="250B2873" w14:textId="381B863D" w:rsidR="00102983" w:rsidRPr="00632D26" w:rsidRDefault="00102983" w:rsidP="0088304D">
      <w:pPr>
        <w:rPr>
          <w:rFonts w:ascii="Arial" w:hAnsi="Arial" w:cs="Arial"/>
          <w:color w:val="000000" w:themeColor="text1"/>
          <w:sz w:val="20"/>
          <w:szCs w:val="20"/>
        </w:rPr>
      </w:pPr>
    </w:p>
    <w:p w14:paraId="12F9B06C" w14:textId="3EC31BB2" w:rsidR="00102983" w:rsidRPr="00632D26" w:rsidRDefault="00102983" w:rsidP="0088304D">
      <w:pPr>
        <w:rPr>
          <w:rFonts w:ascii="Arial" w:hAnsi="Arial" w:cs="Arial"/>
          <w:color w:val="000000" w:themeColor="text1"/>
          <w:sz w:val="20"/>
          <w:szCs w:val="20"/>
        </w:rPr>
      </w:pPr>
    </w:p>
    <w:p w14:paraId="5E0A6217" w14:textId="77777777" w:rsidR="00F9055B" w:rsidRPr="00632D26" w:rsidRDefault="00F9055B" w:rsidP="0088304D">
      <w:pPr>
        <w:rPr>
          <w:rFonts w:ascii="Arial" w:hAnsi="Arial" w:cs="Arial"/>
          <w:color w:val="000000" w:themeColor="text1"/>
          <w:sz w:val="20"/>
          <w:szCs w:val="20"/>
        </w:rPr>
      </w:pPr>
    </w:p>
    <w:p w14:paraId="4E13006C" w14:textId="4A041390" w:rsidR="00102983" w:rsidRPr="00632D26" w:rsidRDefault="00102983" w:rsidP="0088304D">
      <w:pPr>
        <w:rPr>
          <w:rFonts w:ascii="Arial" w:hAnsi="Arial" w:cs="Arial"/>
          <w:color w:val="000000" w:themeColor="text1"/>
          <w:sz w:val="20"/>
          <w:szCs w:val="20"/>
        </w:rPr>
      </w:pPr>
    </w:p>
    <w:p w14:paraId="196F5D79" w14:textId="60619C7C" w:rsidR="00102983" w:rsidRPr="00632D26" w:rsidRDefault="00102983" w:rsidP="0088304D">
      <w:pPr>
        <w:rPr>
          <w:rFonts w:ascii="Arial" w:hAnsi="Arial" w:cs="Arial"/>
          <w:color w:val="000000" w:themeColor="text1"/>
          <w:sz w:val="20"/>
          <w:szCs w:val="20"/>
        </w:rPr>
      </w:pPr>
    </w:p>
    <w:p w14:paraId="39F91BCD" w14:textId="77777777" w:rsidR="0088304D" w:rsidRPr="00632D26" w:rsidRDefault="0088304D" w:rsidP="0088304D">
      <w:pPr>
        <w:pBdr>
          <w:top w:val="single" w:sz="4" w:space="1" w:color="auto"/>
          <w:left w:val="single" w:sz="4" w:space="4" w:color="auto"/>
          <w:bottom w:val="single" w:sz="4" w:space="1" w:color="auto"/>
          <w:right w:val="single" w:sz="4" w:space="4" w:color="auto"/>
        </w:pBdr>
        <w:shd w:val="clear" w:color="auto" w:fill="CCCCCC"/>
        <w:jc w:val="center"/>
        <w:outlineLvl w:val="0"/>
        <w:rPr>
          <w:rFonts w:ascii="Arial" w:hAnsi="Arial" w:cs="Arial"/>
          <w:b/>
          <w:color w:val="000000" w:themeColor="text1"/>
          <w:sz w:val="20"/>
          <w:szCs w:val="20"/>
        </w:rPr>
      </w:pPr>
      <w:r w:rsidRPr="00632D26">
        <w:rPr>
          <w:rFonts w:ascii="Arial" w:hAnsi="Arial" w:cs="Arial"/>
          <w:b/>
          <w:color w:val="000000" w:themeColor="text1"/>
          <w:sz w:val="20"/>
          <w:szCs w:val="20"/>
        </w:rPr>
        <w:lastRenderedPageBreak/>
        <w:t>SCHEDULE OF EVENTS</w:t>
      </w:r>
    </w:p>
    <w:p w14:paraId="3041E394" w14:textId="77777777" w:rsidR="0088304D" w:rsidRPr="00632D26" w:rsidRDefault="0088304D" w:rsidP="0088304D">
      <w:pPr>
        <w:tabs>
          <w:tab w:val="center" w:pos="5400"/>
        </w:tabs>
        <w:rPr>
          <w:rFonts w:ascii="Arial" w:hAnsi="Arial" w:cs="Arial"/>
          <w:color w:val="000000" w:themeColor="text1"/>
          <w:sz w:val="20"/>
          <w:szCs w:val="20"/>
        </w:rPr>
      </w:pPr>
    </w:p>
    <w:p w14:paraId="1ED48D0A" w14:textId="77777777" w:rsidR="0088304D" w:rsidRPr="00632D26" w:rsidRDefault="0088304D" w:rsidP="0088304D">
      <w:pPr>
        <w:tabs>
          <w:tab w:val="right" w:pos="10800"/>
        </w:tabs>
        <w:rPr>
          <w:rFonts w:ascii="Arial" w:hAnsi="Arial" w:cs="Arial"/>
          <w:caps/>
          <w:color w:val="000000" w:themeColor="text1"/>
          <w:sz w:val="20"/>
          <w:szCs w:val="20"/>
        </w:rPr>
      </w:pPr>
      <w:r w:rsidRPr="00632D26">
        <w:rPr>
          <w:rFonts w:ascii="Arial" w:hAnsi="Arial" w:cs="Arial"/>
          <w:b/>
          <w:color w:val="000000" w:themeColor="text1"/>
          <w:sz w:val="20"/>
          <w:szCs w:val="20"/>
          <w:u w:val="single"/>
        </w:rPr>
        <w:t>EVENT</w:t>
      </w:r>
      <w:r w:rsidRPr="00632D26">
        <w:rPr>
          <w:rFonts w:ascii="Arial" w:hAnsi="Arial" w:cs="Arial"/>
          <w:color w:val="000000" w:themeColor="text1"/>
          <w:sz w:val="20"/>
          <w:szCs w:val="20"/>
        </w:rPr>
        <w:tab/>
      </w:r>
      <w:r w:rsidRPr="00632D26">
        <w:rPr>
          <w:rFonts w:ascii="Arial" w:hAnsi="Arial" w:cs="Arial"/>
          <w:b/>
          <w:color w:val="000000" w:themeColor="text1"/>
          <w:sz w:val="20"/>
          <w:szCs w:val="20"/>
          <w:u w:val="single"/>
        </w:rPr>
        <w:t>DATE</w:t>
      </w:r>
    </w:p>
    <w:p w14:paraId="722B00AE" w14:textId="77777777" w:rsidR="0088304D" w:rsidRPr="00632D26" w:rsidRDefault="0088304D" w:rsidP="0088304D">
      <w:pPr>
        <w:rPr>
          <w:rFonts w:ascii="Arial" w:hAnsi="Arial" w:cs="Arial"/>
          <w:color w:val="000000" w:themeColor="text1"/>
          <w:sz w:val="20"/>
          <w:szCs w:val="20"/>
        </w:rPr>
      </w:pPr>
    </w:p>
    <w:p w14:paraId="3CC94C61" w14:textId="48C1E157" w:rsidR="0088304D" w:rsidRPr="00632D26" w:rsidRDefault="0088304D" w:rsidP="0088304D">
      <w:pPr>
        <w:tabs>
          <w:tab w:val="right" w:leader="dot" w:pos="10800"/>
        </w:tabs>
        <w:jc w:val="both"/>
        <w:rPr>
          <w:rFonts w:ascii="Arial" w:hAnsi="Arial" w:cs="Arial"/>
          <w:color w:val="000000" w:themeColor="text1"/>
          <w:sz w:val="20"/>
          <w:szCs w:val="20"/>
        </w:rPr>
      </w:pPr>
      <w:r w:rsidRPr="00632D26">
        <w:rPr>
          <w:rFonts w:ascii="Arial" w:hAnsi="Arial" w:cs="Arial"/>
          <w:color w:val="000000" w:themeColor="text1"/>
          <w:sz w:val="20"/>
          <w:szCs w:val="20"/>
        </w:rPr>
        <w:t>RFP Issue Date</w:t>
      </w:r>
      <w:r w:rsidRPr="00632D26">
        <w:rPr>
          <w:rFonts w:ascii="Arial" w:hAnsi="Arial" w:cs="Arial"/>
          <w:color w:val="000000" w:themeColor="text1"/>
          <w:sz w:val="20"/>
          <w:szCs w:val="20"/>
        </w:rPr>
        <w:tab/>
      </w:r>
      <w:r w:rsidR="002D5986">
        <w:rPr>
          <w:rFonts w:ascii="Arial" w:hAnsi="Arial" w:cs="Arial"/>
          <w:color w:val="000000" w:themeColor="text1"/>
          <w:sz w:val="20"/>
          <w:szCs w:val="20"/>
        </w:rPr>
        <w:t>June</w:t>
      </w:r>
      <w:r w:rsidR="009B67CA" w:rsidRPr="00632D26">
        <w:rPr>
          <w:rFonts w:ascii="Arial" w:hAnsi="Arial" w:cs="Arial"/>
          <w:color w:val="000000" w:themeColor="text1"/>
          <w:sz w:val="20"/>
          <w:szCs w:val="20"/>
        </w:rPr>
        <w:t xml:space="preserve"> </w:t>
      </w:r>
      <w:r w:rsidR="002D5986">
        <w:rPr>
          <w:rFonts w:ascii="Arial" w:hAnsi="Arial" w:cs="Arial"/>
          <w:color w:val="000000" w:themeColor="text1"/>
          <w:sz w:val="20"/>
          <w:szCs w:val="20"/>
        </w:rPr>
        <w:t>1</w:t>
      </w:r>
      <w:r w:rsidR="009B67CA" w:rsidRPr="00632D26">
        <w:rPr>
          <w:rFonts w:ascii="Arial" w:hAnsi="Arial" w:cs="Arial"/>
          <w:color w:val="000000" w:themeColor="text1"/>
          <w:sz w:val="20"/>
          <w:szCs w:val="20"/>
        </w:rPr>
        <w:t>7</w:t>
      </w:r>
      <w:r w:rsidR="008B394F" w:rsidRPr="00632D26">
        <w:rPr>
          <w:rFonts w:ascii="Arial" w:hAnsi="Arial" w:cs="Arial"/>
          <w:color w:val="000000" w:themeColor="text1"/>
          <w:sz w:val="20"/>
          <w:szCs w:val="20"/>
        </w:rPr>
        <w:t>, 202</w:t>
      </w:r>
      <w:r w:rsidR="002D5986">
        <w:rPr>
          <w:rFonts w:ascii="Arial" w:hAnsi="Arial" w:cs="Arial"/>
          <w:color w:val="000000" w:themeColor="text1"/>
          <w:sz w:val="20"/>
          <w:szCs w:val="20"/>
        </w:rPr>
        <w:t>6</w:t>
      </w:r>
    </w:p>
    <w:p w14:paraId="42C6D796" w14:textId="77777777" w:rsidR="0088304D" w:rsidRPr="00632D26" w:rsidRDefault="0088304D" w:rsidP="0088304D">
      <w:pPr>
        <w:tabs>
          <w:tab w:val="right" w:leader="dot" w:pos="10800"/>
        </w:tabs>
        <w:jc w:val="both"/>
        <w:rPr>
          <w:rFonts w:ascii="Arial" w:hAnsi="Arial" w:cs="Arial"/>
          <w:color w:val="000000" w:themeColor="text1"/>
          <w:sz w:val="20"/>
          <w:szCs w:val="20"/>
        </w:rPr>
      </w:pPr>
    </w:p>
    <w:p w14:paraId="169C1369" w14:textId="7F9FA9C5" w:rsidR="0088304D" w:rsidRPr="00632D26" w:rsidRDefault="0088304D" w:rsidP="0088304D">
      <w:pPr>
        <w:tabs>
          <w:tab w:val="right" w:leader="dot" w:pos="10800"/>
        </w:tabs>
        <w:jc w:val="both"/>
        <w:rPr>
          <w:rFonts w:ascii="Arial" w:hAnsi="Arial" w:cs="Arial"/>
          <w:color w:val="000000" w:themeColor="text1"/>
          <w:sz w:val="20"/>
          <w:szCs w:val="20"/>
        </w:rPr>
      </w:pPr>
      <w:r w:rsidRPr="00632D26">
        <w:rPr>
          <w:rFonts w:ascii="Arial" w:hAnsi="Arial" w:cs="Arial"/>
          <w:color w:val="000000" w:themeColor="text1"/>
          <w:sz w:val="20"/>
          <w:szCs w:val="20"/>
        </w:rPr>
        <w:t>Deadline for Receipt of Written Questions</w:t>
      </w:r>
      <w:r w:rsidRPr="00632D26">
        <w:rPr>
          <w:rFonts w:ascii="Arial" w:hAnsi="Arial" w:cs="Arial"/>
          <w:color w:val="000000" w:themeColor="text1"/>
          <w:sz w:val="20"/>
          <w:szCs w:val="20"/>
        </w:rPr>
        <w:tab/>
      </w:r>
      <w:r w:rsidR="009B67CA" w:rsidRPr="00632D26">
        <w:rPr>
          <w:rFonts w:ascii="Arial" w:hAnsi="Arial" w:cs="Arial"/>
          <w:color w:val="000000" w:themeColor="text1"/>
          <w:sz w:val="20"/>
          <w:szCs w:val="20"/>
        </w:rPr>
        <w:t>Ju</w:t>
      </w:r>
      <w:r w:rsidR="002D5986">
        <w:rPr>
          <w:rFonts w:ascii="Arial" w:hAnsi="Arial" w:cs="Arial"/>
          <w:color w:val="000000" w:themeColor="text1"/>
          <w:sz w:val="20"/>
          <w:szCs w:val="20"/>
        </w:rPr>
        <w:t>ly</w:t>
      </w:r>
      <w:r w:rsidR="009B67CA" w:rsidRPr="00632D26">
        <w:rPr>
          <w:rFonts w:ascii="Arial" w:hAnsi="Arial" w:cs="Arial"/>
          <w:color w:val="000000" w:themeColor="text1"/>
          <w:sz w:val="20"/>
          <w:szCs w:val="20"/>
        </w:rPr>
        <w:t xml:space="preserve"> 1</w:t>
      </w:r>
      <w:r w:rsidR="008B394F" w:rsidRPr="00632D26">
        <w:rPr>
          <w:rFonts w:ascii="Arial" w:hAnsi="Arial" w:cs="Arial"/>
          <w:color w:val="000000" w:themeColor="text1"/>
          <w:sz w:val="20"/>
          <w:szCs w:val="20"/>
        </w:rPr>
        <w:t>, 202</w:t>
      </w:r>
      <w:r w:rsidR="002D5986">
        <w:rPr>
          <w:rFonts w:ascii="Arial" w:hAnsi="Arial" w:cs="Arial"/>
          <w:color w:val="000000" w:themeColor="text1"/>
          <w:sz w:val="20"/>
          <w:szCs w:val="20"/>
        </w:rPr>
        <w:t>6</w:t>
      </w:r>
    </w:p>
    <w:p w14:paraId="6E1831B3" w14:textId="77777777" w:rsidR="0088304D" w:rsidRPr="00632D26" w:rsidRDefault="0088304D" w:rsidP="0088304D">
      <w:pPr>
        <w:tabs>
          <w:tab w:val="right" w:leader="dot" w:pos="10800"/>
        </w:tabs>
        <w:jc w:val="both"/>
        <w:rPr>
          <w:rFonts w:ascii="Arial" w:hAnsi="Arial" w:cs="Arial"/>
          <w:color w:val="000000" w:themeColor="text1"/>
          <w:sz w:val="20"/>
          <w:szCs w:val="20"/>
        </w:rPr>
      </w:pPr>
    </w:p>
    <w:p w14:paraId="234F0E71" w14:textId="3AE7CC29" w:rsidR="0088304D" w:rsidRPr="00632D26" w:rsidRDefault="0088304D" w:rsidP="0088304D">
      <w:pPr>
        <w:tabs>
          <w:tab w:val="right" w:leader="dot" w:pos="10800"/>
        </w:tabs>
        <w:jc w:val="both"/>
        <w:rPr>
          <w:rFonts w:ascii="Arial" w:hAnsi="Arial" w:cs="Arial"/>
          <w:color w:val="000000" w:themeColor="text1"/>
          <w:sz w:val="20"/>
          <w:szCs w:val="20"/>
        </w:rPr>
      </w:pPr>
      <w:r w:rsidRPr="00632D26">
        <w:rPr>
          <w:rFonts w:ascii="Arial" w:hAnsi="Arial" w:cs="Arial"/>
          <w:color w:val="000000" w:themeColor="text1"/>
          <w:sz w:val="20"/>
          <w:szCs w:val="20"/>
        </w:rPr>
        <w:t xml:space="preserve">Deadline for Posting Written Responses to the State’s Website </w:t>
      </w:r>
      <w:r w:rsidRPr="00632D26">
        <w:rPr>
          <w:rFonts w:ascii="Arial" w:hAnsi="Arial" w:cs="Arial"/>
          <w:color w:val="000000" w:themeColor="text1"/>
          <w:sz w:val="20"/>
          <w:szCs w:val="20"/>
        </w:rPr>
        <w:tab/>
      </w:r>
      <w:r w:rsidR="009B67CA" w:rsidRPr="00632D26">
        <w:rPr>
          <w:rFonts w:ascii="Arial" w:hAnsi="Arial" w:cs="Arial"/>
          <w:color w:val="000000" w:themeColor="text1"/>
          <w:sz w:val="20"/>
          <w:szCs w:val="20"/>
        </w:rPr>
        <w:t xml:space="preserve">June </w:t>
      </w:r>
      <w:r w:rsidR="002D5986">
        <w:rPr>
          <w:rFonts w:ascii="Arial" w:hAnsi="Arial" w:cs="Arial"/>
          <w:color w:val="000000" w:themeColor="text1"/>
          <w:sz w:val="20"/>
          <w:szCs w:val="20"/>
        </w:rPr>
        <w:t>8</w:t>
      </w:r>
      <w:r w:rsidR="009B67CA" w:rsidRPr="00632D26">
        <w:rPr>
          <w:rFonts w:ascii="Arial" w:hAnsi="Arial" w:cs="Arial"/>
          <w:color w:val="000000" w:themeColor="text1"/>
          <w:sz w:val="20"/>
          <w:szCs w:val="20"/>
        </w:rPr>
        <w:t>, 202</w:t>
      </w:r>
      <w:r w:rsidR="002D5986">
        <w:rPr>
          <w:rFonts w:ascii="Arial" w:hAnsi="Arial" w:cs="Arial"/>
          <w:color w:val="000000" w:themeColor="text1"/>
          <w:sz w:val="20"/>
          <w:szCs w:val="20"/>
        </w:rPr>
        <w:t>6</w:t>
      </w:r>
    </w:p>
    <w:p w14:paraId="54E11D2A" w14:textId="77777777" w:rsidR="0088304D" w:rsidRPr="00632D26" w:rsidRDefault="0088304D" w:rsidP="0088304D">
      <w:pPr>
        <w:tabs>
          <w:tab w:val="right" w:leader="dot" w:pos="10800"/>
        </w:tabs>
        <w:jc w:val="both"/>
        <w:rPr>
          <w:rFonts w:ascii="Arial" w:hAnsi="Arial" w:cs="Arial"/>
          <w:color w:val="000000" w:themeColor="text1"/>
          <w:sz w:val="20"/>
          <w:szCs w:val="20"/>
        </w:rPr>
      </w:pPr>
    </w:p>
    <w:p w14:paraId="0599B214" w14:textId="0B7281AD" w:rsidR="0088304D" w:rsidRPr="00632D26" w:rsidRDefault="0088304D" w:rsidP="0088304D">
      <w:pPr>
        <w:tabs>
          <w:tab w:val="right" w:leader="dot" w:pos="10800"/>
        </w:tabs>
        <w:jc w:val="both"/>
        <w:rPr>
          <w:rFonts w:ascii="Arial" w:hAnsi="Arial" w:cs="Arial"/>
          <w:color w:val="000000" w:themeColor="text1"/>
          <w:sz w:val="20"/>
          <w:szCs w:val="20"/>
        </w:rPr>
      </w:pPr>
      <w:r w:rsidRPr="00632D26">
        <w:rPr>
          <w:rFonts w:ascii="Arial" w:hAnsi="Arial" w:cs="Arial"/>
          <w:color w:val="000000" w:themeColor="text1"/>
          <w:sz w:val="20"/>
          <w:szCs w:val="20"/>
        </w:rPr>
        <w:t xml:space="preserve">RFP Response Due Date </w:t>
      </w:r>
      <w:r w:rsidRPr="00632D26">
        <w:rPr>
          <w:rFonts w:ascii="Arial" w:hAnsi="Arial" w:cs="Arial"/>
          <w:color w:val="000000" w:themeColor="text1"/>
          <w:sz w:val="20"/>
          <w:szCs w:val="20"/>
        </w:rPr>
        <w:tab/>
      </w:r>
      <w:r w:rsidR="002D5986">
        <w:rPr>
          <w:rFonts w:ascii="Arial" w:hAnsi="Arial" w:cs="Arial"/>
          <w:color w:val="000000" w:themeColor="text1"/>
          <w:sz w:val="20"/>
          <w:szCs w:val="20"/>
        </w:rPr>
        <w:t>July 29</w:t>
      </w:r>
      <w:r w:rsidR="008B394F" w:rsidRPr="00632D26">
        <w:rPr>
          <w:rFonts w:ascii="Arial" w:hAnsi="Arial" w:cs="Arial"/>
          <w:color w:val="000000" w:themeColor="text1"/>
          <w:sz w:val="20"/>
          <w:szCs w:val="20"/>
        </w:rPr>
        <w:t>, 202</w:t>
      </w:r>
      <w:r w:rsidR="002D5986">
        <w:rPr>
          <w:rFonts w:ascii="Arial" w:hAnsi="Arial" w:cs="Arial"/>
          <w:color w:val="000000" w:themeColor="text1"/>
          <w:sz w:val="20"/>
          <w:szCs w:val="20"/>
        </w:rPr>
        <w:t>6</w:t>
      </w:r>
    </w:p>
    <w:p w14:paraId="31126E5D" w14:textId="77777777" w:rsidR="0088304D" w:rsidRPr="00632D26" w:rsidRDefault="0088304D" w:rsidP="0088304D">
      <w:pPr>
        <w:tabs>
          <w:tab w:val="right" w:leader="dot" w:pos="10800"/>
        </w:tabs>
        <w:jc w:val="both"/>
        <w:rPr>
          <w:rFonts w:ascii="Arial" w:hAnsi="Arial" w:cs="Arial"/>
          <w:color w:val="000000" w:themeColor="text1"/>
          <w:sz w:val="20"/>
          <w:szCs w:val="20"/>
        </w:rPr>
      </w:pPr>
    </w:p>
    <w:p w14:paraId="7823B0F9" w14:textId="772E4008" w:rsidR="0088304D" w:rsidRPr="00632D26" w:rsidRDefault="0088304D" w:rsidP="0088304D">
      <w:pPr>
        <w:tabs>
          <w:tab w:val="right" w:leader="dot" w:pos="10800"/>
        </w:tabs>
        <w:jc w:val="both"/>
        <w:rPr>
          <w:rFonts w:ascii="Arial" w:hAnsi="Arial" w:cs="Arial"/>
          <w:color w:val="000000" w:themeColor="text1"/>
          <w:sz w:val="20"/>
          <w:szCs w:val="20"/>
        </w:rPr>
      </w:pPr>
      <w:r w:rsidRPr="00632D26">
        <w:rPr>
          <w:rFonts w:ascii="Arial" w:hAnsi="Arial" w:cs="Arial"/>
          <w:color w:val="000000" w:themeColor="text1"/>
          <w:sz w:val="20"/>
          <w:szCs w:val="20"/>
        </w:rPr>
        <w:t xml:space="preserve">Intended Date for Contract Award* </w:t>
      </w:r>
      <w:r w:rsidRPr="00632D26">
        <w:rPr>
          <w:rFonts w:ascii="Arial" w:hAnsi="Arial" w:cs="Arial"/>
          <w:color w:val="000000" w:themeColor="text1"/>
          <w:sz w:val="20"/>
          <w:szCs w:val="20"/>
        </w:rPr>
        <w:tab/>
      </w:r>
      <w:r w:rsidR="009B67CA" w:rsidRPr="00632D26">
        <w:rPr>
          <w:rFonts w:ascii="Arial" w:hAnsi="Arial" w:cs="Arial"/>
          <w:color w:val="000000" w:themeColor="text1"/>
          <w:sz w:val="20"/>
          <w:szCs w:val="20"/>
        </w:rPr>
        <w:t xml:space="preserve">August </w:t>
      </w:r>
      <w:r w:rsidR="008B394F" w:rsidRPr="00632D26">
        <w:rPr>
          <w:rFonts w:ascii="Arial" w:hAnsi="Arial" w:cs="Arial"/>
          <w:color w:val="000000" w:themeColor="text1"/>
          <w:sz w:val="20"/>
          <w:szCs w:val="20"/>
        </w:rPr>
        <w:t>, 202</w:t>
      </w:r>
      <w:r w:rsidR="002D5986">
        <w:rPr>
          <w:rFonts w:ascii="Arial" w:hAnsi="Arial" w:cs="Arial"/>
          <w:color w:val="000000" w:themeColor="text1"/>
          <w:sz w:val="20"/>
          <w:szCs w:val="20"/>
        </w:rPr>
        <w:t>6</w:t>
      </w:r>
    </w:p>
    <w:p w14:paraId="2DE403A5" w14:textId="77777777" w:rsidR="0088304D" w:rsidRPr="00632D26" w:rsidRDefault="0088304D" w:rsidP="0088304D">
      <w:pPr>
        <w:rPr>
          <w:rFonts w:ascii="Arial" w:hAnsi="Arial" w:cs="Arial"/>
          <w:color w:val="000000" w:themeColor="text1"/>
          <w:sz w:val="20"/>
          <w:szCs w:val="20"/>
        </w:rPr>
      </w:pPr>
    </w:p>
    <w:p w14:paraId="62431CDC" w14:textId="77777777" w:rsidR="0088304D" w:rsidRPr="00632D26" w:rsidRDefault="0088304D" w:rsidP="0088304D">
      <w:pPr>
        <w:rPr>
          <w:rFonts w:ascii="Arial" w:hAnsi="Arial" w:cs="Arial"/>
          <w:color w:val="000000" w:themeColor="text1"/>
          <w:sz w:val="20"/>
          <w:szCs w:val="20"/>
        </w:rPr>
      </w:pPr>
    </w:p>
    <w:p w14:paraId="49E398E2" w14:textId="77777777" w:rsidR="0088304D" w:rsidRPr="00632D26" w:rsidRDefault="0088304D" w:rsidP="0088304D">
      <w:pPr>
        <w:rPr>
          <w:rFonts w:ascii="Arial" w:hAnsi="Arial" w:cs="Arial"/>
          <w:color w:val="000000" w:themeColor="text1"/>
          <w:sz w:val="20"/>
          <w:szCs w:val="20"/>
        </w:rPr>
      </w:pPr>
    </w:p>
    <w:p w14:paraId="5DD3368C" w14:textId="77777777" w:rsidR="0088304D" w:rsidRPr="00632D26" w:rsidRDefault="0088304D" w:rsidP="0088304D">
      <w:pPr>
        <w:jc w:val="center"/>
        <w:rPr>
          <w:rFonts w:ascii="Arial" w:hAnsi="Arial" w:cs="Arial"/>
          <w:b/>
          <w:color w:val="000000" w:themeColor="text1"/>
          <w:sz w:val="20"/>
          <w:szCs w:val="20"/>
        </w:rPr>
      </w:pPr>
      <w:r w:rsidRPr="00632D26">
        <w:rPr>
          <w:rFonts w:ascii="Arial" w:hAnsi="Arial" w:cs="Arial"/>
          <w:b/>
          <w:color w:val="000000" w:themeColor="text1"/>
          <w:sz w:val="20"/>
          <w:szCs w:val="20"/>
        </w:rPr>
        <w:t>NOTICE</w:t>
      </w:r>
    </w:p>
    <w:p w14:paraId="16287F21" w14:textId="77777777" w:rsidR="0088304D" w:rsidRPr="00632D26" w:rsidRDefault="0088304D" w:rsidP="0088304D">
      <w:pPr>
        <w:jc w:val="center"/>
        <w:rPr>
          <w:rFonts w:ascii="Arial" w:hAnsi="Arial" w:cs="Arial"/>
          <w:color w:val="000000" w:themeColor="text1"/>
          <w:sz w:val="20"/>
          <w:szCs w:val="20"/>
        </w:rPr>
      </w:pPr>
    </w:p>
    <w:p w14:paraId="79CD8BF7" w14:textId="011ECAA4" w:rsidR="0088304D" w:rsidRPr="00632D26" w:rsidRDefault="0088304D" w:rsidP="0088304D">
      <w:pPr>
        <w:jc w:val="both"/>
        <w:rPr>
          <w:rFonts w:ascii="Arial" w:hAnsi="Arial" w:cs="Arial"/>
          <w:color w:val="000000" w:themeColor="text1"/>
          <w:sz w:val="20"/>
          <w:szCs w:val="20"/>
        </w:rPr>
      </w:pPr>
      <w:r w:rsidRPr="00632D26">
        <w:rPr>
          <w:rFonts w:ascii="Arial" w:hAnsi="Arial" w:cs="Arial"/>
          <w:color w:val="000000" w:themeColor="text1"/>
          <w:sz w:val="20"/>
          <w:szCs w:val="20"/>
        </w:rPr>
        <w:t xml:space="preserve">From the issuance date of this RFP until a Contractor(s) is selected and the selection is announced, offerors are not allowed to communicate with any University staff or officials regarding this procurement, except at the direction of </w:t>
      </w:r>
      <w:r w:rsidR="00D17E1F" w:rsidRPr="00632D26">
        <w:rPr>
          <w:rFonts w:ascii="Arial" w:hAnsi="Arial" w:cs="Arial"/>
          <w:color w:val="000000" w:themeColor="text1"/>
          <w:sz w:val="20"/>
          <w:szCs w:val="20"/>
        </w:rPr>
        <w:t>your name</w:t>
      </w:r>
      <w:r w:rsidRPr="00632D26">
        <w:rPr>
          <w:rFonts w:ascii="Arial" w:hAnsi="Arial" w:cs="Arial"/>
          <w:color w:val="000000" w:themeColor="text1"/>
          <w:sz w:val="20"/>
          <w:szCs w:val="20"/>
        </w:rPr>
        <w:t>, the designated representative of The University of Montana-Procurement.  Any unauthorized contact may disqualify the offeror from further consideration.</w:t>
      </w:r>
    </w:p>
    <w:p w14:paraId="5BE93A62" w14:textId="77777777" w:rsidR="0088304D" w:rsidRPr="00632D26" w:rsidRDefault="0088304D" w:rsidP="0088304D">
      <w:pPr>
        <w:jc w:val="center"/>
        <w:rPr>
          <w:rFonts w:ascii="Arial" w:hAnsi="Arial" w:cs="Arial"/>
          <w:color w:val="000000" w:themeColor="text1"/>
          <w:sz w:val="20"/>
          <w:szCs w:val="20"/>
        </w:rPr>
      </w:pPr>
    </w:p>
    <w:p w14:paraId="7F452C09" w14:textId="6535F88E" w:rsidR="0088304D" w:rsidRPr="00632D26" w:rsidRDefault="0088304D" w:rsidP="0088304D">
      <w:pPr>
        <w:jc w:val="center"/>
        <w:rPr>
          <w:rFonts w:ascii="Arial" w:hAnsi="Arial" w:cs="Arial"/>
          <w:b/>
          <w:color w:val="000000" w:themeColor="text1"/>
          <w:sz w:val="20"/>
          <w:szCs w:val="20"/>
          <w:u w:val="single"/>
        </w:rPr>
      </w:pPr>
      <w:r w:rsidRPr="00632D26">
        <w:rPr>
          <w:rFonts w:ascii="Arial" w:hAnsi="Arial" w:cs="Arial"/>
          <w:color w:val="000000" w:themeColor="text1"/>
          <w:sz w:val="20"/>
          <w:szCs w:val="20"/>
        </w:rPr>
        <w:t xml:space="preserve">Procurement Officer: </w:t>
      </w:r>
      <w:r w:rsidR="00313EE3">
        <w:rPr>
          <w:rFonts w:ascii="Arial" w:hAnsi="Arial" w:cs="Arial"/>
          <w:color w:val="000000" w:themeColor="text1"/>
          <w:sz w:val="20"/>
          <w:szCs w:val="20"/>
        </w:rPr>
        <w:t>Bob Hlynosky</w:t>
      </w:r>
      <w:r w:rsidRPr="00632D26">
        <w:rPr>
          <w:rFonts w:ascii="Arial" w:hAnsi="Arial" w:cs="Arial"/>
          <w:color w:val="000000" w:themeColor="text1"/>
          <w:sz w:val="20"/>
          <w:szCs w:val="20"/>
        </w:rPr>
        <w:t xml:space="preserve">  </w:t>
      </w:r>
    </w:p>
    <w:p w14:paraId="5DFBEA94" w14:textId="5816E78D" w:rsidR="0088304D" w:rsidRPr="00632D26" w:rsidRDefault="0088304D" w:rsidP="0088304D">
      <w:pPr>
        <w:jc w:val="center"/>
        <w:rPr>
          <w:rFonts w:ascii="Arial" w:hAnsi="Arial" w:cs="Arial"/>
          <w:bCs/>
          <w:color w:val="000000" w:themeColor="text1"/>
          <w:sz w:val="20"/>
          <w:szCs w:val="20"/>
        </w:rPr>
      </w:pPr>
      <w:r w:rsidRPr="00632D26">
        <w:rPr>
          <w:rFonts w:ascii="Arial" w:hAnsi="Arial" w:cs="Arial"/>
          <w:color w:val="000000" w:themeColor="text1"/>
          <w:sz w:val="20"/>
          <w:szCs w:val="20"/>
        </w:rPr>
        <w:t xml:space="preserve">E-mail Address: </w:t>
      </w:r>
      <w:r w:rsidR="00313EE3">
        <w:rPr>
          <w:rFonts w:ascii="Arial" w:hAnsi="Arial" w:cs="Arial"/>
          <w:color w:val="000000" w:themeColor="text1"/>
          <w:sz w:val="20"/>
          <w:szCs w:val="20"/>
        </w:rPr>
        <w:t>bob.hlynosky@mso.umt.edu</w:t>
      </w:r>
    </w:p>
    <w:p w14:paraId="384BA73E" w14:textId="77777777" w:rsidR="0088304D" w:rsidRPr="00632D26" w:rsidRDefault="0088304D" w:rsidP="0088304D">
      <w:pPr>
        <w:rPr>
          <w:rFonts w:ascii="Arial" w:hAnsi="Arial" w:cs="Arial"/>
          <w:color w:val="000000" w:themeColor="text1"/>
          <w:sz w:val="20"/>
          <w:szCs w:val="20"/>
        </w:rPr>
      </w:pPr>
    </w:p>
    <w:p w14:paraId="34B3F2EB" w14:textId="57CF70B9" w:rsidR="0088304D" w:rsidRPr="00632D26" w:rsidRDefault="0088304D">
      <w:pPr>
        <w:rPr>
          <w:rFonts w:ascii="Arial" w:hAnsi="Arial" w:cs="Arial"/>
          <w:color w:val="000000" w:themeColor="text1"/>
          <w:sz w:val="20"/>
          <w:szCs w:val="20"/>
        </w:rPr>
      </w:pPr>
    </w:p>
    <w:p w14:paraId="4C245A46" w14:textId="29A80CF1" w:rsidR="00102983" w:rsidRPr="00632D26" w:rsidRDefault="00102983">
      <w:pPr>
        <w:rPr>
          <w:rFonts w:ascii="Arial" w:hAnsi="Arial" w:cs="Arial"/>
          <w:color w:val="000000" w:themeColor="text1"/>
          <w:sz w:val="20"/>
          <w:szCs w:val="20"/>
        </w:rPr>
      </w:pPr>
    </w:p>
    <w:p w14:paraId="2F054767" w14:textId="789109B0" w:rsidR="00102983" w:rsidRPr="00632D26" w:rsidRDefault="00102983">
      <w:pPr>
        <w:rPr>
          <w:rFonts w:ascii="Arial" w:hAnsi="Arial" w:cs="Arial"/>
          <w:color w:val="000000" w:themeColor="text1"/>
          <w:sz w:val="20"/>
          <w:szCs w:val="20"/>
        </w:rPr>
      </w:pPr>
    </w:p>
    <w:p w14:paraId="2C6D0AF0"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6F2DABE1" w14:textId="4627DC2F" w:rsidR="00102983" w:rsidRPr="00632D26" w:rsidRDefault="00102983">
      <w:pPr>
        <w:rPr>
          <w:rFonts w:ascii="Arial" w:hAnsi="Arial" w:cs="Arial"/>
          <w:color w:val="000000" w:themeColor="text1"/>
          <w:sz w:val="20"/>
          <w:szCs w:val="20"/>
        </w:rPr>
      </w:pPr>
    </w:p>
    <w:p w14:paraId="0236E440" w14:textId="0EDF1151" w:rsidR="00102983" w:rsidRPr="00632D26" w:rsidRDefault="00102983">
      <w:pPr>
        <w:rPr>
          <w:rFonts w:ascii="Arial" w:hAnsi="Arial" w:cs="Arial"/>
          <w:color w:val="000000" w:themeColor="text1"/>
          <w:sz w:val="20"/>
          <w:szCs w:val="20"/>
        </w:rPr>
      </w:pPr>
    </w:p>
    <w:p w14:paraId="1EA80E65" w14:textId="303D0B7D" w:rsidR="00102983" w:rsidRPr="00632D26" w:rsidRDefault="00102983">
      <w:pPr>
        <w:rPr>
          <w:rFonts w:ascii="Arial" w:hAnsi="Arial" w:cs="Arial"/>
          <w:color w:val="000000" w:themeColor="text1"/>
          <w:sz w:val="20"/>
          <w:szCs w:val="20"/>
        </w:rPr>
      </w:pPr>
    </w:p>
    <w:p w14:paraId="30EE893C" w14:textId="4A139FEF" w:rsidR="00102983" w:rsidRPr="00632D26" w:rsidRDefault="00102983">
      <w:pPr>
        <w:rPr>
          <w:rFonts w:ascii="Arial" w:hAnsi="Arial" w:cs="Arial"/>
          <w:color w:val="000000" w:themeColor="text1"/>
          <w:sz w:val="20"/>
          <w:szCs w:val="20"/>
        </w:rPr>
      </w:pPr>
    </w:p>
    <w:p w14:paraId="6DEB6532" w14:textId="7A96130A" w:rsidR="00102983" w:rsidRPr="00632D26" w:rsidRDefault="00102983">
      <w:pPr>
        <w:rPr>
          <w:rFonts w:ascii="Arial" w:hAnsi="Arial" w:cs="Arial"/>
          <w:color w:val="000000" w:themeColor="text1"/>
          <w:sz w:val="20"/>
          <w:szCs w:val="20"/>
        </w:rPr>
      </w:pPr>
    </w:p>
    <w:p w14:paraId="6A656BC7" w14:textId="4FE4A8F4" w:rsidR="00102983" w:rsidRPr="00632D26" w:rsidRDefault="00102983">
      <w:pPr>
        <w:rPr>
          <w:rFonts w:ascii="Arial" w:hAnsi="Arial" w:cs="Arial"/>
          <w:color w:val="000000" w:themeColor="text1"/>
          <w:sz w:val="20"/>
          <w:szCs w:val="20"/>
        </w:rPr>
      </w:pPr>
    </w:p>
    <w:p w14:paraId="1232758E" w14:textId="34D4850E" w:rsidR="00102983" w:rsidRPr="00632D26" w:rsidRDefault="00102983">
      <w:pPr>
        <w:rPr>
          <w:rFonts w:ascii="Arial" w:hAnsi="Arial" w:cs="Arial"/>
          <w:color w:val="000000" w:themeColor="text1"/>
          <w:sz w:val="20"/>
          <w:szCs w:val="20"/>
        </w:rPr>
      </w:pPr>
    </w:p>
    <w:p w14:paraId="452EFCEF" w14:textId="4F61F1CF" w:rsidR="00534BB6" w:rsidRPr="00632D26" w:rsidRDefault="00534BB6" w:rsidP="0088304D">
      <w:pPr>
        <w:rPr>
          <w:rFonts w:ascii="Arial" w:hAnsi="Arial" w:cs="Arial"/>
          <w:color w:val="000000" w:themeColor="text1"/>
          <w:sz w:val="20"/>
          <w:szCs w:val="20"/>
        </w:rPr>
      </w:pPr>
    </w:p>
    <w:p w14:paraId="7B8669C9" w14:textId="6E95512F" w:rsidR="00F9055B" w:rsidRPr="00632D26" w:rsidRDefault="00F9055B" w:rsidP="0088304D">
      <w:pPr>
        <w:rPr>
          <w:rFonts w:ascii="Arial" w:hAnsi="Arial" w:cs="Arial"/>
          <w:color w:val="000000" w:themeColor="text1"/>
          <w:sz w:val="20"/>
          <w:szCs w:val="20"/>
        </w:rPr>
      </w:pPr>
    </w:p>
    <w:p w14:paraId="71585A01" w14:textId="6581C1C9" w:rsidR="00F9055B" w:rsidRPr="00632D26" w:rsidRDefault="00F9055B" w:rsidP="0088304D">
      <w:pPr>
        <w:rPr>
          <w:rFonts w:ascii="Arial" w:hAnsi="Arial" w:cs="Arial"/>
          <w:color w:val="000000" w:themeColor="text1"/>
          <w:sz w:val="20"/>
          <w:szCs w:val="20"/>
        </w:rPr>
      </w:pPr>
    </w:p>
    <w:p w14:paraId="3DF42BBD" w14:textId="5B3EC4D4" w:rsidR="00F9055B" w:rsidRPr="00632D26" w:rsidRDefault="00F9055B" w:rsidP="0088304D">
      <w:pPr>
        <w:rPr>
          <w:rFonts w:ascii="Arial" w:hAnsi="Arial" w:cs="Arial"/>
          <w:color w:val="000000" w:themeColor="text1"/>
          <w:sz w:val="20"/>
          <w:szCs w:val="20"/>
        </w:rPr>
      </w:pPr>
    </w:p>
    <w:p w14:paraId="1211EAAF" w14:textId="5465041B" w:rsidR="00F9055B" w:rsidRPr="00632D26" w:rsidRDefault="00F9055B" w:rsidP="0088304D">
      <w:pPr>
        <w:rPr>
          <w:rFonts w:ascii="Arial" w:hAnsi="Arial" w:cs="Arial"/>
          <w:color w:val="000000" w:themeColor="text1"/>
          <w:sz w:val="20"/>
          <w:szCs w:val="20"/>
        </w:rPr>
      </w:pPr>
    </w:p>
    <w:p w14:paraId="425B530E" w14:textId="448E125B" w:rsidR="00F9055B" w:rsidRPr="00632D26" w:rsidRDefault="00F9055B" w:rsidP="0088304D">
      <w:pPr>
        <w:rPr>
          <w:rFonts w:ascii="Arial" w:hAnsi="Arial" w:cs="Arial"/>
          <w:color w:val="000000" w:themeColor="text1"/>
          <w:sz w:val="20"/>
          <w:szCs w:val="20"/>
        </w:rPr>
      </w:pPr>
    </w:p>
    <w:p w14:paraId="196317D6" w14:textId="09961A01" w:rsidR="00F9055B" w:rsidRPr="00632D26" w:rsidRDefault="00F9055B" w:rsidP="0088304D">
      <w:pPr>
        <w:rPr>
          <w:rFonts w:ascii="Arial" w:hAnsi="Arial" w:cs="Arial"/>
          <w:color w:val="000000" w:themeColor="text1"/>
          <w:sz w:val="20"/>
          <w:szCs w:val="20"/>
        </w:rPr>
      </w:pPr>
    </w:p>
    <w:p w14:paraId="5E7040C0" w14:textId="1370DBEC" w:rsidR="00F9055B" w:rsidRPr="00632D26" w:rsidRDefault="00F9055B" w:rsidP="0088304D">
      <w:pPr>
        <w:rPr>
          <w:rFonts w:ascii="Arial" w:hAnsi="Arial" w:cs="Arial"/>
          <w:color w:val="000000" w:themeColor="text1"/>
          <w:sz w:val="20"/>
          <w:szCs w:val="20"/>
        </w:rPr>
      </w:pPr>
    </w:p>
    <w:p w14:paraId="6BB19BDD" w14:textId="17B550CB" w:rsidR="00F9055B" w:rsidRPr="00632D26" w:rsidRDefault="00F9055B" w:rsidP="0088304D">
      <w:pPr>
        <w:rPr>
          <w:rFonts w:ascii="Arial" w:hAnsi="Arial" w:cs="Arial"/>
          <w:color w:val="000000" w:themeColor="text1"/>
          <w:sz w:val="20"/>
          <w:szCs w:val="20"/>
        </w:rPr>
      </w:pPr>
    </w:p>
    <w:p w14:paraId="21E9379E" w14:textId="0B0760E6" w:rsidR="00F9055B" w:rsidRPr="00632D26" w:rsidRDefault="00F9055B" w:rsidP="0088304D">
      <w:pPr>
        <w:rPr>
          <w:rFonts w:ascii="Arial" w:hAnsi="Arial" w:cs="Arial"/>
          <w:color w:val="000000" w:themeColor="text1"/>
          <w:sz w:val="20"/>
          <w:szCs w:val="20"/>
        </w:rPr>
      </w:pPr>
    </w:p>
    <w:p w14:paraId="351D0962" w14:textId="35FDC66D" w:rsidR="00F9055B" w:rsidRPr="00632D26" w:rsidRDefault="00F9055B" w:rsidP="0088304D">
      <w:pPr>
        <w:rPr>
          <w:rFonts w:ascii="Arial" w:hAnsi="Arial" w:cs="Arial"/>
          <w:color w:val="000000" w:themeColor="text1"/>
          <w:sz w:val="20"/>
          <w:szCs w:val="20"/>
        </w:rPr>
      </w:pPr>
    </w:p>
    <w:p w14:paraId="63B2048F" w14:textId="3F65CE4C" w:rsidR="00F9055B" w:rsidRPr="00632D26" w:rsidRDefault="00F9055B" w:rsidP="0088304D">
      <w:pPr>
        <w:rPr>
          <w:rFonts w:ascii="Arial" w:hAnsi="Arial" w:cs="Arial"/>
          <w:color w:val="000000" w:themeColor="text1"/>
          <w:sz w:val="20"/>
          <w:szCs w:val="20"/>
        </w:rPr>
      </w:pPr>
    </w:p>
    <w:p w14:paraId="3FA8061D" w14:textId="2BFF4B79" w:rsidR="00F9055B" w:rsidRPr="00632D26" w:rsidRDefault="00F9055B" w:rsidP="0088304D">
      <w:pPr>
        <w:rPr>
          <w:rFonts w:ascii="Arial" w:hAnsi="Arial" w:cs="Arial"/>
          <w:color w:val="000000" w:themeColor="text1"/>
          <w:sz w:val="20"/>
          <w:szCs w:val="20"/>
        </w:rPr>
      </w:pPr>
    </w:p>
    <w:p w14:paraId="7BFF18A0" w14:textId="0460B0C2" w:rsidR="00F9055B" w:rsidRPr="00632D26" w:rsidRDefault="00F9055B" w:rsidP="0088304D">
      <w:pPr>
        <w:rPr>
          <w:rFonts w:ascii="Arial" w:hAnsi="Arial" w:cs="Arial"/>
          <w:color w:val="000000" w:themeColor="text1"/>
          <w:sz w:val="20"/>
          <w:szCs w:val="20"/>
        </w:rPr>
      </w:pPr>
    </w:p>
    <w:p w14:paraId="0C69B50E" w14:textId="4E53A4DD" w:rsidR="00F9055B" w:rsidRPr="00632D26" w:rsidRDefault="00F9055B" w:rsidP="0088304D">
      <w:pPr>
        <w:rPr>
          <w:rFonts w:ascii="Arial" w:hAnsi="Arial" w:cs="Arial"/>
          <w:color w:val="000000" w:themeColor="text1"/>
          <w:sz w:val="20"/>
          <w:szCs w:val="20"/>
        </w:rPr>
      </w:pPr>
    </w:p>
    <w:p w14:paraId="79E896C3" w14:textId="6AECA6EE" w:rsidR="00F9055B" w:rsidRPr="00632D26" w:rsidRDefault="00F9055B" w:rsidP="0088304D">
      <w:pPr>
        <w:rPr>
          <w:rFonts w:ascii="Arial" w:hAnsi="Arial" w:cs="Arial"/>
          <w:color w:val="000000" w:themeColor="text1"/>
          <w:sz w:val="20"/>
          <w:szCs w:val="20"/>
        </w:rPr>
      </w:pPr>
    </w:p>
    <w:p w14:paraId="13CCEE7A" w14:textId="37E57518" w:rsidR="00F9055B" w:rsidRPr="00632D26" w:rsidRDefault="00F9055B" w:rsidP="0088304D">
      <w:pPr>
        <w:rPr>
          <w:rFonts w:ascii="Arial" w:hAnsi="Arial" w:cs="Arial"/>
          <w:color w:val="000000" w:themeColor="text1"/>
          <w:sz w:val="20"/>
          <w:szCs w:val="20"/>
        </w:rPr>
      </w:pPr>
    </w:p>
    <w:p w14:paraId="78C9EB16" w14:textId="754CB53B" w:rsidR="00F9055B" w:rsidRPr="00632D26" w:rsidRDefault="00F9055B" w:rsidP="0088304D">
      <w:pPr>
        <w:rPr>
          <w:rFonts w:ascii="Arial" w:hAnsi="Arial" w:cs="Arial"/>
          <w:color w:val="000000" w:themeColor="text1"/>
          <w:sz w:val="20"/>
          <w:szCs w:val="20"/>
        </w:rPr>
      </w:pPr>
    </w:p>
    <w:p w14:paraId="1AD19D95" w14:textId="77777777" w:rsidR="00F9055B" w:rsidRPr="00632D26" w:rsidRDefault="00F9055B" w:rsidP="0088304D">
      <w:pPr>
        <w:rPr>
          <w:rFonts w:ascii="Arial" w:hAnsi="Arial" w:cs="Arial"/>
          <w:color w:val="000000" w:themeColor="text1"/>
          <w:sz w:val="20"/>
          <w:szCs w:val="20"/>
        </w:rPr>
      </w:pPr>
    </w:p>
    <w:p w14:paraId="655D47AA" w14:textId="77777777" w:rsidR="0088304D" w:rsidRPr="00632D26" w:rsidRDefault="0088304D" w:rsidP="0088304D">
      <w:pPr>
        <w:pBdr>
          <w:top w:val="single" w:sz="4" w:space="0" w:color="auto"/>
          <w:left w:val="single" w:sz="4" w:space="4" w:color="auto"/>
          <w:bottom w:val="single" w:sz="4" w:space="1" w:color="auto"/>
          <w:right w:val="single" w:sz="4" w:space="4" w:color="auto"/>
        </w:pBdr>
        <w:shd w:val="clear" w:color="auto" w:fill="CCCCCC"/>
        <w:tabs>
          <w:tab w:val="center" w:pos="5400"/>
        </w:tabs>
        <w:jc w:val="center"/>
        <w:outlineLvl w:val="0"/>
        <w:rPr>
          <w:rFonts w:ascii="Arial" w:hAnsi="Arial" w:cs="Arial"/>
          <w:color w:val="000000" w:themeColor="text1"/>
          <w:sz w:val="20"/>
          <w:szCs w:val="20"/>
        </w:rPr>
      </w:pPr>
      <w:r w:rsidRPr="00632D26">
        <w:rPr>
          <w:rFonts w:ascii="Arial" w:hAnsi="Arial" w:cs="Arial"/>
          <w:b/>
          <w:color w:val="000000" w:themeColor="text1"/>
          <w:sz w:val="20"/>
          <w:szCs w:val="20"/>
        </w:rPr>
        <w:lastRenderedPageBreak/>
        <w:t>PROJECT OVERVIEW AND INSTRUCTIONS</w:t>
      </w:r>
    </w:p>
    <w:p w14:paraId="717AAFBA" w14:textId="77777777" w:rsidR="0088304D" w:rsidRPr="00632D26" w:rsidRDefault="0088304D" w:rsidP="0088304D">
      <w:pPr>
        <w:rPr>
          <w:rFonts w:ascii="Arial" w:hAnsi="Arial" w:cs="Arial"/>
          <w:strike/>
          <w:color w:val="000000" w:themeColor="text1"/>
          <w:sz w:val="20"/>
          <w:szCs w:val="20"/>
        </w:rPr>
      </w:pPr>
    </w:p>
    <w:p w14:paraId="4F108689" w14:textId="77777777" w:rsidR="0088304D" w:rsidRPr="00632D26" w:rsidRDefault="0088304D" w:rsidP="0088304D">
      <w:pPr>
        <w:jc w:val="both"/>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1.1</w:t>
      </w:r>
      <w:r w:rsidRPr="00632D26">
        <w:rPr>
          <w:rFonts w:ascii="Arial" w:hAnsi="Arial" w:cs="Arial"/>
          <w:b/>
          <w:color w:val="000000" w:themeColor="text1"/>
          <w:sz w:val="20"/>
          <w:szCs w:val="20"/>
          <w:u w:val="single"/>
        </w:rPr>
        <w:tab/>
        <w:t>PROJECT OVERVIEW AND INSTRUCTIONS</w:t>
      </w:r>
    </w:p>
    <w:p w14:paraId="56EE48EE" w14:textId="77777777" w:rsidR="0088304D" w:rsidRPr="00632D26" w:rsidRDefault="0088304D" w:rsidP="0088304D">
      <w:pPr>
        <w:rPr>
          <w:rFonts w:ascii="Arial" w:hAnsi="Arial" w:cs="Arial"/>
          <w:color w:val="000000" w:themeColor="text1"/>
          <w:sz w:val="20"/>
          <w:szCs w:val="20"/>
        </w:rPr>
      </w:pPr>
    </w:p>
    <w:p w14:paraId="18CD4DCC" w14:textId="70F0A79C" w:rsidR="0088304D" w:rsidRPr="00632D26" w:rsidRDefault="00315B02" w:rsidP="0088304D">
      <w:pPr>
        <w:rPr>
          <w:rFonts w:ascii="Arial" w:hAnsi="Arial" w:cs="Arial"/>
          <w:color w:val="000000" w:themeColor="text1"/>
          <w:sz w:val="20"/>
          <w:szCs w:val="20"/>
        </w:rPr>
      </w:pPr>
      <w:r w:rsidRPr="00632D26">
        <w:rPr>
          <w:rFonts w:ascii="Arial" w:hAnsi="Arial" w:cs="Arial"/>
          <w:color w:val="000000" w:themeColor="text1"/>
          <w:sz w:val="20"/>
          <w:szCs w:val="20"/>
        </w:rPr>
        <w:t>The University of Montana and any affiliate school that seeks to participate in the future (UM Helena, MT Tech, and UM Western) is seeking proposals from experienced and qualified Charter Bus Service suppliers to provide The University of Montana bus transportation service on an “as needed” basis. The University of Montana recognizes that some bus transportation firms specialize in certain types of vehicles and that it is unlikely that one firm will be able to meet the full range of The University of Montana’s bus transportation needs. Therefore, The University of Montana reserves the right to enter into more than one agreement and with more than one supplier if original contractor cannot provide adequate services as needed.</w:t>
      </w:r>
      <w:r w:rsidR="0088304D" w:rsidRPr="00632D26">
        <w:rPr>
          <w:rFonts w:ascii="Arial" w:hAnsi="Arial" w:cs="Arial"/>
          <w:color w:val="000000" w:themeColor="text1"/>
          <w:sz w:val="20"/>
          <w:szCs w:val="20"/>
        </w:rPr>
        <w:t xml:space="preserve"> A more complete</w:t>
      </w:r>
      <w:r w:rsidR="0088304D" w:rsidRPr="00632D26">
        <w:rPr>
          <w:rFonts w:ascii="Arial" w:hAnsi="Arial" w:cs="Arial"/>
          <w:b/>
          <w:color w:val="000000" w:themeColor="text1"/>
          <w:sz w:val="20"/>
          <w:szCs w:val="20"/>
        </w:rPr>
        <w:t xml:space="preserve"> </w:t>
      </w:r>
      <w:r w:rsidR="0088304D" w:rsidRPr="00632D26">
        <w:rPr>
          <w:rFonts w:ascii="Arial" w:hAnsi="Arial" w:cs="Arial"/>
          <w:color w:val="000000" w:themeColor="text1"/>
          <w:sz w:val="20"/>
          <w:szCs w:val="20"/>
        </w:rPr>
        <w:t>description of the supplies and/or services sought for this project is provided in Section 3, Scope of Work. Proposals submitted in response to this solicitation must comply with the instructions and procedures contained herein.</w:t>
      </w:r>
    </w:p>
    <w:p w14:paraId="2908EB2C" w14:textId="77777777" w:rsidR="0088304D" w:rsidRPr="00632D26" w:rsidRDefault="0088304D" w:rsidP="0088304D">
      <w:pPr>
        <w:rPr>
          <w:rFonts w:ascii="Arial" w:hAnsi="Arial" w:cs="Arial"/>
          <w:color w:val="000000" w:themeColor="text1"/>
          <w:sz w:val="20"/>
          <w:szCs w:val="20"/>
        </w:rPr>
      </w:pPr>
    </w:p>
    <w:p w14:paraId="121FD38A" w14:textId="77777777" w:rsidR="0088304D" w:rsidRPr="00632D26" w:rsidRDefault="0088304D" w:rsidP="0088304D">
      <w:pPr>
        <w:rPr>
          <w:rFonts w:ascii="Arial" w:hAnsi="Arial" w:cs="Arial"/>
          <w:color w:val="000000" w:themeColor="text1"/>
          <w:sz w:val="20"/>
          <w:szCs w:val="20"/>
        </w:rPr>
      </w:pPr>
    </w:p>
    <w:p w14:paraId="7519F69B"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INSTITUTIONAL PROFILE</w:t>
      </w:r>
      <w:r w:rsidRPr="00632D26">
        <w:rPr>
          <w:rFonts w:ascii="Arial" w:hAnsi="Arial" w:cs="Arial"/>
          <w:color w:val="000000" w:themeColor="text1"/>
          <w:sz w:val="20"/>
          <w:szCs w:val="20"/>
        </w:rPr>
        <w:t xml:space="preserve">  </w:t>
      </w:r>
    </w:p>
    <w:p w14:paraId="1FE2DD96" w14:textId="77777777" w:rsidR="0088304D" w:rsidRPr="00632D26" w:rsidRDefault="0088304D" w:rsidP="0088304D">
      <w:pPr>
        <w:rPr>
          <w:rFonts w:ascii="Arial" w:hAnsi="Arial" w:cs="Arial"/>
          <w:color w:val="000000" w:themeColor="text1"/>
          <w:sz w:val="20"/>
          <w:szCs w:val="20"/>
          <w:u w:val="single"/>
        </w:rPr>
      </w:pPr>
    </w:p>
    <w:p w14:paraId="6946A6AC"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The University of Montana comprises four primary campuses and several ancillary campuses.  These are University of Montana-Missoula, Montana Tech of the University of Montana, University of Montana-Western, and University of Montana-Helena College of Technology.  Missoula College in Missoula, MT is one of our ancillary campus.  For purposes of this RFP, The University of Montana also includes the Montana Digital Academy.</w:t>
      </w:r>
    </w:p>
    <w:p w14:paraId="27357532" w14:textId="77777777" w:rsidR="0088304D" w:rsidRPr="00632D26" w:rsidRDefault="0088304D" w:rsidP="0088304D">
      <w:pPr>
        <w:rPr>
          <w:rFonts w:ascii="Arial" w:hAnsi="Arial" w:cs="Arial"/>
          <w:color w:val="000000" w:themeColor="text1"/>
          <w:sz w:val="20"/>
          <w:szCs w:val="20"/>
          <w:u w:val="single"/>
        </w:rPr>
      </w:pPr>
    </w:p>
    <w:p w14:paraId="0FB2C121" w14:textId="1FAF8465"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University of Montana – Missoula</w:t>
      </w:r>
      <w:r w:rsidRPr="00632D26">
        <w:rPr>
          <w:rFonts w:ascii="Arial" w:hAnsi="Arial" w:cs="Arial"/>
          <w:b/>
          <w:color w:val="000000" w:themeColor="text1"/>
          <w:sz w:val="20"/>
          <w:szCs w:val="20"/>
        </w:rPr>
        <w:t>.</w:t>
      </w:r>
      <w:r w:rsidRPr="00632D26">
        <w:rPr>
          <w:rFonts w:ascii="Arial" w:hAnsi="Arial" w:cs="Arial"/>
          <w:color w:val="000000" w:themeColor="text1"/>
          <w:sz w:val="20"/>
          <w:szCs w:val="20"/>
        </w:rPr>
        <w:t xml:space="preserve"> University of Montana - Missoula campus has a current enrollment of approximately </w:t>
      </w:r>
      <w:r w:rsidR="00315B02" w:rsidRPr="00632D26">
        <w:rPr>
          <w:rFonts w:ascii="Arial" w:hAnsi="Arial" w:cs="Arial"/>
          <w:color w:val="000000" w:themeColor="text1"/>
          <w:sz w:val="20"/>
          <w:szCs w:val="20"/>
        </w:rPr>
        <w:t>10</w:t>
      </w:r>
      <w:r w:rsidR="00607BBB" w:rsidRPr="00632D26">
        <w:rPr>
          <w:rFonts w:ascii="Arial" w:hAnsi="Arial" w:cs="Arial"/>
          <w:color w:val="000000" w:themeColor="text1"/>
          <w:sz w:val="20"/>
          <w:szCs w:val="20"/>
        </w:rPr>
        <w:t>000</w:t>
      </w:r>
      <w:r w:rsidRPr="00632D26">
        <w:rPr>
          <w:rFonts w:ascii="Arial" w:hAnsi="Arial" w:cs="Arial"/>
          <w:color w:val="000000" w:themeColor="text1"/>
          <w:sz w:val="20"/>
          <w:szCs w:val="20"/>
        </w:rPr>
        <w:t xml:space="preserve"> students. There are approximately 2,500 faculty and staff members. It comprises a College of Arts and Sciences and seven professional schools:  Business Administration, Education, Fine Arts, Forestry, Journalism, Law, and Pharmacy and Allied Health Sciences.  The University is a Ph.D. granting institution and houses one of the region’s principal research libraries.  In addition to strong professional programs, it has nationally recognized strengths in the areas of chemistry, computer science, English, mathematics, the natural sciences, and environmental research.</w:t>
      </w:r>
    </w:p>
    <w:p w14:paraId="07F023C8" w14:textId="77777777" w:rsidR="0088304D" w:rsidRPr="00632D26" w:rsidRDefault="0088304D" w:rsidP="0088304D">
      <w:pPr>
        <w:rPr>
          <w:rFonts w:ascii="Arial" w:hAnsi="Arial" w:cs="Arial"/>
          <w:color w:val="000000" w:themeColor="text1"/>
          <w:sz w:val="20"/>
          <w:szCs w:val="20"/>
        </w:rPr>
      </w:pPr>
    </w:p>
    <w:p w14:paraId="2A6E1502"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Established in 1893, the primary campus of the University of Montana is situated at the mouth of Hellgate Canyon on 200 acres with 63 Buildings while the extended University campus encompasses an additional 400+ acres.  The University of Montana-Missoula also includes two campuses of the UM-Missoula College of Technology, which are located respectively at 909 South Avenue West and 3639 South Avenue West. Historic and contemporary facilities blend themselves into one of the Northwest’s most impressive and enjoyed campuses. Fall 2009 enrollment headcount reached an all time high of 14,921.</w:t>
      </w:r>
    </w:p>
    <w:p w14:paraId="4BDB5498" w14:textId="77777777" w:rsidR="0088304D" w:rsidRPr="00632D26" w:rsidRDefault="0088304D" w:rsidP="0088304D">
      <w:pPr>
        <w:rPr>
          <w:rFonts w:ascii="Arial" w:hAnsi="Arial" w:cs="Arial"/>
          <w:color w:val="000000" w:themeColor="text1"/>
          <w:sz w:val="20"/>
          <w:szCs w:val="20"/>
        </w:rPr>
      </w:pPr>
    </w:p>
    <w:p w14:paraId="7DFC8E07"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As an integral part of the eight unit Montana University System, The University of Montana-Missoula is responsible for providing unique educational experiences through the integration of the liberal arts, graduate study, basic and applied research, and professional training with international and interdisciplinary emphases and outreach services to extend the University’s expertise and resources in response to the needs of Montanans.  The University provides technology transfer, cultural outreach, and services benefiting the local community, region, state, nation, and the world.</w:t>
      </w:r>
    </w:p>
    <w:p w14:paraId="2916C19D" w14:textId="77777777" w:rsidR="0088304D" w:rsidRPr="00632D26" w:rsidRDefault="0088304D" w:rsidP="0088304D">
      <w:pPr>
        <w:rPr>
          <w:rFonts w:ascii="Arial" w:hAnsi="Arial" w:cs="Arial"/>
          <w:color w:val="000000" w:themeColor="text1"/>
          <w:sz w:val="20"/>
          <w:szCs w:val="20"/>
        </w:rPr>
      </w:pPr>
    </w:p>
    <w:p w14:paraId="23FBF4DF"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The multiplicity of learning opportunities at the University is enriched by the residential nature of its campus.  The University strives to maintain a comprehensive learning and community building campus, one where students learn and acquire life skills in the classroom, laboratories, and libraries as well as in residence halls, University Center, arts centers, recreational facilities, and a multitude of natural surrounding opportunities.</w:t>
      </w:r>
    </w:p>
    <w:p w14:paraId="74869460" w14:textId="77777777" w:rsidR="0088304D" w:rsidRPr="00632D26" w:rsidRDefault="0088304D" w:rsidP="0088304D">
      <w:pPr>
        <w:rPr>
          <w:rFonts w:ascii="Arial" w:hAnsi="Arial" w:cs="Arial"/>
          <w:color w:val="000000" w:themeColor="text1"/>
          <w:sz w:val="20"/>
          <w:szCs w:val="20"/>
        </w:rPr>
      </w:pPr>
    </w:p>
    <w:p w14:paraId="189F16CA" w14:textId="77777777" w:rsidR="0088304D" w:rsidRPr="00632D26" w:rsidRDefault="0088304D" w:rsidP="0088304D">
      <w:pPr>
        <w:spacing w:after="120"/>
        <w:rPr>
          <w:rFonts w:ascii="Arial" w:hAnsi="Arial" w:cs="Arial"/>
          <w:bCs/>
          <w:color w:val="000000" w:themeColor="text1"/>
          <w:sz w:val="20"/>
          <w:szCs w:val="20"/>
        </w:rPr>
      </w:pPr>
      <w:r w:rsidRPr="00632D26">
        <w:rPr>
          <w:rFonts w:ascii="Arial" w:hAnsi="Arial" w:cs="Arial"/>
          <w:bCs/>
          <w:color w:val="000000" w:themeColor="text1"/>
          <w:sz w:val="20"/>
          <w:szCs w:val="20"/>
        </w:rPr>
        <w:t>The University’s vision includes offering high quality programs, services, and research; attracting motivated undergraduate and graduate students; enhancing Montana’s economic well-being and quality of life; providing lifelong learning opportunities; and producing graduates with the life skills and values necessary for the personal and societal challenges of today’s culture.  The University strives for quality review and accountability for continuous improvement.</w:t>
      </w:r>
    </w:p>
    <w:p w14:paraId="26426E19" w14:textId="77777777" w:rsidR="0088304D" w:rsidRPr="00632D26" w:rsidRDefault="0088304D" w:rsidP="0088304D">
      <w:pPr>
        <w:rPr>
          <w:rFonts w:ascii="Arial" w:hAnsi="Arial" w:cs="Arial"/>
          <w:color w:val="000000" w:themeColor="text1"/>
          <w:sz w:val="20"/>
          <w:szCs w:val="20"/>
          <w:u w:val="single"/>
        </w:rPr>
      </w:pPr>
      <w:r w:rsidRPr="00632D26">
        <w:rPr>
          <w:rFonts w:ascii="Arial" w:hAnsi="Arial" w:cs="Arial"/>
          <w:b/>
          <w:color w:val="000000" w:themeColor="text1"/>
          <w:sz w:val="20"/>
          <w:szCs w:val="20"/>
          <w:u w:val="single"/>
        </w:rPr>
        <w:t>Missoula College.</w:t>
      </w:r>
      <w:r w:rsidRPr="00632D26">
        <w:rPr>
          <w:rFonts w:ascii="Arial" w:hAnsi="Arial" w:cs="Arial"/>
          <w:color w:val="000000" w:themeColor="text1"/>
          <w:sz w:val="20"/>
          <w:szCs w:val="20"/>
        </w:rPr>
        <w:t xml:space="preserve"> The two-year unit of the University of Montana provides outstanding occupational and technical education covering 35 programs. Areas of study include business and health care professions, applied computing and electronics, and energy and industrial technologies. An Associate of Arts general education program is also available to students desiring a transfer degree for a baccalaureate degree program. Most programs begin in the fall with some programs offering spring entry. Students completing two and three-semester programs in the career and technical programs earn a Certificate of Applied Science degree, while students completing four-semester programs earn an Associate of Applied Science degree. Students in the Registered Nursing program earn an Associate of Science degree; </w:t>
      </w:r>
      <w:r w:rsidRPr="00632D26">
        <w:rPr>
          <w:rFonts w:ascii="Arial" w:hAnsi="Arial" w:cs="Arial"/>
          <w:color w:val="000000" w:themeColor="text1"/>
          <w:sz w:val="20"/>
          <w:szCs w:val="20"/>
        </w:rPr>
        <w:lastRenderedPageBreak/>
        <w:t>General Studies students earn an Associate of Arts degree. Workforce development programs are also offered through the College’s Outreach Department.</w:t>
      </w:r>
    </w:p>
    <w:p w14:paraId="187F57B8" w14:textId="77777777" w:rsidR="0088304D" w:rsidRPr="00632D26" w:rsidRDefault="0088304D" w:rsidP="0088304D">
      <w:pPr>
        <w:ind w:left="720"/>
        <w:rPr>
          <w:rFonts w:ascii="Arial" w:hAnsi="Arial" w:cs="Arial"/>
          <w:color w:val="000000" w:themeColor="text1"/>
          <w:sz w:val="20"/>
          <w:szCs w:val="20"/>
        </w:rPr>
      </w:pPr>
    </w:p>
    <w:p w14:paraId="6BC8C37E"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Montana Tech of the University of Montana</w:t>
      </w:r>
      <w:r w:rsidRPr="00632D26">
        <w:rPr>
          <w:rFonts w:ascii="Arial" w:hAnsi="Arial" w:cs="Arial"/>
          <w:b/>
          <w:color w:val="000000" w:themeColor="text1"/>
          <w:sz w:val="20"/>
          <w:szCs w:val="20"/>
        </w:rPr>
        <w:t>.</w:t>
      </w:r>
      <w:r w:rsidRPr="00632D26">
        <w:rPr>
          <w:rFonts w:ascii="Arial" w:hAnsi="Arial" w:cs="Arial"/>
          <w:color w:val="000000" w:themeColor="text1"/>
          <w:sz w:val="20"/>
          <w:szCs w:val="20"/>
        </w:rPr>
        <w:t xml:space="preserve"> Montana Tech of The University of Montana (Montana Tech) is a small, world-renowned, science, engineering and technical college with two campus locations in Butte, Montana.  As one of the four original campuses establishing the Montana University System in 1893, today Montana Tech manages an enrollment of 2,694 students.  Montana Tech is a leader in undergraduate and graduate education and research in the Pacific Northwest in engineering, science, energy, health, information sciences and technology. With more than 40 academic programs and 38 clubs and organizations, Tech offers tremendous opportunities in a student friendly environment. </w:t>
      </w:r>
    </w:p>
    <w:p w14:paraId="54738AF4" w14:textId="77777777" w:rsidR="0088304D" w:rsidRPr="00632D26" w:rsidRDefault="0088304D" w:rsidP="0088304D">
      <w:pPr>
        <w:rPr>
          <w:rFonts w:ascii="Arial" w:hAnsi="Arial" w:cs="Arial"/>
          <w:color w:val="000000" w:themeColor="text1"/>
          <w:sz w:val="20"/>
          <w:szCs w:val="20"/>
        </w:rPr>
      </w:pPr>
    </w:p>
    <w:p w14:paraId="0C2EA39B"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Montana Tech’s College of Technology, which is an integral part of Montana Tech, prepares traditional and non-traditional students for their personal and/or educational goals through the integration of technology, communications, problem solving, and technical skills. Montana Tech is committed to expanding educational opportunities through service learning with work-based activities, a blend of theory and practice, alternative course delivery, and computer literacy. Montana Tech’s College of Technology offers associate degrees and certificates in a wide array of disciplines including computer and networking technology, accounting technology, business technology, nursing and health sciences, drafting, automotive technology, wind energy, metals fabrication, construction technology, and civil engineering. </w:t>
      </w:r>
    </w:p>
    <w:p w14:paraId="46ABBD8F" w14:textId="77777777" w:rsidR="0088304D" w:rsidRPr="00632D26" w:rsidRDefault="0088304D" w:rsidP="0088304D">
      <w:pPr>
        <w:rPr>
          <w:rFonts w:ascii="Arial" w:hAnsi="Arial" w:cs="Arial"/>
          <w:color w:val="000000" w:themeColor="text1"/>
          <w:sz w:val="20"/>
          <w:szCs w:val="20"/>
        </w:rPr>
      </w:pPr>
    </w:p>
    <w:p w14:paraId="31832164"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University of Montana-Western</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University of Montana Western, a liberal arts institution serving approximately 1200 students, provides innovative interdisciplinary education through experiential learning that combines theory and practice. Montana Western serves citizens of all ages with its academic, community service and lifelong learning programs. As part of the global community, Montana Western encourages diversity, international awareness, environmental responsibility and mastery of technology as a gateway to the world.</w:t>
      </w:r>
    </w:p>
    <w:p w14:paraId="06BBA33E" w14:textId="77777777" w:rsidR="0088304D" w:rsidRPr="00632D26" w:rsidRDefault="0088304D" w:rsidP="0088304D">
      <w:pPr>
        <w:rPr>
          <w:rFonts w:ascii="Arial" w:hAnsi="Arial" w:cs="Arial"/>
          <w:color w:val="000000" w:themeColor="text1"/>
          <w:sz w:val="20"/>
          <w:szCs w:val="20"/>
        </w:rPr>
      </w:pPr>
    </w:p>
    <w:p w14:paraId="0F1B9D79"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University of Montana-Helena College of Technology</w:t>
      </w:r>
      <w:r w:rsidRPr="00632D26">
        <w:rPr>
          <w:rFonts w:ascii="Arial" w:hAnsi="Arial" w:cs="Arial"/>
          <w:b/>
          <w:color w:val="000000" w:themeColor="text1"/>
          <w:sz w:val="20"/>
          <w:szCs w:val="20"/>
        </w:rPr>
        <w:t>.</w:t>
      </w:r>
      <w:r w:rsidRPr="00632D26">
        <w:rPr>
          <w:rFonts w:ascii="Arial" w:hAnsi="Arial" w:cs="Arial"/>
          <w:color w:val="000000" w:themeColor="text1"/>
          <w:sz w:val="20"/>
          <w:szCs w:val="20"/>
        </w:rPr>
        <w:t xml:space="preserve"> The University of Montana—Helena College of Technology is a vibrant, growing two-year College offering 32 credentials in 14 different areas, as well as a variety of learning opportunities in personal enrichment and customized training. Through these offerings, UM-Helena serves over 2500 students each year throughout the local community. UM-Helena continues to expand its outreach into the community by strengthening its delivery of technical education and occupational programming and increasing its ability to provide rigorous general education courses. Strong partnerships with industry continue to provide exciting opportunities for student s in the career and technical education area as well as a well trained workforce for businesses. New collaboration between community organizations and local public school districts has amplified the connection between the college and the community in the transfer of personal enrichment areas. </w:t>
      </w:r>
    </w:p>
    <w:p w14:paraId="464FCBC1" w14:textId="77777777" w:rsidR="0088304D" w:rsidRPr="00632D26" w:rsidRDefault="0088304D" w:rsidP="0088304D">
      <w:pPr>
        <w:rPr>
          <w:rFonts w:ascii="Arial" w:hAnsi="Arial" w:cs="Arial"/>
          <w:color w:val="000000" w:themeColor="text1"/>
          <w:sz w:val="20"/>
          <w:szCs w:val="20"/>
        </w:rPr>
      </w:pPr>
    </w:p>
    <w:p w14:paraId="6F6DDEE1"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UM-Helena maintains two campus locations in Helena, Montana. The Donaldson Campus is the main facility, housing the majority of administrative and student support services as well as academic programs in general education, nursing, fire &amp; rescue, accounting, business, computer, office technology, and water resources. The Airport Campus, situated approximately two miles from the main campus, houses the trade programs of automotive, aviation maintenance, construction, diesel, machining and welding. </w:t>
      </w:r>
    </w:p>
    <w:p w14:paraId="5C8C6B09" w14:textId="77777777" w:rsidR="0088304D" w:rsidRPr="00632D26" w:rsidRDefault="0088304D" w:rsidP="0088304D">
      <w:pPr>
        <w:rPr>
          <w:rFonts w:ascii="Arial" w:hAnsi="Arial" w:cs="Arial"/>
          <w:color w:val="000000" w:themeColor="text1"/>
          <w:sz w:val="20"/>
          <w:szCs w:val="20"/>
        </w:rPr>
      </w:pPr>
    </w:p>
    <w:p w14:paraId="42164466" w14:textId="77777777" w:rsidR="0088304D" w:rsidRPr="00632D26" w:rsidRDefault="0088304D" w:rsidP="0088304D">
      <w:pPr>
        <w:tabs>
          <w:tab w:val="left" w:pos="-1440"/>
        </w:tabs>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1.2</w:t>
      </w:r>
      <w:r w:rsidRPr="00632D26">
        <w:rPr>
          <w:rFonts w:ascii="Arial" w:hAnsi="Arial" w:cs="Arial"/>
          <w:b/>
          <w:color w:val="000000" w:themeColor="text1"/>
          <w:sz w:val="20"/>
          <w:szCs w:val="20"/>
          <w:u w:val="single"/>
        </w:rPr>
        <w:tab/>
        <w:t>CONTRACT TERM</w:t>
      </w:r>
    </w:p>
    <w:p w14:paraId="3382A365" w14:textId="77777777" w:rsidR="0088304D" w:rsidRPr="00632D26" w:rsidRDefault="0088304D" w:rsidP="0088304D">
      <w:pPr>
        <w:rPr>
          <w:rFonts w:ascii="Arial" w:hAnsi="Arial" w:cs="Arial"/>
          <w:color w:val="000000" w:themeColor="text1"/>
          <w:sz w:val="20"/>
          <w:szCs w:val="20"/>
        </w:rPr>
      </w:pPr>
    </w:p>
    <w:p w14:paraId="3FBABC58" w14:textId="083959A8"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The contract term shall take effect on bid award date, and end on </w:t>
      </w:r>
      <w:r w:rsidRPr="00632D26">
        <w:rPr>
          <w:rFonts w:ascii="Arial" w:hAnsi="Arial" w:cs="Arial"/>
          <w:b/>
          <w:color w:val="000000" w:themeColor="text1"/>
          <w:sz w:val="20"/>
          <w:szCs w:val="20"/>
          <w:u w:val="single"/>
        </w:rPr>
        <w:t>June 30, 20</w:t>
      </w:r>
      <w:r w:rsidR="00CB12C7" w:rsidRPr="00632D26">
        <w:rPr>
          <w:rFonts w:ascii="Arial" w:hAnsi="Arial" w:cs="Arial"/>
          <w:b/>
          <w:color w:val="000000" w:themeColor="text1"/>
          <w:sz w:val="20"/>
          <w:szCs w:val="20"/>
          <w:u w:val="single"/>
        </w:rPr>
        <w:t>2</w:t>
      </w:r>
      <w:r w:rsidR="00315B02" w:rsidRPr="00632D26">
        <w:rPr>
          <w:rFonts w:ascii="Arial" w:hAnsi="Arial" w:cs="Arial"/>
          <w:b/>
          <w:color w:val="000000" w:themeColor="text1"/>
          <w:sz w:val="20"/>
          <w:szCs w:val="20"/>
          <w:u w:val="single"/>
        </w:rPr>
        <w:t>9</w:t>
      </w:r>
      <w:r w:rsidRPr="00632D26">
        <w:rPr>
          <w:rFonts w:ascii="Arial" w:hAnsi="Arial" w:cs="Arial"/>
          <w:color w:val="000000" w:themeColor="text1"/>
          <w:sz w:val="20"/>
          <w:szCs w:val="20"/>
        </w:rPr>
        <w:t xml:space="preserve">, unless terminated earlier in accordance with the terms of the contract. (Mont. Code Ann. § 18-4-313.).  In no event a contract as a result of this RFP is not binding on the University unless the University’s authorized representative signature and the University’s Business Services - Procurement Officer’s signature approving the form of the contract has signed it.  The legal counsel signature approving legal content of the contract, does not constitute an authorized signature.  The parties may mutually agree to a renewal of this contract in </w:t>
      </w:r>
      <w:r w:rsidRPr="00632D26">
        <w:rPr>
          <w:rFonts w:ascii="Arial" w:hAnsi="Arial" w:cs="Arial"/>
          <w:b/>
          <w:color w:val="000000" w:themeColor="text1"/>
          <w:sz w:val="20"/>
          <w:szCs w:val="20"/>
        </w:rPr>
        <w:t>one</w:t>
      </w:r>
      <w:r w:rsidRPr="00632D26">
        <w:rPr>
          <w:rFonts w:ascii="Arial" w:hAnsi="Arial" w:cs="Arial"/>
          <w:color w:val="000000" w:themeColor="text1"/>
          <w:sz w:val="20"/>
          <w:szCs w:val="20"/>
        </w:rPr>
        <w:t xml:space="preserve">-year intervals, or any interval that is advantageous to the University.  This contract, including any renewals, may not exceed a total of </w:t>
      </w:r>
      <w:r w:rsidRPr="00632D26">
        <w:rPr>
          <w:rFonts w:ascii="Arial" w:hAnsi="Arial" w:cs="Arial"/>
          <w:b/>
          <w:color w:val="000000" w:themeColor="text1"/>
          <w:sz w:val="20"/>
          <w:szCs w:val="20"/>
        </w:rPr>
        <w:t>seven (7)</w:t>
      </w:r>
      <w:r w:rsidRPr="00632D26">
        <w:rPr>
          <w:rFonts w:ascii="Arial" w:hAnsi="Arial" w:cs="Arial"/>
          <w:color w:val="000000" w:themeColor="text1"/>
          <w:sz w:val="20"/>
          <w:szCs w:val="20"/>
        </w:rPr>
        <w:t xml:space="preserve"> years, at the University's option.</w:t>
      </w:r>
    </w:p>
    <w:p w14:paraId="29D6B04F" w14:textId="1B3141CC" w:rsidR="0088304D" w:rsidRPr="00632D26" w:rsidRDefault="0088304D" w:rsidP="00CB12C7">
      <w:pPr>
        <w:rPr>
          <w:rFonts w:ascii="Arial" w:hAnsi="Arial" w:cs="Arial"/>
          <w:color w:val="000000" w:themeColor="text1"/>
          <w:sz w:val="20"/>
          <w:szCs w:val="20"/>
        </w:rPr>
      </w:pPr>
    </w:p>
    <w:p w14:paraId="4C4CEA3D" w14:textId="77777777" w:rsidR="0088304D" w:rsidRPr="00632D26" w:rsidRDefault="0088304D" w:rsidP="0088304D">
      <w:pPr>
        <w:rPr>
          <w:rFonts w:ascii="Arial" w:hAnsi="Arial" w:cs="Arial"/>
          <w:color w:val="000000" w:themeColor="text1"/>
          <w:sz w:val="20"/>
          <w:szCs w:val="20"/>
        </w:rPr>
      </w:pPr>
    </w:p>
    <w:p w14:paraId="37ACE143" w14:textId="77777777" w:rsidR="0088304D" w:rsidRPr="00632D26" w:rsidRDefault="0088304D" w:rsidP="0088304D">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1.3</w:t>
      </w:r>
      <w:r w:rsidRPr="00632D26">
        <w:rPr>
          <w:rFonts w:ascii="Arial" w:hAnsi="Arial" w:cs="Arial"/>
          <w:b/>
          <w:color w:val="000000" w:themeColor="text1"/>
          <w:sz w:val="20"/>
          <w:szCs w:val="20"/>
          <w:u w:val="single"/>
        </w:rPr>
        <w:tab/>
        <w:t>SINGLE POINT OF CONTACT</w:t>
      </w:r>
    </w:p>
    <w:p w14:paraId="50895670" w14:textId="77777777" w:rsidR="0088304D" w:rsidRPr="00632D26" w:rsidRDefault="0088304D" w:rsidP="0088304D">
      <w:pPr>
        <w:rPr>
          <w:rFonts w:ascii="Arial" w:hAnsi="Arial" w:cs="Arial"/>
          <w:color w:val="000000" w:themeColor="text1"/>
          <w:sz w:val="20"/>
          <w:szCs w:val="20"/>
        </w:rPr>
      </w:pPr>
    </w:p>
    <w:p w14:paraId="54D90496" w14:textId="113D3583"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From the date this Request for Proposal (RFP) is issued until an offeror is selected and the selection is announced by the procurement officer, </w:t>
      </w:r>
      <w:r w:rsidRPr="00632D26">
        <w:rPr>
          <w:rFonts w:ascii="Arial" w:hAnsi="Arial" w:cs="Arial"/>
          <w:b/>
          <w:color w:val="000000" w:themeColor="text1"/>
          <w:sz w:val="20"/>
          <w:szCs w:val="20"/>
        </w:rPr>
        <w:t xml:space="preserve">offerors shall not communicate with any University staff or officials regarding this procurement, except at the direction of </w:t>
      </w:r>
      <w:r w:rsidR="00315B02" w:rsidRPr="00632D26">
        <w:rPr>
          <w:rFonts w:ascii="Arial" w:hAnsi="Arial" w:cs="Arial"/>
          <w:b/>
          <w:color w:val="000000" w:themeColor="text1"/>
          <w:sz w:val="20"/>
          <w:szCs w:val="20"/>
        </w:rPr>
        <w:t>Bob Hlynosky</w:t>
      </w:r>
      <w:r w:rsidRPr="00632D26">
        <w:rPr>
          <w:rFonts w:ascii="Arial" w:hAnsi="Arial" w:cs="Arial"/>
          <w:bCs/>
          <w:color w:val="000000" w:themeColor="text1"/>
          <w:sz w:val="20"/>
          <w:szCs w:val="20"/>
        </w:rPr>
        <w:t>,</w:t>
      </w:r>
      <w:r w:rsidRPr="00632D26">
        <w:rPr>
          <w:rFonts w:ascii="Arial" w:hAnsi="Arial" w:cs="Arial"/>
          <w:color w:val="000000" w:themeColor="text1"/>
          <w:sz w:val="20"/>
          <w:szCs w:val="20"/>
        </w:rPr>
        <w:t xml:space="preserve"> the procurement officer in charge of the solicitation. Any unauthorized contact may disqualify the offeror from further consideration. Contact information for the single point of contact is as follows:</w:t>
      </w:r>
    </w:p>
    <w:p w14:paraId="38C1F859" w14:textId="77777777" w:rsidR="0088304D" w:rsidRPr="00632D26" w:rsidRDefault="0088304D" w:rsidP="0088304D">
      <w:pPr>
        <w:rPr>
          <w:rFonts w:ascii="Arial" w:hAnsi="Arial" w:cs="Arial"/>
          <w:color w:val="000000" w:themeColor="text1"/>
          <w:sz w:val="20"/>
          <w:szCs w:val="20"/>
        </w:rPr>
      </w:pPr>
    </w:p>
    <w:p w14:paraId="62972B06" w14:textId="7C5B0B04" w:rsidR="0088304D" w:rsidRPr="00632D26" w:rsidRDefault="0088304D" w:rsidP="0088304D">
      <w:pPr>
        <w:jc w:val="center"/>
        <w:rPr>
          <w:rFonts w:ascii="Arial" w:hAnsi="Arial" w:cs="Arial"/>
          <w:b/>
          <w:color w:val="000000" w:themeColor="text1"/>
          <w:sz w:val="20"/>
          <w:szCs w:val="20"/>
          <w:u w:val="single"/>
        </w:rPr>
      </w:pPr>
      <w:r w:rsidRPr="00632D26">
        <w:rPr>
          <w:rFonts w:ascii="Arial" w:hAnsi="Arial" w:cs="Arial"/>
          <w:color w:val="000000" w:themeColor="text1"/>
          <w:sz w:val="20"/>
          <w:szCs w:val="20"/>
        </w:rPr>
        <w:lastRenderedPageBreak/>
        <w:t xml:space="preserve">Procurement Officer: </w:t>
      </w:r>
      <w:r w:rsidR="00315B02" w:rsidRPr="00632D26">
        <w:rPr>
          <w:rFonts w:ascii="Arial" w:hAnsi="Arial" w:cs="Arial"/>
          <w:color w:val="000000" w:themeColor="text1"/>
          <w:sz w:val="20"/>
          <w:szCs w:val="20"/>
        </w:rPr>
        <w:t>Bob Hlynosky</w:t>
      </w:r>
    </w:p>
    <w:p w14:paraId="3618A0B6" w14:textId="77777777" w:rsidR="0088304D" w:rsidRPr="00632D26" w:rsidRDefault="0088304D" w:rsidP="0088304D">
      <w:pPr>
        <w:jc w:val="center"/>
        <w:rPr>
          <w:rFonts w:ascii="Arial" w:hAnsi="Arial" w:cs="Arial"/>
          <w:b/>
          <w:color w:val="000000" w:themeColor="text1"/>
          <w:sz w:val="20"/>
          <w:szCs w:val="20"/>
          <w:u w:val="single"/>
        </w:rPr>
      </w:pPr>
      <w:r w:rsidRPr="00632D26">
        <w:rPr>
          <w:rFonts w:ascii="Arial" w:hAnsi="Arial" w:cs="Arial"/>
          <w:color w:val="000000" w:themeColor="text1"/>
          <w:sz w:val="20"/>
          <w:szCs w:val="20"/>
        </w:rPr>
        <w:t>Address: Business Services-Procurement Services, Lommasson Center, Missoula, MT 59812</w:t>
      </w:r>
    </w:p>
    <w:p w14:paraId="7F995A9D" w14:textId="292C689E" w:rsidR="0088304D" w:rsidRPr="00632D26" w:rsidRDefault="0088304D" w:rsidP="0088304D">
      <w:pPr>
        <w:jc w:val="center"/>
        <w:rPr>
          <w:rFonts w:ascii="Arial" w:hAnsi="Arial" w:cs="Arial"/>
          <w:b/>
          <w:color w:val="000000" w:themeColor="text1"/>
          <w:sz w:val="20"/>
          <w:szCs w:val="20"/>
          <w:u w:val="single"/>
        </w:rPr>
      </w:pPr>
      <w:r w:rsidRPr="00632D26">
        <w:rPr>
          <w:rFonts w:ascii="Arial" w:hAnsi="Arial" w:cs="Arial"/>
          <w:color w:val="000000" w:themeColor="text1"/>
          <w:sz w:val="20"/>
          <w:szCs w:val="20"/>
        </w:rPr>
        <w:t>E-mail Address:</w:t>
      </w:r>
      <w:r w:rsidR="00607BBB" w:rsidRPr="00632D26">
        <w:rPr>
          <w:rFonts w:ascii="Arial" w:hAnsi="Arial" w:cs="Arial"/>
          <w:color w:val="000000" w:themeColor="text1"/>
          <w:sz w:val="20"/>
          <w:szCs w:val="20"/>
        </w:rPr>
        <w:t xml:space="preserve"> </w:t>
      </w:r>
      <w:hyperlink r:id="rId18" w:history="1">
        <w:r w:rsidR="00315B02" w:rsidRPr="00632D26">
          <w:rPr>
            <w:rStyle w:val="Hyperlink"/>
            <w:rFonts w:ascii="Arial" w:hAnsi="Arial" w:cs="Arial"/>
            <w:color w:val="000000" w:themeColor="text1"/>
            <w:sz w:val="20"/>
            <w:szCs w:val="20"/>
          </w:rPr>
          <w:t>bob.hlynosky@mso.umt.edu</w:t>
        </w:r>
      </w:hyperlink>
      <w:r w:rsidR="00315B02" w:rsidRPr="00632D26">
        <w:rPr>
          <w:rFonts w:ascii="Arial" w:hAnsi="Arial" w:cs="Arial"/>
          <w:color w:val="000000" w:themeColor="text1"/>
          <w:sz w:val="20"/>
          <w:szCs w:val="20"/>
        </w:rPr>
        <w:t xml:space="preserve"> </w:t>
      </w:r>
    </w:p>
    <w:p w14:paraId="0C8FE7CE" w14:textId="77777777" w:rsidR="0088304D" w:rsidRPr="00632D26" w:rsidRDefault="0088304D" w:rsidP="0088304D">
      <w:pPr>
        <w:jc w:val="center"/>
        <w:rPr>
          <w:rFonts w:ascii="Arial" w:hAnsi="Arial" w:cs="Arial"/>
          <w:color w:val="000000" w:themeColor="text1"/>
          <w:sz w:val="20"/>
          <w:szCs w:val="20"/>
        </w:rPr>
      </w:pPr>
    </w:p>
    <w:p w14:paraId="274BB43C" w14:textId="77777777" w:rsidR="0088304D" w:rsidRPr="00632D26" w:rsidRDefault="0088304D" w:rsidP="0088304D">
      <w:pPr>
        <w:ind w:left="720" w:hanging="720"/>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1.4</w:t>
      </w:r>
      <w:r w:rsidRPr="00632D26">
        <w:rPr>
          <w:rFonts w:ascii="Arial" w:hAnsi="Arial" w:cs="Arial"/>
          <w:b/>
          <w:color w:val="000000" w:themeColor="text1"/>
          <w:sz w:val="20"/>
          <w:szCs w:val="20"/>
          <w:u w:val="single"/>
        </w:rPr>
        <w:tab/>
        <w:t>REQUIRED REVIEW</w:t>
      </w:r>
    </w:p>
    <w:p w14:paraId="41004F19" w14:textId="77777777" w:rsidR="0088304D" w:rsidRPr="00632D26" w:rsidRDefault="0088304D" w:rsidP="0088304D">
      <w:pPr>
        <w:rPr>
          <w:rFonts w:ascii="Arial" w:hAnsi="Arial" w:cs="Arial"/>
          <w:color w:val="000000" w:themeColor="text1"/>
          <w:sz w:val="20"/>
          <w:szCs w:val="20"/>
        </w:rPr>
      </w:pPr>
    </w:p>
    <w:p w14:paraId="4E838CF5" w14:textId="77777777" w:rsidR="0088304D" w:rsidRPr="00632D26" w:rsidRDefault="0088304D" w:rsidP="0088304D">
      <w:pPr>
        <w:tabs>
          <w:tab w:val="left" w:pos="-1440"/>
        </w:tabs>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1.4.1  Review RFP.</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Offerors shall carefully review the instructions, mandatory requirements, specifications, standard terms and conditions, and contract set out in this RFP and promptly notify the procurement officer identified above in writing or via e-mail of any ambiguity, inconsistency, unduly restrictive specifications, or error which they discover upon examination of this RFP.  In this notice, the offeror shall include any terms or requirements within the RFP that preclude the offeror from responding or add unnecessary cost.  Offerors shall provide and explanation with suggested modifications.  The notice must be received by the deadline for receipt of written or e-mailed inquiries set forth below in Section 1.4.2.  The University will determine any changes to the RFP.</w:t>
      </w:r>
    </w:p>
    <w:p w14:paraId="67C0C651" w14:textId="77777777" w:rsidR="0088304D" w:rsidRPr="00632D26" w:rsidRDefault="0088304D" w:rsidP="0088304D">
      <w:pPr>
        <w:rPr>
          <w:rFonts w:ascii="Arial" w:hAnsi="Arial" w:cs="Arial"/>
          <w:b/>
          <w:color w:val="000000" w:themeColor="text1"/>
          <w:sz w:val="20"/>
          <w:szCs w:val="20"/>
        </w:rPr>
      </w:pPr>
    </w:p>
    <w:p w14:paraId="430908B9" w14:textId="0619E103"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1.4.2  Form of Questions.</w:t>
      </w:r>
      <w:r w:rsidRPr="00632D26">
        <w:rPr>
          <w:rFonts w:ascii="Arial" w:hAnsi="Arial" w:cs="Arial"/>
          <w:color w:val="000000" w:themeColor="text1"/>
          <w:sz w:val="20"/>
          <w:szCs w:val="20"/>
        </w:rPr>
        <w:t xml:space="preserve">  Offerors having questions or requiring clarification or interpretation of any section within this RFP must address these issues in writing using the State of Montana’s EMAC system at </w:t>
      </w:r>
      <w:hyperlink r:id="rId19"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rPr>
        <w:t xml:space="preserve"> on or before </w:t>
      </w:r>
      <w:r w:rsidR="002D5986">
        <w:rPr>
          <w:rFonts w:ascii="Arial" w:hAnsi="Arial" w:cs="Arial"/>
          <w:b/>
          <w:color w:val="000000" w:themeColor="text1"/>
          <w:sz w:val="20"/>
          <w:szCs w:val="20"/>
          <w:u w:val="single"/>
        </w:rPr>
        <w:t>July 1</w:t>
      </w:r>
      <w:r w:rsidRPr="00632D26">
        <w:rPr>
          <w:rFonts w:ascii="Arial" w:hAnsi="Arial" w:cs="Arial"/>
          <w:b/>
          <w:color w:val="000000" w:themeColor="text1"/>
          <w:sz w:val="20"/>
          <w:szCs w:val="20"/>
          <w:u w:val="single"/>
        </w:rPr>
        <w:t>, 20</w:t>
      </w:r>
      <w:r w:rsidR="002D5986">
        <w:rPr>
          <w:rFonts w:ascii="Arial" w:hAnsi="Arial" w:cs="Arial"/>
          <w:b/>
          <w:color w:val="000000" w:themeColor="text1"/>
          <w:sz w:val="20"/>
          <w:szCs w:val="20"/>
          <w:u w:val="single"/>
        </w:rPr>
        <w:t>26</w:t>
      </w:r>
      <w:r w:rsidRPr="00632D26">
        <w:rPr>
          <w:rFonts w:ascii="Arial" w:hAnsi="Arial" w:cs="Arial"/>
          <w:color w:val="000000" w:themeColor="text1"/>
          <w:sz w:val="20"/>
          <w:szCs w:val="20"/>
        </w:rPr>
        <w:t xml:space="preserve">. Offerors are to submit questions using the Vendor RFP Question and Answer section in the EMAC system at </w:t>
      </w:r>
      <w:hyperlink r:id="rId20"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rPr>
        <w:t xml:space="preserve"> for this RFP.   Clear reference to the section, page, and item in question must be included in the offeror’s questions.   Questions received after the deadline may not be considered.</w:t>
      </w:r>
    </w:p>
    <w:p w14:paraId="308D56CC" w14:textId="77777777" w:rsidR="0088304D" w:rsidRPr="00632D26" w:rsidRDefault="0088304D" w:rsidP="0088304D">
      <w:pPr>
        <w:rPr>
          <w:rFonts w:ascii="Arial" w:hAnsi="Arial" w:cs="Arial"/>
          <w:color w:val="000000" w:themeColor="text1"/>
          <w:sz w:val="20"/>
          <w:szCs w:val="20"/>
        </w:rPr>
      </w:pPr>
    </w:p>
    <w:p w14:paraId="5F357350" w14:textId="12D7013E"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1.4.3  University's Response.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The University will provide a written response by </w:t>
      </w:r>
      <w:r w:rsidR="002D5986">
        <w:rPr>
          <w:rFonts w:ascii="Arial" w:hAnsi="Arial" w:cs="Arial"/>
          <w:b/>
          <w:color w:val="000000" w:themeColor="text1"/>
          <w:sz w:val="20"/>
          <w:szCs w:val="20"/>
          <w:u w:val="single"/>
        </w:rPr>
        <w:t>July</w:t>
      </w:r>
      <w:r w:rsidRPr="00632D26">
        <w:rPr>
          <w:rFonts w:ascii="Arial" w:hAnsi="Arial" w:cs="Arial"/>
          <w:b/>
          <w:color w:val="000000" w:themeColor="text1"/>
          <w:sz w:val="20"/>
          <w:szCs w:val="20"/>
          <w:u w:val="single"/>
        </w:rPr>
        <w:t xml:space="preserve"> </w:t>
      </w:r>
      <w:r w:rsidR="002D5986">
        <w:rPr>
          <w:rFonts w:ascii="Arial" w:hAnsi="Arial" w:cs="Arial"/>
          <w:b/>
          <w:color w:val="000000" w:themeColor="text1"/>
          <w:sz w:val="20"/>
          <w:szCs w:val="20"/>
          <w:u w:val="single"/>
        </w:rPr>
        <w:t>8</w:t>
      </w:r>
      <w:r w:rsidRPr="00632D26">
        <w:rPr>
          <w:rFonts w:ascii="Arial" w:hAnsi="Arial" w:cs="Arial"/>
          <w:b/>
          <w:color w:val="000000" w:themeColor="text1"/>
          <w:sz w:val="20"/>
          <w:szCs w:val="20"/>
          <w:u w:val="single"/>
        </w:rPr>
        <w:t>, 20</w:t>
      </w:r>
      <w:r w:rsidR="00607BBB" w:rsidRPr="00632D26">
        <w:rPr>
          <w:rFonts w:ascii="Arial" w:hAnsi="Arial" w:cs="Arial"/>
          <w:b/>
          <w:color w:val="000000" w:themeColor="text1"/>
          <w:sz w:val="20"/>
          <w:szCs w:val="20"/>
          <w:u w:val="single"/>
        </w:rPr>
        <w:t>2</w:t>
      </w:r>
      <w:r w:rsidR="002D5986">
        <w:rPr>
          <w:rFonts w:ascii="Arial" w:hAnsi="Arial" w:cs="Arial"/>
          <w:b/>
          <w:color w:val="000000" w:themeColor="text1"/>
          <w:sz w:val="20"/>
          <w:szCs w:val="20"/>
          <w:u w:val="single"/>
        </w:rPr>
        <w:t>6</w:t>
      </w:r>
      <w:r w:rsidRPr="00632D26">
        <w:rPr>
          <w:rFonts w:ascii="Arial" w:hAnsi="Arial" w:cs="Arial"/>
          <w:color w:val="000000" w:themeColor="text1"/>
          <w:sz w:val="20"/>
          <w:szCs w:val="20"/>
        </w:rPr>
        <w:t xml:space="preserve"> to all questions received by </w:t>
      </w:r>
      <w:r w:rsidR="002D5986">
        <w:rPr>
          <w:rFonts w:ascii="Arial" w:hAnsi="Arial" w:cs="Arial"/>
          <w:b/>
          <w:color w:val="000000" w:themeColor="text1"/>
          <w:sz w:val="20"/>
          <w:szCs w:val="20"/>
          <w:u w:val="single"/>
        </w:rPr>
        <w:t>above date</w:t>
      </w:r>
      <w:r w:rsidRPr="00632D26">
        <w:rPr>
          <w:rFonts w:ascii="Arial" w:hAnsi="Arial" w:cs="Arial"/>
          <w:color w:val="000000" w:themeColor="text1"/>
          <w:sz w:val="20"/>
          <w:szCs w:val="20"/>
        </w:rPr>
        <w:t xml:space="preserve">. University's response may be by a written addendum or an answer in the EMAC Question and Answer section of the EMAC system by the close of business on the date listed.  A prerequisite on the State of Montana’s EMAC system may be required to confirm you have read the EMAC Question and Answer section at </w:t>
      </w:r>
      <w:hyperlink r:id="rId21"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rPr>
        <w:t xml:space="preserve">  for this RFP.  Any other form of interpretation, correction, or change to this RFP will not be binding upon the University.</w:t>
      </w:r>
    </w:p>
    <w:p w14:paraId="7B04FA47" w14:textId="77777777" w:rsidR="0088304D" w:rsidRPr="00632D26" w:rsidRDefault="0088304D" w:rsidP="0088304D">
      <w:pPr>
        <w:rPr>
          <w:rFonts w:ascii="Arial" w:hAnsi="Arial" w:cs="Arial"/>
          <w:color w:val="000000" w:themeColor="text1"/>
          <w:sz w:val="20"/>
          <w:szCs w:val="20"/>
        </w:rPr>
      </w:pPr>
    </w:p>
    <w:p w14:paraId="0F3CCBB7" w14:textId="203DD4E5" w:rsidR="0088304D" w:rsidRPr="00632D26" w:rsidRDefault="0088304D" w:rsidP="0088304D">
      <w:pPr>
        <w:ind w:left="720" w:hanging="720"/>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1.5</w:t>
      </w:r>
      <w:r w:rsidRPr="00632D26">
        <w:rPr>
          <w:rFonts w:ascii="Arial" w:hAnsi="Arial" w:cs="Arial"/>
          <w:color w:val="000000" w:themeColor="text1"/>
          <w:sz w:val="20"/>
          <w:szCs w:val="20"/>
          <w:u w:val="single"/>
        </w:rPr>
        <w:tab/>
      </w:r>
      <w:r w:rsidR="002D5986">
        <w:rPr>
          <w:rFonts w:ascii="Arial" w:hAnsi="Arial" w:cs="Arial"/>
          <w:b/>
          <w:color w:val="000000" w:themeColor="text1"/>
          <w:sz w:val="20"/>
          <w:szCs w:val="20"/>
          <w:u w:val="single"/>
        </w:rPr>
        <w:t>OMITTED</w:t>
      </w:r>
    </w:p>
    <w:p w14:paraId="54C529ED" w14:textId="77777777" w:rsidR="0088304D" w:rsidRPr="00632D26" w:rsidRDefault="0088304D" w:rsidP="0088304D">
      <w:pPr>
        <w:rPr>
          <w:rFonts w:ascii="Arial" w:hAnsi="Arial" w:cs="Arial"/>
          <w:color w:val="000000" w:themeColor="text1"/>
          <w:sz w:val="20"/>
          <w:szCs w:val="20"/>
        </w:rPr>
      </w:pPr>
    </w:p>
    <w:p w14:paraId="1C0157D6" w14:textId="77777777" w:rsidR="0088304D" w:rsidRPr="00632D26" w:rsidRDefault="0088304D" w:rsidP="0088304D">
      <w:pPr>
        <w:rPr>
          <w:rFonts w:ascii="Arial" w:hAnsi="Arial" w:cs="Arial"/>
          <w:caps/>
          <w:color w:val="000000" w:themeColor="text1"/>
          <w:sz w:val="20"/>
          <w:szCs w:val="20"/>
        </w:rPr>
      </w:pPr>
    </w:p>
    <w:p w14:paraId="27EF62D2" w14:textId="77777777" w:rsidR="0088304D" w:rsidRPr="00632D26" w:rsidRDefault="0088304D" w:rsidP="0088304D">
      <w:pPr>
        <w:keepNext/>
        <w:keepLines/>
        <w:outlineLvl w:val="0"/>
        <w:rPr>
          <w:rFonts w:ascii="Arial" w:hAnsi="Arial" w:cs="Arial"/>
          <w:b/>
          <w:bCs/>
          <w:caps/>
          <w:color w:val="000000" w:themeColor="text1"/>
          <w:sz w:val="20"/>
          <w:szCs w:val="20"/>
          <w:u w:val="single"/>
        </w:rPr>
      </w:pPr>
      <w:r w:rsidRPr="00632D26">
        <w:rPr>
          <w:rFonts w:ascii="Arial" w:hAnsi="Arial" w:cs="Arial"/>
          <w:b/>
          <w:caps/>
          <w:color w:val="000000" w:themeColor="text1"/>
          <w:sz w:val="20"/>
          <w:szCs w:val="20"/>
          <w:u w:val="single"/>
        </w:rPr>
        <w:t>1.6</w:t>
      </w:r>
      <w:r w:rsidRPr="00632D26">
        <w:rPr>
          <w:rFonts w:ascii="Arial" w:hAnsi="Arial" w:cs="Arial"/>
          <w:caps/>
          <w:color w:val="000000" w:themeColor="text1"/>
          <w:sz w:val="20"/>
          <w:szCs w:val="20"/>
          <w:u w:val="single"/>
        </w:rPr>
        <w:tab/>
      </w:r>
      <w:r w:rsidRPr="00632D26">
        <w:rPr>
          <w:rFonts w:ascii="Arial" w:hAnsi="Arial" w:cs="Arial"/>
          <w:b/>
          <w:bCs/>
          <w:caps/>
          <w:color w:val="000000" w:themeColor="text1"/>
          <w:sz w:val="20"/>
          <w:szCs w:val="20"/>
          <w:u w:val="single"/>
        </w:rPr>
        <w:t>general requirements</w:t>
      </w:r>
    </w:p>
    <w:p w14:paraId="3691E7B2" w14:textId="77777777" w:rsidR="0088304D" w:rsidRPr="00632D26" w:rsidRDefault="0088304D" w:rsidP="0088304D">
      <w:pPr>
        <w:keepNext/>
        <w:keepLines/>
        <w:rPr>
          <w:rFonts w:ascii="Arial" w:hAnsi="Arial" w:cs="Arial"/>
          <w:caps/>
          <w:color w:val="000000" w:themeColor="text1"/>
          <w:sz w:val="20"/>
          <w:szCs w:val="20"/>
        </w:rPr>
      </w:pPr>
    </w:p>
    <w:p w14:paraId="2869067D"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1.6.1  Acceptance of Standard Terms and Conditions/Contract.</w:t>
      </w:r>
      <w:r w:rsidRPr="00632D26">
        <w:rPr>
          <w:rFonts w:ascii="Arial" w:hAnsi="Arial" w:cs="Arial"/>
          <w:color w:val="000000" w:themeColor="text1"/>
          <w:sz w:val="20"/>
          <w:szCs w:val="20"/>
        </w:rPr>
        <w:t xml:space="preserve">  </w:t>
      </w:r>
      <w:r w:rsidRPr="00632D26">
        <w:rPr>
          <w:rFonts w:ascii="Arial" w:hAnsi="Arial" w:cs="Arial"/>
          <w:i/>
          <w:iCs/>
          <w:color w:val="000000" w:themeColor="text1"/>
          <w:sz w:val="20"/>
          <w:szCs w:val="20"/>
        </w:rPr>
        <w:t>By submitting a response to this RFP, offeror accepts the standard terms and conditions and contract set out in the Prerequisite Content of the EMAC bid system.</w:t>
      </w:r>
      <w:r w:rsidRPr="00632D26">
        <w:rPr>
          <w:rFonts w:ascii="Arial" w:hAnsi="Arial" w:cs="Arial"/>
          <w:color w:val="000000" w:themeColor="text1"/>
          <w:sz w:val="20"/>
          <w:szCs w:val="20"/>
        </w:rPr>
        <w:t xml:space="preserve">  Much of the language included in the standard terms and conditions and contract reflects requirements of Montana law.</w:t>
      </w:r>
    </w:p>
    <w:p w14:paraId="526770CE" w14:textId="77777777" w:rsidR="0088304D" w:rsidRPr="00632D26" w:rsidRDefault="0088304D" w:rsidP="0088304D">
      <w:pPr>
        <w:rPr>
          <w:rFonts w:ascii="Arial" w:hAnsi="Arial" w:cs="Arial"/>
          <w:color w:val="000000" w:themeColor="text1"/>
          <w:sz w:val="20"/>
          <w:szCs w:val="20"/>
        </w:rPr>
      </w:pPr>
    </w:p>
    <w:p w14:paraId="567B059F"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Offerors requesting additions or exceptions to the standard terms and conditions, contract terms, shall submit them to the procurement officer listed above by the date in Section 1.4.2.  A request must be accompanied by an explanation why the exception is being sought and what specific effect it will have on the offeror's ability to respond to the RFP or perform the contract.  The University reserves the right to address nonmaterial requests for exceptions to the standard terms and conditions and contract language with the highest scoring offeror during contract negotiation. </w:t>
      </w:r>
    </w:p>
    <w:p w14:paraId="7CBEED82" w14:textId="77777777" w:rsidR="0088304D" w:rsidRPr="00632D26" w:rsidRDefault="0088304D" w:rsidP="0088304D">
      <w:pPr>
        <w:rPr>
          <w:rFonts w:ascii="Arial" w:hAnsi="Arial" w:cs="Arial"/>
          <w:color w:val="000000" w:themeColor="text1"/>
          <w:sz w:val="20"/>
          <w:szCs w:val="20"/>
        </w:rPr>
      </w:pPr>
    </w:p>
    <w:p w14:paraId="5BFEA6D2"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 xml:space="preserve">The University shall identify any revisions to the standard terms and conditions and contract language in a written addendum issued for this RFP.  The addendum will apply to all offerors submitting a response to this RFP.  The University will determine any changes to the standard terms and conditions and/or contract. </w:t>
      </w:r>
    </w:p>
    <w:p w14:paraId="6E36661F" w14:textId="77777777" w:rsidR="0088304D" w:rsidRPr="00632D26" w:rsidRDefault="0088304D" w:rsidP="0088304D">
      <w:pPr>
        <w:rPr>
          <w:rFonts w:ascii="Arial" w:hAnsi="Arial" w:cs="Arial"/>
          <w:color w:val="000000" w:themeColor="text1"/>
          <w:sz w:val="20"/>
          <w:szCs w:val="20"/>
        </w:rPr>
      </w:pPr>
    </w:p>
    <w:p w14:paraId="024FA203"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bCs/>
          <w:color w:val="000000" w:themeColor="text1"/>
          <w:sz w:val="20"/>
          <w:szCs w:val="20"/>
          <w:u w:val="single"/>
        </w:rPr>
        <w:t>1.6.2  Resulting Contract.</w:t>
      </w:r>
      <w:r w:rsidRPr="00632D26">
        <w:rPr>
          <w:rFonts w:ascii="Arial" w:hAnsi="Arial" w:cs="Arial"/>
          <w:color w:val="000000" w:themeColor="text1"/>
          <w:sz w:val="20"/>
          <w:szCs w:val="20"/>
        </w:rPr>
        <w:t xml:space="preserve">  This RFP and any addenda, the offeror's RFP response, including any amendments, a best and final offer (if any), and any clarification question responses shall be incorporated by reference in any resulting contract. The University's contract contains the contract terms and conditions which will form the basis of any contract between the University and the highest scoring offeror. In the event of a dispute as to the duties and responsibilities of the parties under this contract, the contract, along with any attachments prepared by the University, will govern in the same order of precedence as listed in the contract. </w:t>
      </w:r>
    </w:p>
    <w:p w14:paraId="38645DC7" w14:textId="77777777" w:rsidR="0088304D" w:rsidRPr="00632D26" w:rsidRDefault="0088304D" w:rsidP="0088304D">
      <w:pPr>
        <w:rPr>
          <w:rFonts w:ascii="Arial" w:hAnsi="Arial" w:cs="Arial"/>
          <w:color w:val="000000" w:themeColor="text1"/>
          <w:sz w:val="20"/>
          <w:szCs w:val="20"/>
        </w:rPr>
      </w:pPr>
    </w:p>
    <w:p w14:paraId="05455A93" w14:textId="69D7ADFE"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1.6.3  Mandatory Requirements.</w:t>
      </w:r>
      <w:r w:rsidRPr="00632D26">
        <w:rPr>
          <w:rFonts w:ascii="Arial" w:hAnsi="Arial" w:cs="Arial"/>
          <w:color w:val="000000" w:themeColor="text1"/>
          <w:sz w:val="20"/>
          <w:szCs w:val="20"/>
        </w:rPr>
        <w:t xml:space="preserve">  To be eligible for consideration, an offeror </w:t>
      </w:r>
      <w:r w:rsidRPr="00632D26">
        <w:rPr>
          <w:rFonts w:ascii="Arial" w:hAnsi="Arial" w:cs="Arial"/>
          <w:b/>
          <w:i/>
          <w:color w:val="000000" w:themeColor="text1"/>
          <w:sz w:val="20"/>
          <w:szCs w:val="20"/>
        </w:rPr>
        <w:t>must</w:t>
      </w:r>
      <w:r w:rsidRPr="00632D26">
        <w:rPr>
          <w:rFonts w:ascii="Arial" w:hAnsi="Arial" w:cs="Arial"/>
          <w:color w:val="000000" w:themeColor="text1"/>
          <w:sz w:val="20"/>
          <w:szCs w:val="20"/>
        </w:rPr>
        <w:t xml:space="preserve"> meet all mandatory requirements as listed in </w:t>
      </w:r>
      <w:r w:rsidR="00E2737A" w:rsidRPr="00632D26">
        <w:rPr>
          <w:rFonts w:ascii="Arial" w:hAnsi="Arial" w:cs="Arial"/>
          <w:color w:val="000000" w:themeColor="text1"/>
          <w:sz w:val="20"/>
          <w:szCs w:val="20"/>
        </w:rPr>
        <w:t>below</w:t>
      </w:r>
      <w:r w:rsidRPr="00632D26">
        <w:rPr>
          <w:rFonts w:ascii="Arial" w:hAnsi="Arial" w:cs="Arial"/>
          <w:color w:val="000000" w:themeColor="text1"/>
          <w:sz w:val="20"/>
          <w:szCs w:val="20"/>
        </w:rPr>
        <w:t>.  The University will determine whether an offeror's proposal complies with the requirements.  Proposals that fail to meet any mandatory requirements listed in this RFP will be deemed nonresponsive.</w:t>
      </w:r>
    </w:p>
    <w:p w14:paraId="62EBF9A1" w14:textId="77777777" w:rsidR="0088304D" w:rsidRPr="00632D26" w:rsidRDefault="0088304D" w:rsidP="0088304D">
      <w:pPr>
        <w:rPr>
          <w:rFonts w:ascii="Arial" w:hAnsi="Arial" w:cs="Arial"/>
          <w:color w:val="000000" w:themeColor="text1"/>
          <w:sz w:val="20"/>
          <w:szCs w:val="20"/>
        </w:rPr>
      </w:pPr>
    </w:p>
    <w:p w14:paraId="74F70EB6" w14:textId="2D71E9B1" w:rsidR="00E2737A" w:rsidRPr="00632D26" w:rsidRDefault="00E2737A" w:rsidP="00E2737A">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Montana Resident Preference.</w:t>
      </w:r>
      <w:r w:rsidRPr="00632D26">
        <w:rPr>
          <w:rFonts w:ascii="Arial" w:hAnsi="Arial" w:cs="Arial"/>
          <w:b/>
          <w:bCs/>
          <w:color w:val="000000" w:themeColor="text1"/>
          <w:sz w:val="20"/>
          <w:szCs w:val="20"/>
        </w:rPr>
        <w:t xml:space="preserve">  </w:t>
      </w:r>
      <w:r w:rsidRPr="00632D26">
        <w:rPr>
          <w:rFonts w:ascii="Arial" w:hAnsi="Arial" w:cs="Arial"/>
          <w:bCs/>
          <w:color w:val="000000" w:themeColor="text1"/>
          <w:sz w:val="20"/>
          <w:szCs w:val="20"/>
        </w:rPr>
        <w:t xml:space="preserve">The nature of the work performed, or services provided, under this contract meets the statutory definition of a "public works contract" in 18-2-401, MCA.  </w:t>
      </w:r>
      <w:r w:rsidRPr="00632D26">
        <w:rPr>
          <w:rFonts w:ascii="Arial" w:hAnsi="Arial" w:cs="Arial"/>
          <w:color w:val="000000" w:themeColor="text1"/>
          <w:sz w:val="20"/>
          <w:szCs w:val="20"/>
        </w:rPr>
        <w:t xml:space="preserve">Unless superseded by federal law, Montana law requires that contractors and subcontractors give preference to the employment of Montana residents for any public </w:t>
      </w:r>
      <w:r w:rsidRPr="00632D26">
        <w:rPr>
          <w:rFonts w:ascii="Arial" w:hAnsi="Arial" w:cs="Arial"/>
          <w:color w:val="000000" w:themeColor="text1"/>
          <w:sz w:val="20"/>
          <w:szCs w:val="20"/>
        </w:rPr>
        <w:lastRenderedPageBreak/>
        <w:t>works contract in excess of $25,000 for construction or non-construction services in accordance with 18-2-401 through 18-2-432, MCA, and all administrative rules adopted under these statutes.</w:t>
      </w:r>
    </w:p>
    <w:p w14:paraId="44FC4E02" w14:textId="77777777" w:rsidR="00E2737A" w:rsidRPr="00632D26" w:rsidRDefault="00E2737A" w:rsidP="00E2737A">
      <w:pPr>
        <w:rPr>
          <w:rFonts w:ascii="Arial" w:hAnsi="Arial" w:cs="Arial"/>
          <w:color w:val="000000" w:themeColor="text1"/>
          <w:sz w:val="20"/>
          <w:szCs w:val="20"/>
        </w:rPr>
      </w:pPr>
    </w:p>
    <w:p w14:paraId="1E49802A" w14:textId="77777777" w:rsidR="00E2737A" w:rsidRPr="00632D26" w:rsidRDefault="00E2737A" w:rsidP="00E2737A">
      <w:pPr>
        <w:rPr>
          <w:rFonts w:ascii="Arial" w:hAnsi="Arial" w:cs="Arial"/>
          <w:color w:val="000000" w:themeColor="text1"/>
          <w:sz w:val="20"/>
          <w:szCs w:val="20"/>
        </w:rPr>
      </w:pPr>
      <w:r w:rsidRPr="00632D26">
        <w:rPr>
          <w:rFonts w:ascii="Arial" w:hAnsi="Arial" w:cs="Arial"/>
          <w:color w:val="000000" w:themeColor="text1"/>
          <w:sz w:val="20"/>
          <w:szCs w:val="20"/>
        </w:rPr>
        <w:t>Unless superseded by federal law, Contractor shall ensure that at least 50% of the workers performing labor on this project are bona fide Montana residents.</w:t>
      </w:r>
    </w:p>
    <w:p w14:paraId="04C69225" w14:textId="77777777" w:rsidR="00E2737A" w:rsidRPr="00632D26" w:rsidRDefault="00E2737A" w:rsidP="00E2737A">
      <w:pPr>
        <w:rPr>
          <w:rFonts w:ascii="Arial" w:hAnsi="Arial" w:cs="Arial"/>
          <w:color w:val="000000" w:themeColor="text1"/>
          <w:sz w:val="20"/>
          <w:szCs w:val="20"/>
        </w:rPr>
      </w:pPr>
    </w:p>
    <w:p w14:paraId="50E14279" w14:textId="77777777" w:rsidR="00E2737A" w:rsidRPr="00632D26" w:rsidRDefault="00E2737A" w:rsidP="00E2737A">
      <w:pPr>
        <w:rPr>
          <w:rFonts w:ascii="Arial" w:hAnsi="Arial" w:cs="Arial"/>
          <w:color w:val="000000" w:themeColor="text1"/>
          <w:sz w:val="20"/>
          <w:szCs w:val="20"/>
        </w:rPr>
      </w:pPr>
      <w:r w:rsidRPr="00632D26">
        <w:rPr>
          <w:rFonts w:ascii="Arial" w:hAnsi="Arial" w:cs="Arial"/>
          <w:color w:val="000000" w:themeColor="text1"/>
          <w:sz w:val="20"/>
          <w:szCs w:val="20"/>
        </w:rPr>
        <w:t>The Commissioner of the Montana Department of Labor and Industry has established the resident requirements in accordance with 18-2-403 and 18-2-409, MCA.  Any and all questions concerning prevailing wage and Montana resident issues should be directed to the Montana Department of Labor and Industry.</w:t>
      </w:r>
    </w:p>
    <w:p w14:paraId="6CBFFC2A" w14:textId="77777777" w:rsidR="00E2737A" w:rsidRPr="00632D26" w:rsidRDefault="00E2737A" w:rsidP="00E2737A">
      <w:pPr>
        <w:rPr>
          <w:rFonts w:ascii="Arial" w:hAnsi="Arial" w:cs="Arial"/>
          <w:color w:val="000000" w:themeColor="text1"/>
          <w:sz w:val="20"/>
          <w:szCs w:val="20"/>
        </w:rPr>
      </w:pPr>
    </w:p>
    <w:p w14:paraId="1C39B9CB" w14:textId="77777777" w:rsidR="00E2737A" w:rsidRPr="00632D26" w:rsidRDefault="00E2737A" w:rsidP="00E2737A">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Standard Prevailing Rate of Wages.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In addition, unless superseded by federal law, all employees working on a public works contract must be paid prevailing wage rates in accordance with 18-2-401 through 18-2-432, MCA, and all associated administrative rules.  Montana law requires that all public works contracts, as defined in 18-2-401, MCA, in which the total cost of the contract is greater than $25,000, contain a provision stating for each job classification the standard prevailing wage rate, including fringe benefits, travel, per diem, and zone pay that the contractors, subcontractors, and employers shall pay during the public works contract.  </w:t>
      </w:r>
    </w:p>
    <w:p w14:paraId="709E88E4" w14:textId="6D994ED3" w:rsidR="0088304D" w:rsidRPr="00632D26" w:rsidRDefault="0088304D" w:rsidP="00E2737A">
      <w:pPr>
        <w:outlineLvl w:val="0"/>
        <w:rPr>
          <w:rFonts w:ascii="Arial" w:hAnsi="Arial" w:cs="Arial"/>
          <w:color w:val="000000" w:themeColor="text1"/>
          <w:sz w:val="20"/>
          <w:szCs w:val="20"/>
        </w:rPr>
      </w:pPr>
    </w:p>
    <w:p w14:paraId="5D5C4548"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1.6.4  Understanding of Specifications and Requirements.</w:t>
      </w:r>
      <w:r w:rsidRPr="00632D26">
        <w:rPr>
          <w:rFonts w:ascii="Arial" w:hAnsi="Arial" w:cs="Arial"/>
          <w:color w:val="000000" w:themeColor="text1"/>
          <w:sz w:val="20"/>
          <w:szCs w:val="20"/>
        </w:rPr>
        <w:t xml:space="preserve">  By submitting a response to this RFP, offeror acknowledges it understands and will comply with the RFP specifications and requirements.</w:t>
      </w:r>
    </w:p>
    <w:p w14:paraId="508C98E9" w14:textId="77777777" w:rsidR="0088304D" w:rsidRPr="00632D26" w:rsidRDefault="0088304D" w:rsidP="0088304D">
      <w:pPr>
        <w:rPr>
          <w:rFonts w:ascii="Arial" w:hAnsi="Arial" w:cs="Arial"/>
          <w:color w:val="000000" w:themeColor="text1"/>
          <w:sz w:val="20"/>
          <w:szCs w:val="20"/>
        </w:rPr>
      </w:pPr>
    </w:p>
    <w:p w14:paraId="3E79FC4B" w14:textId="77777777" w:rsidR="0088304D" w:rsidRPr="00632D26" w:rsidRDefault="0088304D" w:rsidP="0088304D">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1.6.5</w:t>
      </w:r>
      <w:r w:rsidRPr="00632D26">
        <w:rPr>
          <w:rFonts w:ascii="Arial" w:hAnsi="Arial" w:cs="Arial"/>
          <w:b/>
          <w:color w:val="000000" w:themeColor="text1"/>
          <w:sz w:val="20"/>
          <w:szCs w:val="20"/>
          <w:u w:val="single"/>
        </w:rPr>
        <w:tab/>
        <w:t>Omitted</w:t>
      </w:r>
      <w:r w:rsidRPr="00632D26">
        <w:rPr>
          <w:rFonts w:ascii="Arial" w:hAnsi="Arial" w:cs="Arial"/>
          <w:b/>
          <w:color w:val="000000" w:themeColor="text1"/>
          <w:sz w:val="20"/>
          <w:szCs w:val="20"/>
        </w:rPr>
        <w:t>.</w:t>
      </w:r>
    </w:p>
    <w:p w14:paraId="5F07D11E" w14:textId="77777777" w:rsidR="0088304D" w:rsidRPr="00632D26" w:rsidRDefault="0088304D" w:rsidP="0088304D">
      <w:pPr>
        <w:rPr>
          <w:rFonts w:ascii="Arial" w:hAnsi="Arial" w:cs="Arial"/>
          <w:color w:val="000000" w:themeColor="text1"/>
          <w:sz w:val="20"/>
          <w:szCs w:val="20"/>
        </w:rPr>
      </w:pPr>
    </w:p>
    <w:p w14:paraId="41508A3C" w14:textId="77777777" w:rsidR="0088304D" w:rsidRPr="00632D26" w:rsidRDefault="0088304D" w:rsidP="0088304D">
      <w:pPr>
        <w:rPr>
          <w:rFonts w:ascii="Arial" w:hAnsi="Arial" w:cs="Arial"/>
          <w:color w:val="000000" w:themeColor="text1"/>
          <w:sz w:val="20"/>
          <w:szCs w:val="20"/>
        </w:rPr>
      </w:pPr>
    </w:p>
    <w:p w14:paraId="12B27BC5"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1.6.6</w:t>
      </w:r>
      <w:r w:rsidRPr="00632D26">
        <w:rPr>
          <w:rFonts w:ascii="Arial" w:hAnsi="Arial" w:cs="Arial"/>
          <w:color w:val="000000" w:themeColor="text1"/>
          <w:sz w:val="20"/>
          <w:szCs w:val="20"/>
          <w:u w:val="single"/>
        </w:rPr>
        <w:t xml:space="preserve">  </w:t>
      </w:r>
      <w:r w:rsidRPr="00632D26">
        <w:rPr>
          <w:rFonts w:ascii="Arial" w:hAnsi="Arial" w:cs="Arial"/>
          <w:b/>
          <w:color w:val="000000" w:themeColor="text1"/>
          <w:sz w:val="20"/>
          <w:szCs w:val="20"/>
          <w:u w:val="single"/>
        </w:rPr>
        <w:t>Offer in Effect for 120 Days.</w:t>
      </w:r>
      <w:r w:rsidRPr="00632D26">
        <w:rPr>
          <w:rFonts w:ascii="Arial" w:hAnsi="Arial" w:cs="Arial"/>
          <w:color w:val="000000" w:themeColor="text1"/>
          <w:sz w:val="20"/>
          <w:szCs w:val="20"/>
        </w:rPr>
        <w:t xml:space="preserve">  Offeror agrees that it may not modify, withdraw, or cancel its proposal for a 120-day period following the RFP due date, or receipt of best and final offer, if required.</w:t>
      </w:r>
    </w:p>
    <w:p w14:paraId="43D6B1D6" w14:textId="77777777" w:rsidR="0088304D" w:rsidRPr="00632D26" w:rsidRDefault="0088304D" w:rsidP="0088304D">
      <w:pPr>
        <w:rPr>
          <w:rFonts w:ascii="Arial" w:hAnsi="Arial" w:cs="Arial"/>
          <w:color w:val="000000" w:themeColor="text1"/>
          <w:sz w:val="20"/>
          <w:szCs w:val="20"/>
        </w:rPr>
      </w:pPr>
    </w:p>
    <w:p w14:paraId="6F8BD81B" w14:textId="77777777" w:rsidR="0088304D" w:rsidRPr="00632D26" w:rsidRDefault="0088304D" w:rsidP="0088304D">
      <w:pPr>
        <w:rPr>
          <w:rFonts w:ascii="Arial" w:hAnsi="Arial" w:cs="Arial"/>
          <w:color w:val="000000" w:themeColor="text1"/>
          <w:sz w:val="20"/>
          <w:szCs w:val="20"/>
        </w:rPr>
      </w:pPr>
    </w:p>
    <w:p w14:paraId="144632EF" w14:textId="77777777" w:rsidR="0088304D" w:rsidRPr="00632D26" w:rsidRDefault="0088304D" w:rsidP="0088304D">
      <w:pPr>
        <w:ind w:left="720" w:hanging="720"/>
        <w:outlineLvl w:val="0"/>
        <w:rPr>
          <w:rFonts w:ascii="Arial" w:hAnsi="Arial" w:cs="Arial"/>
          <w:b/>
          <w:caps/>
          <w:color w:val="000000" w:themeColor="text1"/>
          <w:sz w:val="20"/>
          <w:szCs w:val="20"/>
          <w:u w:val="single"/>
        </w:rPr>
      </w:pPr>
      <w:r w:rsidRPr="00632D26">
        <w:rPr>
          <w:rFonts w:ascii="Arial" w:hAnsi="Arial" w:cs="Arial"/>
          <w:b/>
          <w:caps/>
          <w:color w:val="000000" w:themeColor="text1"/>
          <w:sz w:val="20"/>
          <w:szCs w:val="20"/>
          <w:u w:val="single"/>
        </w:rPr>
        <w:t>1.7</w:t>
      </w:r>
      <w:r w:rsidRPr="00632D26">
        <w:rPr>
          <w:rFonts w:ascii="Arial" w:hAnsi="Arial" w:cs="Arial"/>
          <w:b/>
          <w:caps/>
          <w:color w:val="000000" w:themeColor="text1"/>
          <w:sz w:val="20"/>
          <w:szCs w:val="20"/>
          <w:u w:val="single"/>
        </w:rPr>
        <w:tab/>
        <w:t>Submitting a PrOPOSAL</w:t>
      </w:r>
    </w:p>
    <w:p w14:paraId="2613E9C1" w14:textId="77777777" w:rsidR="0088304D" w:rsidRPr="00632D26" w:rsidRDefault="0088304D" w:rsidP="0088304D">
      <w:pPr>
        <w:ind w:left="720" w:hanging="720"/>
        <w:rPr>
          <w:rFonts w:ascii="Arial" w:hAnsi="Arial" w:cs="Arial"/>
          <w:color w:val="000000" w:themeColor="text1"/>
          <w:sz w:val="20"/>
          <w:szCs w:val="20"/>
        </w:rPr>
      </w:pPr>
    </w:p>
    <w:p w14:paraId="1037B8A3" w14:textId="77777777" w:rsidR="0088304D" w:rsidRPr="00632D26" w:rsidRDefault="0088304D" w:rsidP="0088304D">
      <w:pPr>
        <w:ind w:left="720" w:hanging="720"/>
        <w:rPr>
          <w:rFonts w:ascii="Arial" w:hAnsi="Arial" w:cs="Arial"/>
          <w:color w:val="000000" w:themeColor="text1"/>
          <w:sz w:val="20"/>
          <w:szCs w:val="20"/>
        </w:rPr>
      </w:pPr>
    </w:p>
    <w:p w14:paraId="3A9D69D3" w14:textId="77777777" w:rsidR="0088304D" w:rsidRPr="00632D26" w:rsidRDefault="0088304D" w:rsidP="0088304D">
      <w:pPr>
        <w:rPr>
          <w:rFonts w:ascii="Arial" w:hAnsi="Arial" w:cs="Arial"/>
          <w:b/>
          <w:color w:val="000000" w:themeColor="text1"/>
          <w:sz w:val="20"/>
          <w:szCs w:val="20"/>
        </w:rPr>
      </w:pPr>
      <w:r w:rsidRPr="00632D26">
        <w:rPr>
          <w:rFonts w:ascii="Arial" w:hAnsi="Arial" w:cs="Arial"/>
          <w:b/>
          <w:color w:val="000000" w:themeColor="text1"/>
          <w:sz w:val="20"/>
          <w:szCs w:val="20"/>
          <w:u w:val="single"/>
        </w:rPr>
        <w:t>1.7.1  Organization of Proposal.</w:t>
      </w:r>
      <w:r w:rsidRPr="00632D26">
        <w:rPr>
          <w:rFonts w:ascii="Arial" w:hAnsi="Arial" w:cs="Arial"/>
          <w:b/>
          <w:color w:val="000000" w:themeColor="text1"/>
          <w:sz w:val="20"/>
          <w:szCs w:val="20"/>
        </w:rPr>
        <w:t xml:space="preserve">  </w:t>
      </w:r>
    </w:p>
    <w:p w14:paraId="687C6DE0" w14:textId="77777777" w:rsidR="0088304D" w:rsidRPr="00632D26" w:rsidRDefault="0088304D" w:rsidP="0088304D">
      <w:pPr>
        <w:rPr>
          <w:rFonts w:ascii="Arial" w:hAnsi="Arial" w:cs="Arial"/>
          <w:b/>
          <w:color w:val="000000" w:themeColor="text1"/>
          <w:sz w:val="20"/>
          <w:szCs w:val="20"/>
        </w:rPr>
      </w:pPr>
    </w:p>
    <w:p w14:paraId="7D72D238" w14:textId="6D8299DA" w:rsidR="0088304D" w:rsidRPr="00632D26" w:rsidRDefault="0088304D" w:rsidP="0088304D">
      <w:pPr>
        <w:rPr>
          <w:rFonts w:ascii="Arial" w:hAnsi="Arial" w:cs="Arial"/>
          <w:color w:val="000000" w:themeColor="text1"/>
          <w:sz w:val="20"/>
          <w:szCs w:val="20"/>
        </w:rPr>
      </w:pPr>
      <w:r w:rsidRPr="00632D26">
        <w:rPr>
          <w:rFonts w:ascii="Arial" w:hAnsi="Arial" w:cs="Arial"/>
          <w:b/>
          <w:bCs/>
          <w:i/>
          <w:iCs/>
          <w:color w:val="000000" w:themeColor="text1"/>
          <w:sz w:val="20"/>
          <w:szCs w:val="20"/>
        </w:rPr>
        <w:t>A point-by-point response to all numbered sections, subsections, and appendices is required.</w:t>
      </w:r>
      <w:r w:rsidRPr="00632D26">
        <w:rPr>
          <w:rFonts w:ascii="Arial" w:hAnsi="Arial" w:cs="Arial"/>
          <w:color w:val="000000" w:themeColor="text1"/>
          <w:sz w:val="20"/>
          <w:szCs w:val="20"/>
        </w:rPr>
        <w:t xml:space="preserve"> If no explanation or clarification is required in the offeror's response to a specific subsection, the offeror shall indicate so in the point-by-point response, or utilize a blanket response for the entire section, with the following statement:</w:t>
      </w:r>
    </w:p>
    <w:p w14:paraId="5B2F9378" w14:textId="77777777" w:rsidR="0088304D" w:rsidRPr="00632D26" w:rsidRDefault="0088304D" w:rsidP="0088304D">
      <w:pPr>
        <w:rPr>
          <w:rFonts w:ascii="Arial" w:hAnsi="Arial" w:cs="Arial"/>
          <w:color w:val="000000" w:themeColor="text1"/>
          <w:sz w:val="20"/>
          <w:szCs w:val="20"/>
        </w:rPr>
      </w:pPr>
    </w:p>
    <w:p w14:paraId="3B88899E" w14:textId="472249D3" w:rsidR="0088304D" w:rsidRPr="00632D26" w:rsidRDefault="0088304D" w:rsidP="00E2737A">
      <w:pPr>
        <w:rPr>
          <w:rFonts w:ascii="Arial" w:hAnsi="Arial" w:cs="Arial"/>
          <w:color w:val="000000" w:themeColor="text1"/>
          <w:sz w:val="20"/>
          <w:szCs w:val="20"/>
        </w:rPr>
      </w:pPr>
      <w:r w:rsidRPr="00632D26">
        <w:rPr>
          <w:rFonts w:ascii="Arial" w:hAnsi="Arial" w:cs="Arial"/>
          <w:color w:val="000000" w:themeColor="text1"/>
          <w:sz w:val="20"/>
          <w:szCs w:val="20"/>
        </w:rPr>
        <w:t>Offerors must follow this “Instructions to Vendor” under the “Prerequisite Content” in the State of Montana eMAC system.  Offeror must attach documents when directed by the “Instructions to Vendor”.  Proposal pages must be consecutively numbered.</w:t>
      </w:r>
    </w:p>
    <w:p w14:paraId="69E2BB2B" w14:textId="77777777" w:rsidR="0088304D" w:rsidRPr="00632D26" w:rsidRDefault="0088304D" w:rsidP="0088304D">
      <w:pPr>
        <w:ind w:left="720" w:hanging="720"/>
        <w:rPr>
          <w:rFonts w:ascii="Arial" w:hAnsi="Arial" w:cs="Arial"/>
          <w:color w:val="000000" w:themeColor="text1"/>
          <w:sz w:val="20"/>
          <w:szCs w:val="20"/>
        </w:rPr>
      </w:pPr>
    </w:p>
    <w:p w14:paraId="57C0D796" w14:textId="77777777" w:rsidR="0088304D" w:rsidRPr="00632D26" w:rsidRDefault="0088304D" w:rsidP="0088304D">
      <w:pPr>
        <w:ind w:left="720" w:hanging="720"/>
        <w:rPr>
          <w:rFonts w:ascii="Arial" w:hAnsi="Arial" w:cs="Arial"/>
          <w:color w:val="000000" w:themeColor="text1"/>
          <w:sz w:val="20"/>
          <w:szCs w:val="20"/>
        </w:rPr>
      </w:pPr>
    </w:p>
    <w:p w14:paraId="4146E370"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1.7.2  Failure to Comply with Instructions.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Offerors failing to comply with these instructions may be subject to point deductions. Further, the University may deem a proposal nonresponsive or disqualify it from further consideration if it does not follow the response format, is difficult to read or understand, or is missing requested information.</w:t>
      </w:r>
    </w:p>
    <w:p w14:paraId="269E314A" w14:textId="77777777" w:rsidR="0088304D" w:rsidRPr="00632D26" w:rsidRDefault="0088304D" w:rsidP="0088304D">
      <w:pPr>
        <w:rPr>
          <w:rFonts w:ascii="Arial" w:hAnsi="Arial" w:cs="Arial"/>
          <w:color w:val="000000" w:themeColor="text1"/>
          <w:sz w:val="20"/>
          <w:szCs w:val="20"/>
        </w:rPr>
      </w:pPr>
    </w:p>
    <w:p w14:paraId="7876091C"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1.7.3  Multiple Proposals.</w:t>
      </w:r>
      <w:r w:rsidRPr="00632D26">
        <w:rPr>
          <w:rFonts w:ascii="Arial" w:hAnsi="Arial" w:cs="Arial"/>
          <w:color w:val="000000" w:themeColor="text1"/>
          <w:sz w:val="20"/>
          <w:szCs w:val="20"/>
        </w:rPr>
        <w:t xml:space="preserve">  Offerors may, at their option, submit multiple proposals. Each proposal shall be evaluated separately.</w:t>
      </w:r>
    </w:p>
    <w:p w14:paraId="7B40C951" w14:textId="77777777" w:rsidR="0088304D" w:rsidRPr="00632D26" w:rsidRDefault="0088304D" w:rsidP="0088304D">
      <w:pPr>
        <w:rPr>
          <w:rFonts w:ascii="Arial" w:hAnsi="Arial" w:cs="Arial"/>
          <w:color w:val="000000" w:themeColor="text1"/>
          <w:sz w:val="20"/>
          <w:szCs w:val="20"/>
        </w:rPr>
      </w:pPr>
    </w:p>
    <w:p w14:paraId="20C461D6"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aps/>
          <w:color w:val="000000" w:themeColor="text1"/>
          <w:sz w:val="20"/>
          <w:szCs w:val="20"/>
          <w:u w:val="single"/>
        </w:rPr>
        <w:t>1.7.4</w:t>
      </w:r>
      <w:r w:rsidRPr="00632D26">
        <w:rPr>
          <w:rFonts w:ascii="Arial" w:hAnsi="Arial" w:cs="Arial"/>
          <w:b/>
          <w:color w:val="000000" w:themeColor="text1"/>
          <w:sz w:val="20"/>
          <w:szCs w:val="20"/>
          <w:u w:val="single"/>
        </w:rPr>
        <w:t xml:space="preserve"> Omitted.</w:t>
      </w:r>
    </w:p>
    <w:p w14:paraId="4B4D7232" w14:textId="77777777" w:rsidR="0088304D" w:rsidRPr="00632D26" w:rsidRDefault="0088304D" w:rsidP="0088304D">
      <w:pPr>
        <w:rPr>
          <w:rFonts w:ascii="Arial" w:hAnsi="Arial" w:cs="Arial"/>
          <w:color w:val="000000" w:themeColor="text1"/>
          <w:sz w:val="20"/>
          <w:szCs w:val="20"/>
        </w:rPr>
      </w:pPr>
    </w:p>
    <w:p w14:paraId="2093CA67" w14:textId="77777777" w:rsidR="0088304D" w:rsidRPr="00632D26" w:rsidRDefault="0088304D" w:rsidP="0088304D">
      <w:pPr>
        <w:rPr>
          <w:rFonts w:ascii="Arial" w:hAnsi="Arial" w:cs="Arial"/>
          <w:color w:val="000000" w:themeColor="text1"/>
          <w:sz w:val="20"/>
          <w:szCs w:val="20"/>
        </w:rPr>
      </w:pPr>
    </w:p>
    <w:p w14:paraId="7167D45C" w14:textId="77777777" w:rsidR="0088304D" w:rsidRPr="00632D26" w:rsidRDefault="0088304D" w:rsidP="0088304D">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1.7.5  Copies Required and Deadline for Receipt of Proposals.</w:t>
      </w:r>
      <w:r w:rsidRPr="00632D26">
        <w:rPr>
          <w:rFonts w:ascii="Arial" w:hAnsi="Arial" w:cs="Arial"/>
          <w:b/>
          <w:color w:val="000000" w:themeColor="text1"/>
          <w:sz w:val="20"/>
          <w:szCs w:val="20"/>
        </w:rPr>
        <w:t xml:space="preserve">  </w:t>
      </w:r>
    </w:p>
    <w:p w14:paraId="2503B197" w14:textId="77777777" w:rsidR="0088304D" w:rsidRPr="00632D26" w:rsidRDefault="0088304D" w:rsidP="0088304D">
      <w:pPr>
        <w:rPr>
          <w:rFonts w:ascii="Arial" w:hAnsi="Arial" w:cs="Arial"/>
          <w:b/>
          <w:color w:val="000000" w:themeColor="text1"/>
          <w:sz w:val="20"/>
          <w:szCs w:val="20"/>
        </w:rPr>
      </w:pPr>
    </w:p>
    <w:p w14:paraId="0C136CF1" w14:textId="77777777" w:rsidR="0088304D" w:rsidRPr="00632D26" w:rsidRDefault="0088304D" w:rsidP="0088304D">
      <w:pPr>
        <w:outlineLvl w:val="0"/>
        <w:rPr>
          <w:rFonts w:ascii="Arial" w:hAnsi="Arial" w:cs="Arial"/>
          <w:color w:val="000000" w:themeColor="text1"/>
          <w:sz w:val="20"/>
          <w:szCs w:val="20"/>
        </w:rPr>
      </w:pPr>
    </w:p>
    <w:p w14:paraId="6D60D3DB" w14:textId="77777777" w:rsidR="0088304D" w:rsidRPr="00632D26" w:rsidRDefault="0088304D" w:rsidP="0088304D">
      <w:pPr>
        <w:outlineLvl w:val="0"/>
        <w:rPr>
          <w:rFonts w:ascii="Arial" w:hAnsi="Arial" w:cs="Arial"/>
          <w:color w:val="000000" w:themeColor="text1"/>
          <w:sz w:val="20"/>
          <w:szCs w:val="20"/>
        </w:rPr>
      </w:pPr>
      <w:r w:rsidRPr="00632D26">
        <w:rPr>
          <w:rFonts w:ascii="Arial" w:hAnsi="Arial" w:cs="Arial"/>
          <w:b/>
          <w:color w:val="000000" w:themeColor="text1"/>
          <w:sz w:val="20"/>
          <w:szCs w:val="20"/>
        </w:rPr>
        <w:t>EMAC OPTION:</w:t>
      </w:r>
      <w:r w:rsidRPr="00632D26">
        <w:rPr>
          <w:rFonts w:ascii="Arial" w:hAnsi="Arial" w:cs="Arial"/>
          <w:color w:val="000000" w:themeColor="text1"/>
          <w:sz w:val="20"/>
          <w:szCs w:val="20"/>
        </w:rPr>
        <w:t xml:space="preserve">  </w:t>
      </w:r>
      <w:r w:rsidRPr="00632D26">
        <w:rPr>
          <w:rFonts w:ascii="Arial" w:hAnsi="Arial" w:cs="Arial"/>
          <w:b/>
          <w:color w:val="000000" w:themeColor="text1"/>
          <w:sz w:val="20"/>
          <w:szCs w:val="20"/>
          <w:u w:val="single"/>
        </w:rPr>
        <w:t>Deadline for Receipt of Proposals</w:t>
      </w:r>
      <w:r w:rsidRPr="00632D26">
        <w:rPr>
          <w:rFonts w:ascii="Arial" w:hAnsi="Arial" w:cs="Arial"/>
          <w:color w:val="000000" w:themeColor="text1"/>
          <w:sz w:val="20"/>
          <w:szCs w:val="20"/>
        </w:rPr>
        <w:t xml:space="preserve">:  Offerors follow the instructions of the State of Montana eMAC system at </w:t>
      </w:r>
      <w:hyperlink r:id="rId22"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rPr>
        <w:t xml:space="preserve"> .</w:t>
      </w:r>
    </w:p>
    <w:p w14:paraId="0A392C6A" w14:textId="77777777" w:rsidR="0088304D" w:rsidRPr="00632D26" w:rsidRDefault="0088304D" w:rsidP="0088304D">
      <w:pPr>
        <w:rPr>
          <w:rFonts w:ascii="Arial" w:hAnsi="Arial" w:cs="Arial"/>
          <w:color w:val="000000" w:themeColor="text1"/>
          <w:sz w:val="20"/>
          <w:szCs w:val="20"/>
        </w:rPr>
      </w:pPr>
    </w:p>
    <w:p w14:paraId="09B8D95D" w14:textId="77777777" w:rsidR="0088304D" w:rsidRPr="00632D26" w:rsidRDefault="0088304D" w:rsidP="0088304D">
      <w:pPr>
        <w:ind w:firstLine="720"/>
        <w:rPr>
          <w:rFonts w:ascii="Arial" w:hAnsi="Arial" w:cs="Arial"/>
          <w:color w:val="000000" w:themeColor="text1"/>
          <w:sz w:val="20"/>
          <w:szCs w:val="20"/>
        </w:rPr>
      </w:pPr>
    </w:p>
    <w:p w14:paraId="5888A918" w14:textId="4FBC98FE" w:rsidR="0088304D" w:rsidRPr="00632D26" w:rsidRDefault="0088304D" w:rsidP="0088304D">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lastRenderedPageBreak/>
        <w:t>1.7.</w:t>
      </w:r>
      <w:r w:rsidR="00E2737A" w:rsidRPr="00632D26">
        <w:rPr>
          <w:rFonts w:ascii="Arial" w:hAnsi="Arial" w:cs="Arial"/>
          <w:b/>
          <w:bCs/>
          <w:color w:val="000000" w:themeColor="text1"/>
          <w:sz w:val="20"/>
          <w:szCs w:val="20"/>
          <w:u w:val="single"/>
        </w:rPr>
        <w:t>6</w:t>
      </w:r>
      <w:r w:rsidRPr="00632D26">
        <w:rPr>
          <w:rFonts w:ascii="Arial" w:hAnsi="Arial" w:cs="Arial"/>
          <w:b/>
          <w:bCs/>
          <w:color w:val="000000" w:themeColor="text1"/>
          <w:sz w:val="20"/>
          <w:szCs w:val="20"/>
          <w:u w:val="single"/>
        </w:rPr>
        <w:t xml:space="preserve">  Late Proposals.</w:t>
      </w:r>
      <w:r w:rsidRPr="00632D26">
        <w:rPr>
          <w:rFonts w:ascii="Arial" w:hAnsi="Arial" w:cs="Arial"/>
          <w:b/>
          <w:bCs/>
          <w:color w:val="000000" w:themeColor="text1"/>
          <w:sz w:val="20"/>
          <w:szCs w:val="20"/>
        </w:rPr>
        <w:t xml:space="preserve">  </w:t>
      </w:r>
      <w:r w:rsidRPr="00632D26">
        <w:rPr>
          <w:rFonts w:ascii="Arial" w:hAnsi="Arial" w:cs="Arial"/>
          <w:b/>
          <w:bCs/>
          <w:i/>
          <w:iCs/>
          <w:color w:val="000000" w:themeColor="text1"/>
          <w:sz w:val="20"/>
          <w:szCs w:val="20"/>
        </w:rPr>
        <w:t>Regardless of cause, the University shall not accept late proposals.  Such proposals will automatically be disqualified from consideration.</w:t>
      </w:r>
      <w:r w:rsidRPr="00632D26">
        <w:rPr>
          <w:rFonts w:ascii="Arial" w:hAnsi="Arial" w:cs="Arial"/>
          <w:color w:val="000000" w:themeColor="text1"/>
          <w:sz w:val="20"/>
          <w:szCs w:val="20"/>
        </w:rPr>
        <w:t xml:space="preserve">  (See Administrative Rules of Montana (ARM) 2.5.509.)</w:t>
      </w:r>
    </w:p>
    <w:p w14:paraId="71887C79" w14:textId="77777777" w:rsidR="0088304D" w:rsidRPr="00632D26" w:rsidRDefault="0088304D" w:rsidP="0088304D">
      <w:pPr>
        <w:ind w:firstLine="720"/>
        <w:rPr>
          <w:rFonts w:ascii="Arial" w:hAnsi="Arial" w:cs="Arial"/>
          <w:color w:val="000000" w:themeColor="text1"/>
          <w:sz w:val="20"/>
          <w:szCs w:val="20"/>
        </w:rPr>
      </w:pPr>
    </w:p>
    <w:p w14:paraId="3B7FD67C" w14:textId="77777777" w:rsidR="0088304D" w:rsidRPr="00632D26" w:rsidRDefault="0088304D" w:rsidP="0088304D">
      <w:pPr>
        <w:ind w:firstLine="720"/>
        <w:rPr>
          <w:rFonts w:ascii="Arial" w:hAnsi="Arial" w:cs="Arial"/>
          <w:color w:val="000000" w:themeColor="text1"/>
          <w:sz w:val="20"/>
          <w:szCs w:val="20"/>
        </w:rPr>
      </w:pPr>
    </w:p>
    <w:p w14:paraId="38D6B9B6" w14:textId="51CB0376" w:rsidR="0088304D" w:rsidRPr="00632D26" w:rsidRDefault="0088304D" w:rsidP="0088304D">
      <w:pPr>
        <w:rPr>
          <w:rFonts w:ascii="Arial" w:hAnsi="Arial" w:cs="Arial"/>
          <w:color w:val="000000" w:themeColor="text1"/>
          <w:sz w:val="20"/>
          <w:szCs w:val="20"/>
        </w:rPr>
      </w:pPr>
    </w:p>
    <w:p w14:paraId="7450A22D" w14:textId="546A9028" w:rsidR="00102983" w:rsidRPr="00632D26" w:rsidRDefault="00102983" w:rsidP="0088304D">
      <w:pPr>
        <w:rPr>
          <w:rFonts w:ascii="Arial" w:hAnsi="Arial" w:cs="Arial"/>
          <w:color w:val="000000" w:themeColor="text1"/>
          <w:sz w:val="20"/>
          <w:szCs w:val="20"/>
        </w:rPr>
      </w:pPr>
    </w:p>
    <w:p w14:paraId="36AA370A"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17293975" w14:textId="238DF8B3" w:rsidR="00102983" w:rsidRPr="00632D26" w:rsidRDefault="00102983" w:rsidP="0088304D">
      <w:pPr>
        <w:rPr>
          <w:rFonts w:ascii="Arial" w:hAnsi="Arial" w:cs="Arial"/>
          <w:color w:val="000000" w:themeColor="text1"/>
          <w:sz w:val="20"/>
          <w:szCs w:val="20"/>
        </w:rPr>
      </w:pPr>
    </w:p>
    <w:p w14:paraId="188AB18A" w14:textId="1BC9ABB0" w:rsidR="00102983" w:rsidRPr="00632D26" w:rsidRDefault="00102983" w:rsidP="0088304D">
      <w:pPr>
        <w:rPr>
          <w:rFonts w:ascii="Arial" w:hAnsi="Arial" w:cs="Arial"/>
          <w:color w:val="000000" w:themeColor="text1"/>
          <w:sz w:val="20"/>
          <w:szCs w:val="20"/>
        </w:rPr>
      </w:pPr>
    </w:p>
    <w:p w14:paraId="22CC4D64" w14:textId="12C1AFA0" w:rsidR="00102983" w:rsidRPr="00632D26" w:rsidRDefault="00102983" w:rsidP="0088304D">
      <w:pPr>
        <w:rPr>
          <w:rFonts w:ascii="Arial" w:hAnsi="Arial" w:cs="Arial"/>
          <w:color w:val="000000" w:themeColor="text1"/>
          <w:sz w:val="20"/>
          <w:szCs w:val="20"/>
        </w:rPr>
      </w:pPr>
    </w:p>
    <w:p w14:paraId="2B7B4CBE" w14:textId="343BD0AB" w:rsidR="00102983" w:rsidRPr="00632D26" w:rsidRDefault="00102983" w:rsidP="0088304D">
      <w:pPr>
        <w:rPr>
          <w:rFonts w:ascii="Arial" w:hAnsi="Arial" w:cs="Arial"/>
          <w:color w:val="000000" w:themeColor="text1"/>
          <w:sz w:val="20"/>
          <w:szCs w:val="20"/>
        </w:rPr>
      </w:pPr>
    </w:p>
    <w:p w14:paraId="75C0FA13" w14:textId="07468F76" w:rsidR="00102983" w:rsidRPr="00632D26" w:rsidRDefault="00102983" w:rsidP="0088304D">
      <w:pPr>
        <w:rPr>
          <w:rFonts w:ascii="Arial" w:hAnsi="Arial" w:cs="Arial"/>
          <w:color w:val="000000" w:themeColor="text1"/>
          <w:sz w:val="20"/>
          <w:szCs w:val="20"/>
        </w:rPr>
      </w:pPr>
    </w:p>
    <w:p w14:paraId="38FA4C5A" w14:textId="754FF228" w:rsidR="00102983" w:rsidRPr="00632D26" w:rsidRDefault="00102983" w:rsidP="0088304D">
      <w:pPr>
        <w:rPr>
          <w:rFonts w:ascii="Arial" w:hAnsi="Arial" w:cs="Arial"/>
          <w:color w:val="000000" w:themeColor="text1"/>
          <w:sz w:val="20"/>
          <w:szCs w:val="20"/>
        </w:rPr>
      </w:pPr>
    </w:p>
    <w:p w14:paraId="1709E417" w14:textId="71800E0F" w:rsidR="00102983" w:rsidRPr="00632D26" w:rsidRDefault="00102983" w:rsidP="0088304D">
      <w:pPr>
        <w:rPr>
          <w:rFonts w:ascii="Arial" w:hAnsi="Arial" w:cs="Arial"/>
          <w:color w:val="000000" w:themeColor="text1"/>
          <w:sz w:val="20"/>
          <w:szCs w:val="20"/>
        </w:rPr>
      </w:pPr>
    </w:p>
    <w:p w14:paraId="58A84F22" w14:textId="4BF0A497" w:rsidR="00102983" w:rsidRPr="00632D26" w:rsidRDefault="00102983" w:rsidP="0088304D">
      <w:pPr>
        <w:rPr>
          <w:rFonts w:ascii="Arial" w:hAnsi="Arial" w:cs="Arial"/>
          <w:color w:val="000000" w:themeColor="text1"/>
          <w:sz w:val="20"/>
          <w:szCs w:val="20"/>
        </w:rPr>
      </w:pPr>
    </w:p>
    <w:p w14:paraId="69E71B81" w14:textId="62171E38" w:rsidR="00102983" w:rsidRPr="00632D26" w:rsidRDefault="00102983" w:rsidP="0088304D">
      <w:pPr>
        <w:rPr>
          <w:rFonts w:ascii="Arial" w:hAnsi="Arial" w:cs="Arial"/>
          <w:color w:val="000000" w:themeColor="text1"/>
          <w:sz w:val="20"/>
          <w:szCs w:val="20"/>
        </w:rPr>
      </w:pPr>
    </w:p>
    <w:p w14:paraId="2BEF3BF0" w14:textId="13DB27C1" w:rsidR="00102983" w:rsidRPr="00632D26" w:rsidRDefault="00102983" w:rsidP="0088304D">
      <w:pPr>
        <w:rPr>
          <w:rFonts w:ascii="Arial" w:hAnsi="Arial" w:cs="Arial"/>
          <w:color w:val="000000" w:themeColor="text1"/>
          <w:sz w:val="20"/>
          <w:szCs w:val="20"/>
        </w:rPr>
      </w:pPr>
    </w:p>
    <w:p w14:paraId="5990C81D" w14:textId="2259F8CC" w:rsidR="00102983" w:rsidRPr="00632D26" w:rsidRDefault="00102983" w:rsidP="0088304D">
      <w:pPr>
        <w:rPr>
          <w:rFonts w:ascii="Arial" w:hAnsi="Arial" w:cs="Arial"/>
          <w:color w:val="000000" w:themeColor="text1"/>
          <w:sz w:val="20"/>
          <w:szCs w:val="20"/>
        </w:rPr>
      </w:pPr>
    </w:p>
    <w:p w14:paraId="70AA720A" w14:textId="55E5D1DB" w:rsidR="00102983" w:rsidRPr="00632D26" w:rsidRDefault="00102983" w:rsidP="0088304D">
      <w:pPr>
        <w:rPr>
          <w:rFonts w:ascii="Arial" w:hAnsi="Arial" w:cs="Arial"/>
          <w:color w:val="000000" w:themeColor="text1"/>
          <w:sz w:val="20"/>
          <w:szCs w:val="20"/>
        </w:rPr>
      </w:pPr>
    </w:p>
    <w:p w14:paraId="6CB0B1DF" w14:textId="51A4A6C1" w:rsidR="00102983" w:rsidRPr="00632D26" w:rsidRDefault="00102983" w:rsidP="0088304D">
      <w:pPr>
        <w:rPr>
          <w:rFonts w:ascii="Arial" w:hAnsi="Arial" w:cs="Arial"/>
          <w:color w:val="000000" w:themeColor="text1"/>
          <w:sz w:val="20"/>
          <w:szCs w:val="20"/>
        </w:rPr>
      </w:pPr>
    </w:p>
    <w:p w14:paraId="349E25F0" w14:textId="32222A47" w:rsidR="00102983" w:rsidRPr="00632D26" w:rsidRDefault="00102983" w:rsidP="0088304D">
      <w:pPr>
        <w:rPr>
          <w:rFonts w:ascii="Arial" w:hAnsi="Arial" w:cs="Arial"/>
          <w:color w:val="000000" w:themeColor="text1"/>
          <w:sz w:val="20"/>
          <w:szCs w:val="20"/>
        </w:rPr>
      </w:pPr>
    </w:p>
    <w:p w14:paraId="63BCA136" w14:textId="56817007" w:rsidR="00102983" w:rsidRPr="00632D26" w:rsidRDefault="00102983" w:rsidP="0088304D">
      <w:pPr>
        <w:rPr>
          <w:rFonts w:ascii="Arial" w:hAnsi="Arial" w:cs="Arial"/>
          <w:color w:val="000000" w:themeColor="text1"/>
          <w:sz w:val="20"/>
          <w:szCs w:val="20"/>
        </w:rPr>
      </w:pPr>
    </w:p>
    <w:p w14:paraId="3EB3AD76" w14:textId="0E125772" w:rsidR="00102983" w:rsidRPr="00632D26" w:rsidRDefault="00102983" w:rsidP="0088304D">
      <w:pPr>
        <w:rPr>
          <w:rFonts w:ascii="Arial" w:hAnsi="Arial" w:cs="Arial"/>
          <w:color w:val="000000" w:themeColor="text1"/>
          <w:sz w:val="20"/>
          <w:szCs w:val="20"/>
        </w:rPr>
      </w:pPr>
    </w:p>
    <w:p w14:paraId="70B16024" w14:textId="5FC239F7" w:rsidR="00102983" w:rsidRPr="00632D26" w:rsidRDefault="00102983" w:rsidP="0088304D">
      <w:pPr>
        <w:rPr>
          <w:rFonts w:ascii="Arial" w:hAnsi="Arial" w:cs="Arial"/>
          <w:color w:val="000000" w:themeColor="text1"/>
          <w:sz w:val="20"/>
          <w:szCs w:val="20"/>
        </w:rPr>
      </w:pPr>
    </w:p>
    <w:p w14:paraId="3936A05B" w14:textId="7FB2A4E9" w:rsidR="00102983" w:rsidRPr="00632D26" w:rsidRDefault="00102983" w:rsidP="0088304D">
      <w:pPr>
        <w:rPr>
          <w:rFonts w:ascii="Arial" w:hAnsi="Arial" w:cs="Arial"/>
          <w:color w:val="000000" w:themeColor="text1"/>
          <w:sz w:val="20"/>
          <w:szCs w:val="20"/>
        </w:rPr>
      </w:pPr>
    </w:p>
    <w:p w14:paraId="036D8765" w14:textId="521A5CB0" w:rsidR="00102983" w:rsidRPr="00632D26" w:rsidRDefault="00102983" w:rsidP="0088304D">
      <w:pPr>
        <w:rPr>
          <w:rFonts w:ascii="Arial" w:hAnsi="Arial" w:cs="Arial"/>
          <w:color w:val="000000" w:themeColor="text1"/>
          <w:sz w:val="20"/>
          <w:szCs w:val="20"/>
        </w:rPr>
      </w:pPr>
    </w:p>
    <w:p w14:paraId="5862B31D" w14:textId="5D7E3DF1" w:rsidR="00D17E1F" w:rsidRPr="00632D26" w:rsidRDefault="00D17E1F" w:rsidP="0088304D">
      <w:pPr>
        <w:rPr>
          <w:rFonts w:ascii="Arial" w:hAnsi="Arial" w:cs="Arial"/>
          <w:color w:val="000000" w:themeColor="text1"/>
          <w:sz w:val="20"/>
          <w:szCs w:val="20"/>
        </w:rPr>
      </w:pPr>
    </w:p>
    <w:p w14:paraId="4F1B41A8" w14:textId="63B2B494" w:rsidR="00D17E1F" w:rsidRPr="00632D26" w:rsidRDefault="00D17E1F" w:rsidP="0088304D">
      <w:pPr>
        <w:rPr>
          <w:rFonts w:ascii="Arial" w:hAnsi="Arial" w:cs="Arial"/>
          <w:color w:val="000000" w:themeColor="text1"/>
          <w:sz w:val="20"/>
          <w:szCs w:val="20"/>
        </w:rPr>
      </w:pPr>
    </w:p>
    <w:p w14:paraId="59C676D8" w14:textId="2DCA1795" w:rsidR="00D17E1F" w:rsidRPr="00632D26" w:rsidRDefault="00D17E1F" w:rsidP="0088304D">
      <w:pPr>
        <w:rPr>
          <w:rFonts w:ascii="Arial" w:hAnsi="Arial" w:cs="Arial"/>
          <w:color w:val="000000" w:themeColor="text1"/>
          <w:sz w:val="20"/>
          <w:szCs w:val="20"/>
        </w:rPr>
      </w:pPr>
    </w:p>
    <w:p w14:paraId="3CF7842C" w14:textId="77777777" w:rsidR="00D17E1F" w:rsidRPr="00632D26" w:rsidRDefault="00D17E1F" w:rsidP="0088304D">
      <w:pPr>
        <w:rPr>
          <w:rFonts w:ascii="Arial" w:hAnsi="Arial" w:cs="Arial"/>
          <w:color w:val="000000" w:themeColor="text1"/>
          <w:sz w:val="20"/>
          <w:szCs w:val="20"/>
        </w:rPr>
      </w:pPr>
    </w:p>
    <w:p w14:paraId="59B861A8" w14:textId="11875ED9" w:rsidR="00102983" w:rsidRPr="00632D26" w:rsidRDefault="00102983" w:rsidP="0088304D">
      <w:pPr>
        <w:rPr>
          <w:rFonts w:ascii="Arial" w:hAnsi="Arial" w:cs="Arial"/>
          <w:color w:val="000000" w:themeColor="text1"/>
          <w:sz w:val="20"/>
          <w:szCs w:val="20"/>
        </w:rPr>
      </w:pPr>
    </w:p>
    <w:p w14:paraId="114E6521" w14:textId="078A629B" w:rsidR="00102983" w:rsidRPr="00632D26" w:rsidRDefault="00102983" w:rsidP="0088304D">
      <w:pPr>
        <w:rPr>
          <w:rFonts w:ascii="Arial" w:hAnsi="Arial" w:cs="Arial"/>
          <w:color w:val="000000" w:themeColor="text1"/>
          <w:sz w:val="20"/>
          <w:szCs w:val="20"/>
        </w:rPr>
      </w:pPr>
    </w:p>
    <w:p w14:paraId="0B4D5518" w14:textId="76972E6C" w:rsidR="00102983" w:rsidRPr="00632D26" w:rsidRDefault="00102983" w:rsidP="0088304D">
      <w:pPr>
        <w:rPr>
          <w:rFonts w:ascii="Arial" w:hAnsi="Arial" w:cs="Arial"/>
          <w:color w:val="000000" w:themeColor="text1"/>
          <w:sz w:val="20"/>
          <w:szCs w:val="20"/>
        </w:rPr>
      </w:pPr>
    </w:p>
    <w:p w14:paraId="20DCE883" w14:textId="55D0A60E" w:rsidR="00F9055B" w:rsidRPr="00632D26" w:rsidRDefault="00F9055B" w:rsidP="0088304D">
      <w:pPr>
        <w:rPr>
          <w:rFonts w:ascii="Arial" w:hAnsi="Arial" w:cs="Arial"/>
          <w:color w:val="000000" w:themeColor="text1"/>
          <w:sz w:val="20"/>
          <w:szCs w:val="20"/>
        </w:rPr>
      </w:pPr>
    </w:p>
    <w:p w14:paraId="407F5754" w14:textId="70460F19" w:rsidR="00F9055B" w:rsidRPr="00632D26" w:rsidRDefault="00F9055B" w:rsidP="0088304D">
      <w:pPr>
        <w:rPr>
          <w:rFonts w:ascii="Arial" w:hAnsi="Arial" w:cs="Arial"/>
          <w:color w:val="000000" w:themeColor="text1"/>
          <w:sz w:val="20"/>
          <w:szCs w:val="20"/>
        </w:rPr>
      </w:pPr>
    </w:p>
    <w:p w14:paraId="4ABE2D44" w14:textId="7CDB54DA" w:rsidR="00F9055B" w:rsidRPr="00632D26" w:rsidRDefault="00F9055B" w:rsidP="0088304D">
      <w:pPr>
        <w:rPr>
          <w:rFonts w:ascii="Arial" w:hAnsi="Arial" w:cs="Arial"/>
          <w:color w:val="000000" w:themeColor="text1"/>
          <w:sz w:val="20"/>
          <w:szCs w:val="20"/>
        </w:rPr>
      </w:pPr>
    </w:p>
    <w:p w14:paraId="05533685" w14:textId="645F4197" w:rsidR="00F9055B" w:rsidRPr="00632D26" w:rsidRDefault="00F9055B" w:rsidP="0088304D">
      <w:pPr>
        <w:rPr>
          <w:rFonts w:ascii="Arial" w:hAnsi="Arial" w:cs="Arial"/>
          <w:color w:val="000000" w:themeColor="text1"/>
          <w:sz w:val="20"/>
          <w:szCs w:val="20"/>
        </w:rPr>
      </w:pPr>
    </w:p>
    <w:p w14:paraId="35641D51" w14:textId="5CC56FA3" w:rsidR="00F9055B" w:rsidRPr="00632D26" w:rsidRDefault="00F9055B" w:rsidP="0088304D">
      <w:pPr>
        <w:rPr>
          <w:rFonts w:ascii="Arial" w:hAnsi="Arial" w:cs="Arial"/>
          <w:color w:val="000000" w:themeColor="text1"/>
          <w:sz w:val="20"/>
          <w:szCs w:val="20"/>
        </w:rPr>
      </w:pPr>
    </w:p>
    <w:p w14:paraId="1D58976F" w14:textId="7F1D14F4" w:rsidR="00F9055B" w:rsidRDefault="00F9055B" w:rsidP="0088304D">
      <w:pPr>
        <w:rPr>
          <w:rFonts w:ascii="Arial" w:hAnsi="Arial" w:cs="Arial"/>
          <w:color w:val="000000" w:themeColor="text1"/>
          <w:sz w:val="20"/>
          <w:szCs w:val="20"/>
        </w:rPr>
      </w:pPr>
    </w:p>
    <w:p w14:paraId="19B9C496" w14:textId="06B7705C" w:rsidR="002D5986" w:rsidRDefault="002D5986" w:rsidP="0088304D">
      <w:pPr>
        <w:rPr>
          <w:rFonts w:ascii="Arial" w:hAnsi="Arial" w:cs="Arial"/>
          <w:color w:val="000000" w:themeColor="text1"/>
          <w:sz w:val="20"/>
          <w:szCs w:val="20"/>
        </w:rPr>
      </w:pPr>
    </w:p>
    <w:p w14:paraId="465E1FEF" w14:textId="23FBFB9A" w:rsidR="002D5986" w:rsidRDefault="002D5986" w:rsidP="0088304D">
      <w:pPr>
        <w:rPr>
          <w:rFonts w:ascii="Arial" w:hAnsi="Arial" w:cs="Arial"/>
          <w:color w:val="000000" w:themeColor="text1"/>
          <w:sz w:val="20"/>
          <w:szCs w:val="20"/>
        </w:rPr>
      </w:pPr>
    </w:p>
    <w:p w14:paraId="14F00C61" w14:textId="58179903" w:rsidR="002D5986" w:rsidRDefault="002D5986" w:rsidP="0088304D">
      <w:pPr>
        <w:rPr>
          <w:rFonts w:ascii="Arial" w:hAnsi="Arial" w:cs="Arial"/>
          <w:color w:val="000000" w:themeColor="text1"/>
          <w:sz w:val="20"/>
          <w:szCs w:val="20"/>
        </w:rPr>
      </w:pPr>
    </w:p>
    <w:p w14:paraId="1C55F5A3" w14:textId="28BD371F" w:rsidR="002D5986" w:rsidRDefault="002D5986" w:rsidP="0088304D">
      <w:pPr>
        <w:rPr>
          <w:rFonts w:ascii="Arial" w:hAnsi="Arial" w:cs="Arial"/>
          <w:color w:val="000000" w:themeColor="text1"/>
          <w:sz w:val="20"/>
          <w:szCs w:val="20"/>
        </w:rPr>
      </w:pPr>
    </w:p>
    <w:p w14:paraId="7DF86FFB" w14:textId="3EECFA94" w:rsidR="002D5986" w:rsidRDefault="002D5986" w:rsidP="0088304D">
      <w:pPr>
        <w:rPr>
          <w:rFonts w:ascii="Arial" w:hAnsi="Arial" w:cs="Arial"/>
          <w:color w:val="000000" w:themeColor="text1"/>
          <w:sz w:val="20"/>
          <w:szCs w:val="20"/>
        </w:rPr>
      </w:pPr>
    </w:p>
    <w:p w14:paraId="2455C620" w14:textId="0977103A" w:rsidR="002D5986" w:rsidRDefault="002D5986" w:rsidP="0088304D">
      <w:pPr>
        <w:rPr>
          <w:rFonts w:ascii="Arial" w:hAnsi="Arial" w:cs="Arial"/>
          <w:color w:val="000000" w:themeColor="text1"/>
          <w:sz w:val="20"/>
          <w:szCs w:val="20"/>
        </w:rPr>
      </w:pPr>
    </w:p>
    <w:p w14:paraId="37B63C1D" w14:textId="652D0378" w:rsidR="002D5986" w:rsidRDefault="002D5986" w:rsidP="0088304D">
      <w:pPr>
        <w:rPr>
          <w:rFonts w:ascii="Arial" w:hAnsi="Arial" w:cs="Arial"/>
          <w:color w:val="000000" w:themeColor="text1"/>
          <w:sz w:val="20"/>
          <w:szCs w:val="20"/>
        </w:rPr>
      </w:pPr>
    </w:p>
    <w:p w14:paraId="0AEAF1C2" w14:textId="724946D0" w:rsidR="002D5986" w:rsidRDefault="002D5986" w:rsidP="0088304D">
      <w:pPr>
        <w:rPr>
          <w:rFonts w:ascii="Arial" w:hAnsi="Arial" w:cs="Arial"/>
          <w:color w:val="000000" w:themeColor="text1"/>
          <w:sz w:val="20"/>
          <w:szCs w:val="20"/>
        </w:rPr>
      </w:pPr>
    </w:p>
    <w:p w14:paraId="002E8144" w14:textId="1321D02B" w:rsidR="002D5986" w:rsidRDefault="002D5986" w:rsidP="0088304D">
      <w:pPr>
        <w:rPr>
          <w:rFonts w:ascii="Arial" w:hAnsi="Arial" w:cs="Arial"/>
          <w:color w:val="000000" w:themeColor="text1"/>
          <w:sz w:val="20"/>
          <w:szCs w:val="20"/>
        </w:rPr>
      </w:pPr>
    </w:p>
    <w:p w14:paraId="133BB986" w14:textId="7548F87D" w:rsidR="002D5986" w:rsidRDefault="002D5986" w:rsidP="0088304D">
      <w:pPr>
        <w:rPr>
          <w:rFonts w:ascii="Arial" w:hAnsi="Arial" w:cs="Arial"/>
          <w:color w:val="000000" w:themeColor="text1"/>
          <w:sz w:val="20"/>
          <w:szCs w:val="20"/>
        </w:rPr>
      </w:pPr>
    </w:p>
    <w:p w14:paraId="0B71C942" w14:textId="2742999B" w:rsidR="002D5986" w:rsidRDefault="002D5986" w:rsidP="0088304D">
      <w:pPr>
        <w:rPr>
          <w:rFonts w:ascii="Arial" w:hAnsi="Arial" w:cs="Arial"/>
          <w:color w:val="000000" w:themeColor="text1"/>
          <w:sz w:val="20"/>
          <w:szCs w:val="20"/>
        </w:rPr>
      </w:pPr>
    </w:p>
    <w:p w14:paraId="410BA4BA" w14:textId="76BB501B" w:rsidR="002D5986" w:rsidRDefault="002D5986" w:rsidP="0088304D">
      <w:pPr>
        <w:rPr>
          <w:rFonts w:ascii="Arial" w:hAnsi="Arial" w:cs="Arial"/>
          <w:color w:val="000000" w:themeColor="text1"/>
          <w:sz w:val="20"/>
          <w:szCs w:val="20"/>
        </w:rPr>
      </w:pPr>
    </w:p>
    <w:p w14:paraId="0AFD022A" w14:textId="77777777" w:rsidR="002D5986" w:rsidRDefault="002D5986" w:rsidP="0088304D">
      <w:pPr>
        <w:rPr>
          <w:rFonts w:ascii="Arial" w:hAnsi="Arial" w:cs="Arial"/>
          <w:color w:val="000000" w:themeColor="text1"/>
          <w:sz w:val="20"/>
          <w:szCs w:val="20"/>
        </w:rPr>
      </w:pPr>
    </w:p>
    <w:p w14:paraId="21054B01" w14:textId="631B1EE8" w:rsidR="002D5986" w:rsidRDefault="002D5986" w:rsidP="0088304D">
      <w:pPr>
        <w:rPr>
          <w:rFonts w:ascii="Arial" w:hAnsi="Arial" w:cs="Arial"/>
          <w:color w:val="000000" w:themeColor="text1"/>
          <w:sz w:val="20"/>
          <w:szCs w:val="20"/>
        </w:rPr>
      </w:pPr>
    </w:p>
    <w:p w14:paraId="227D974E" w14:textId="77777777" w:rsidR="002D5986" w:rsidRPr="00632D26" w:rsidRDefault="002D5986" w:rsidP="0088304D">
      <w:pPr>
        <w:rPr>
          <w:rFonts w:ascii="Arial" w:hAnsi="Arial" w:cs="Arial"/>
          <w:color w:val="000000" w:themeColor="text1"/>
          <w:sz w:val="20"/>
          <w:szCs w:val="20"/>
        </w:rPr>
      </w:pPr>
    </w:p>
    <w:p w14:paraId="6CF35DB1" w14:textId="77777777" w:rsidR="00F9055B" w:rsidRPr="00632D26" w:rsidRDefault="00F9055B" w:rsidP="0088304D">
      <w:pPr>
        <w:rPr>
          <w:rFonts w:ascii="Arial" w:hAnsi="Arial" w:cs="Arial"/>
          <w:color w:val="000000" w:themeColor="text1"/>
          <w:sz w:val="20"/>
          <w:szCs w:val="20"/>
        </w:rPr>
      </w:pPr>
    </w:p>
    <w:p w14:paraId="595E7692" w14:textId="77777777" w:rsidR="0088304D" w:rsidRPr="00632D26" w:rsidRDefault="0088304D" w:rsidP="0088304D">
      <w:pPr>
        <w:pBdr>
          <w:top w:val="single" w:sz="4" w:space="1" w:color="auto"/>
          <w:left w:val="single" w:sz="4" w:space="4" w:color="auto"/>
          <w:bottom w:val="single" w:sz="4" w:space="1" w:color="auto"/>
          <w:right w:val="single" w:sz="4" w:space="4" w:color="auto"/>
        </w:pBdr>
        <w:shd w:val="clear" w:color="auto" w:fill="CCCCCC"/>
        <w:jc w:val="center"/>
        <w:outlineLvl w:val="0"/>
        <w:rPr>
          <w:rFonts w:ascii="Arial" w:hAnsi="Arial" w:cs="Arial"/>
          <w:b/>
          <w:color w:val="000000" w:themeColor="text1"/>
          <w:sz w:val="20"/>
          <w:szCs w:val="20"/>
        </w:rPr>
      </w:pPr>
      <w:r w:rsidRPr="00632D26">
        <w:rPr>
          <w:rFonts w:ascii="Arial" w:hAnsi="Arial" w:cs="Arial"/>
          <w:b/>
          <w:color w:val="000000" w:themeColor="text1"/>
          <w:sz w:val="20"/>
          <w:szCs w:val="20"/>
        </w:rPr>
        <w:lastRenderedPageBreak/>
        <w:t>RFP STANDARD INFORMATION</w:t>
      </w:r>
    </w:p>
    <w:p w14:paraId="22F860BB" w14:textId="77777777" w:rsidR="0088304D" w:rsidRPr="00632D26" w:rsidRDefault="0088304D" w:rsidP="0088304D">
      <w:pPr>
        <w:rPr>
          <w:rFonts w:ascii="Arial" w:hAnsi="Arial" w:cs="Arial"/>
          <w:color w:val="000000" w:themeColor="text1"/>
          <w:sz w:val="20"/>
          <w:szCs w:val="20"/>
        </w:rPr>
      </w:pPr>
    </w:p>
    <w:p w14:paraId="20E57384" w14:textId="77777777" w:rsidR="0088304D" w:rsidRPr="00632D26" w:rsidRDefault="0088304D" w:rsidP="0088304D">
      <w:pPr>
        <w:outlineLvl w:val="0"/>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2.1</w:t>
      </w:r>
      <w:r w:rsidRPr="00632D26">
        <w:rPr>
          <w:rFonts w:ascii="Arial" w:hAnsi="Arial" w:cs="Arial"/>
          <w:b/>
          <w:bCs/>
          <w:color w:val="000000" w:themeColor="text1"/>
          <w:sz w:val="20"/>
          <w:szCs w:val="20"/>
          <w:u w:val="single"/>
        </w:rPr>
        <w:tab/>
        <w:t>AUTHORITY</w:t>
      </w:r>
    </w:p>
    <w:p w14:paraId="698536F5" w14:textId="77777777" w:rsidR="0088304D" w:rsidRPr="00632D26" w:rsidRDefault="0088304D" w:rsidP="0088304D">
      <w:pPr>
        <w:rPr>
          <w:rFonts w:ascii="Arial" w:hAnsi="Arial" w:cs="Arial"/>
          <w:color w:val="000000" w:themeColor="text1"/>
          <w:sz w:val="20"/>
          <w:szCs w:val="20"/>
        </w:rPr>
      </w:pPr>
    </w:p>
    <w:p w14:paraId="590E164A"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This RFP is issued under the authority of section 18-4-304, MCA (Montana Code Annotated) and ARM 2.5.602 (Administrative Rules of Montana). The RFP process is a procurement option allowing the award to be based on stated evaluation criteria. The RFP states the relative importance of all evaluation criteria. The University shall use only the evaluation criteria outlined in this RFP.</w:t>
      </w:r>
    </w:p>
    <w:p w14:paraId="7BC1BAF2" w14:textId="77777777" w:rsidR="0088304D" w:rsidRPr="00632D26" w:rsidRDefault="0088304D" w:rsidP="0088304D">
      <w:pPr>
        <w:rPr>
          <w:rFonts w:ascii="Arial" w:hAnsi="Arial" w:cs="Arial"/>
          <w:color w:val="000000" w:themeColor="text1"/>
          <w:sz w:val="20"/>
          <w:szCs w:val="20"/>
        </w:rPr>
      </w:pPr>
    </w:p>
    <w:p w14:paraId="147E2B53" w14:textId="77777777" w:rsidR="0088304D" w:rsidRPr="00632D26" w:rsidRDefault="0088304D" w:rsidP="0088304D">
      <w:pPr>
        <w:ind w:left="720" w:hanging="720"/>
        <w:outlineLvl w:val="0"/>
        <w:rPr>
          <w:rFonts w:ascii="Arial" w:hAnsi="Arial" w:cs="Arial"/>
          <w:color w:val="000000" w:themeColor="text1"/>
          <w:sz w:val="20"/>
          <w:szCs w:val="20"/>
          <w:u w:val="single"/>
        </w:rPr>
      </w:pPr>
      <w:r w:rsidRPr="00632D26">
        <w:rPr>
          <w:rFonts w:ascii="Arial" w:hAnsi="Arial" w:cs="Arial"/>
          <w:b/>
          <w:color w:val="000000" w:themeColor="text1"/>
          <w:sz w:val="20"/>
          <w:szCs w:val="20"/>
          <w:u w:val="single"/>
        </w:rPr>
        <w:t>2.2</w:t>
      </w:r>
      <w:r w:rsidRPr="00632D26">
        <w:rPr>
          <w:rFonts w:ascii="Arial" w:hAnsi="Arial" w:cs="Arial"/>
          <w:color w:val="000000" w:themeColor="text1"/>
          <w:sz w:val="20"/>
          <w:szCs w:val="20"/>
          <w:u w:val="single"/>
        </w:rPr>
        <w:tab/>
      </w:r>
      <w:r w:rsidRPr="00632D26">
        <w:rPr>
          <w:rFonts w:ascii="Arial" w:hAnsi="Arial" w:cs="Arial"/>
          <w:b/>
          <w:caps/>
          <w:color w:val="000000" w:themeColor="text1"/>
          <w:sz w:val="20"/>
          <w:szCs w:val="20"/>
          <w:u w:val="single"/>
        </w:rPr>
        <w:t>Offeror Competition</w:t>
      </w:r>
    </w:p>
    <w:p w14:paraId="61C988F9" w14:textId="77777777" w:rsidR="0088304D" w:rsidRPr="00632D26" w:rsidRDefault="0088304D" w:rsidP="0088304D">
      <w:pPr>
        <w:rPr>
          <w:rFonts w:ascii="Arial" w:hAnsi="Arial" w:cs="Arial"/>
          <w:color w:val="000000" w:themeColor="text1"/>
          <w:sz w:val="20"/>
          <w:szCs w:val="20"/>
        </w:rPr>
      </w:pPr>
    </w:p>
    <w:p w14:paraId="14A4B5B6"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The University encourages free and open competition to obtain quality, cost-effective services and supplies among offerors. Whenever possible, the University designs specifications, proposal requests, and conditions to accomplish this objective.</w:t>
      </w:r>
    </w:p>
    <w:p w14:paraId="3B22BB7D" w14:textId="77777777" w:rsidR="0088304D" w:rsidRPr="00632D26" w:rsidRDefault="0088304D" w:rsidP="0088304D">
      <w:pPr>
        <w:rPr>
          <w:rFonts w:ascii="Arial" w:hAnsi="Arial" w:cs="Arial"/>
          <w:color w:val="000000" w:themeColor="text1"/>
          <w:sz w:val="20"/>
          <w:szCs w:val="20"/>
        </w:rPr>
      </w:pPr>
    </w:p>
    <w:p w14:paraId="0FE9000E" w14:textId="77777777" w:rsidR="0088304D" w:rsidRPr="00632D26" w:rsidRDefault="0088304D" w:rsidP="0088304D">
      <w:pPr>
        <w:ind w:left="720" w:hanging="720"/>
        <w:outlineLvl w:val="0"/>
        <w:rPr>
          <w:rFonts w:ascii="Arial" w:hAnsi="Arial" w:cs="Arial"/>
          <w:b/>
          <w:caps/>
          <w:color w:val="000000" w:themeColor="text1"/>
          <w:sz w:val="20"/>
          <w:szCs w:val="20"/>
          <w:u w:val="single"/>
        </w:rPr>
      </w:pPr>
      <w:r w:rsidRPr="00632D26">
        <w:rPr>
          <w:rFonts w:ascii="Arial" w:hAnsi="Arial" w:cs="Arial"/>
          <w:b/>
          <w:caps/>
          <w:color w:val="000000" w:themeColor="text1"/>
          <w:sz w:val="20"/>
          <w:szCs w:val="20"/>
          <w:u w:val="single"/>
        </w:rPr>
        <w:t>2.3</w:t>
      </w:r>
      <w:r w:rsidRPr="00632D26">
        <w:rPr>
          <w:rFonts w:ascii="Arial" w:hAnsi="Arial" w:cs="Arial"/>
          <w:b/>
          <w:caps/>
          <w:color w:val="000000" w:themeColor="text1"/>
          <w:sz w:val="20"/>
          <w:szCs w:val="20"/>
          <w:u w:val="single"/>
        </w:rPr>
        <w:tab/>
        <w:t>Receipt of Proposals and Public Inspection</w:t>
      </w:r>
    </w:p>
    <w:p w14:paraId="17B246DD" w14:textId="77777777" w:rsidR="0088304D" w:rsidRPr="00632D26" w:rsidRDefault="0088304D" w:rsidP="0088304D">
      <w:pPr>
        <w:rPr>
          <w:rFonts w:ascii="Arial" w:hAnsi="Arial" w:cs="Arial"/>
          <w:color w:val="000000" w:themeColor="text1"/>
          <w:sz w:val="20"/>
          <w:szCs w:val="20"/>
        </w:rPr>
      </w:pPr>
    </w:p>
    <w:p w14:paraId="58399DA3"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2.3.1  Public Information.</w:t>
      </w:r>
      <w:r w:rsidRPr="00632D26">
        <w:rPr>
          <w:rFonts w:ascii="Arial" w:hAnsi="Arial" w:cs="Arial"/>
          <w:color w:val="000000" w:themeColor="text1"/>
          <w:sz w:val="20"/>
          <w:szCs w:val="20"/>
        </w:rPr>
        <w:t xml:space="preserve">  Subject to exceptions provided by Montana law, all information received in response to this RFP, including copyrighted material, is public information.  The exceptions to this requirement are: (1) bona fide trade secrets meeting the requirements of the Uniform Trade Secrets Act, Title 30, chapter 14, part 4, MCA, that have been properly marked, separated, and documented; (2) matters involving individual safety as determined by the University; and (3) other constitutional protections. See section 18-4-304, MCA.  </w:t>
      </w:r>
    </w:p>
    <w:p w14:paraId="6BF89DA3" w14:textId="77777777" w:rsidR="0088304D" w:rsidRPr="00632D26" w:rsidRDefault="0088304D" w:rsidP="0088304D">
      <w:pPr>
        <w:rPr>
          <w:rFonts w:ascii="Arial" w:hAnsi="Arial" w:cs="Arial"/>
          <w:color w:val="000000" w:themeColor="text1"/>
          <w:sz w:val="20"/>
          <w:szCs w:val="20"/>
        </w:rPr>
      </w:pPr>
    </w:p>
    <w:p w14:paraId="762A267F"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2.3.2  Procurement Officer Review of Proposals.</w:t>
      </w:r>
      <w:r w:rsidRPr="00632D26">
        <w:rPr>
          <w:rFonts w:ascii="Arial" w:hAnsi="Arial" w:cs="Arial"/>
          <w:color w:val="000000" w:themeColor="text1"/>
          <w:sz w:val="20"/>
          <w:szCs w:val="20"/>
        </w:rPr>
        <w:t xml:space="preserve">  Upon opening the proposals received in response to this RFP, the procurement officer in charge of the solicitation reviews the proposals for information that meets the exceptions in Section 2.3.1 above, providing the following conditions have been met:</w:t>
      </w:r>
    </w:p>
    <w:p w14:paraId="5C3E0E74" w14:textId="77777777" w:rsidR="0088304D" w:rsidRPr="00632D26" w:rsidRDefault="0088304D" w:rsidP="0088304D">
      <w:pPr>
        <w:rPr>
          <w:rFonts w:ascii="Arial" w:hAnsi="Arial" w:cs="Arial"/>
          <w:color w:val="000000" w:themeColor="text1"/>
          <w:sz w:val="20"/>
          <w:szCs w:val="20"/>
        </w:rPr>
      </w:pPr>
    </w:p>
    <w:p w14:paraId="631FADB1" w14:textId="77777777" w:rsidR="0088304D" w:rsidRPr="00632D26" w:rsidRDefault="0088304D" w:rsidP="0088304D">
      <w:pPr>
        <w:numPr>
          <w:ilvl w:val="0"/>
          <w:numId w:val="4"/>
        </w:numPr>
        <w:tabs>
          <w:tab w:val="num" w:pos="360"/>
        </w:tabs>
        <w:rPr>
          <w:rFonts w:ascii="Arial" w:hAnsi="Arial" w:cs="Arial"/>
          <w:color w:val="000000" w:themeColor="text1"/>
          <w:sz w:val="20"/>
          <w:szCs w:val="20"/>
        </w:rPr>
      </w:pPr>
      <w:r w:rsidRPr="00632D26">
        <w:rPr>
          <w:rFonts w:ascii="Arial" w:hAnsi="Arial" w:cs="Arial"/>
          <w:color w:val="000000" w:themeColor="text1"/>
          <w:sz w:val="20"/>
          <w:szCs w:val="20"/>
        </w:rPr>
        <w:t>Confidential information (including any provided in electronic media) is clearly marked and separated from the rest of the proposal.</w:t>
      </w:r>
    </w:p>
    <w:p w14:paraId="1860DD15" w14:textId="77777777" w:rsidR="0088304D" w:rsidRPr="00632D26" w:rsidRDefault="0088304D" w:rsidP="0088304D">
      <w:pPr>
        <w:numPr>
          <w:ilvl w:val="0"/>
          <w:numId w:val="4"/>
        </w:numPr>
        <w:tabs>
          <w:tab w:val="num" w:pos="360"/>
        </w:tabs>
        <w:rPr>
          <w:rFonts w:ascii="Arial" w:hAnsi="Arial" w:cs="Arial"/>
          <w:color w:val="000000" w:themeColor="text1"/>
          <w:sz w:val="20"/>
          <w:szCs w:val="20"/>
        </w:rPr>
      </w:pPr>
      <w:r w:rsidRPr="00632D26">
        <w:rPr>
          <w:rFonts w:ascii="Arial" w:hAnsi="Arial" w:cs="Arial"/>
          <w:color w:val="000000" w:themeColor="text1"/>
          <w:sz w:val="20"/>
          <w:szCs w:val="20"/>
        </w:rPr>
        <w:t>The proposal does not contain confidential material in the cost or price section.</w:t>
      </w:r>
    </w:p>
    <w:p w14:paraId="4D765EA8" w14:textId="77777777" w:rsidR="0088304D" w:rsidRPr="00632D26" w:rsidRDefault="0088304D" w:rsidP="0088304D">
      <w:pPr>
        <w:numPr>
          <w:ilvl w:val="0"/>
          <w:numId w:val="4"/>
        </w:numPr>
        <w:tabs>
          <w:tab w:val="num" w:pos="360"/>
        </w:tabs>
        <w:rPr>
          <w:rFonts w:ascii="Arial" w:hAnsi="Arial" w:cs="Arial"/>
          <w:color w:val="000000" w:themeColor="text1"/>
          <w:sz w:val="20"/>
          <w:szCs w:val="20"/>
        </w:rPr>
      </w:pPr>
      <w:r w:rsidRPr="00632D26">
        <w:rPr>
          <w:rFonts w:ascii="Arial" w:hAnsi="Arial" w:cs="Arial"/>
          <w:color w:val="000000" w:themeColor="text1"/>
          <w:sz w:val="20"/>
          <w:szCs w:val="20"/>
        </w:rPr>
        <w:t xml:space="preserve">An affidavit from an offeror's legal counsel attesting to and explaining the validity of the trade secret claim as set out in Title 30, chapter 14, part 4, MCA, is attached to each proposal containing trade secrets. Counsel must use the State of Montana “Affidavit for Trade Secret Confidentiality” form in requesting the trade secret claim. This affidavit form is available on the OneStop Vendor Information website at: </w:t>
      </w:r>
      <w:hyperlink r:id="rId23" w:history="1">
        <w:r w:rsidRPr="00632D26">
          <w:rPr>
            <w:rFonts w:ascii="Arial" w:hAnsi="Arial" w:cs="Arial"/>
            <w:color w:val="000000" w:themeColor="text1"/>
            <w:sz w:val="20"/>
            <w:szCs w:val="20"/>
            <w:u w:val="single"/>
          </w:rPr>
          <w:t>http://vendor.mt.gov</w:t>
        </w:r>
      </w:hyperlink>
      <w:r w:rsidRPr="00632D26">
        <w:rPr>
          <w:rFonts w:ascii="Arial" w:hAnsi="Arial" w:cs="Arial"/>
          <w:color w:val="000000" w:themeColor="text1"/>
          <w:sz w:val="20"/>
          <w:szCs w:val="20"/>
        </w:rPr>
        <w:t xml:space="preserve">  or by calling (406) 444-2575.</w:t>
      </w:r>
    </w:p>
    <w:p w14:paraId="66A1FAB9" w14:textId="77777777" w:rsidR="0088304D" w:rsidRPr="00632D26" w:rsidRDefault="0088304D" w:rsidP="0088304D">
      <w:pPr>
        <w:rPr>
          <w:rFonts w:ascii="Arial" w:hAnsi="Arial" w:cs="Arial"/>
          <w:color w:val="000000" w:themeColor="text1"/>
          <w:sz w:val="20"/>
          <w:szCs w:val="20"/>
        </w:rPr>
      </w:pPr>
    </w:p>
    <w:p w14:paraId="340A4349"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Information separated out under this process will be available for review only by the procurement officer, the evaluator/evaluation committee members, and limited other designees. Offerors shall pay all of its legal costs and related fees and expenses associated with defending a claim for confidentiality should another party submits a “right to know” (open records) request.</w:t>
      </w:r>
    </w:p>
    <w:p w14:paraId="76BB753C" w14:textId="77777777" w:rsidR="0088304D" w:rsidRPr="00632D26" w:rsidRDefault="0088304D" w:rsidP="0088304D">
      <w:pPr>
        <w:ind w:left="720" w:hanging="720"/>
        <w:rPr>
          <w:rFonts w:ascii="Arial" w:hAnsi="Arial" w:cs="Arial"/>
          <w:color w:val="000000" w:themeColor="text1"/>
          <w:sz w:val="20"/>
          <w:szCs w:val="20"/>
        </w:rPr>
      </w:pPr>
    </w:p>
    <w:p w14:paraId="1C6AA597" w14:textId="77777777" w:rsidR="0088304D" w:rsidRPr="00632D26" w:rsidRDefault="0088304D" w:rsidP="0088304D">
      <w:pPr>
        <w:ind w:left="720" w:hanging="720"/>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2.4</w:t>
      </w:r>
      <w:r w:rsidRPr="00632D26">
        <w:rPr>
          <w:rFonts w:ascii="Arial" w:hAnsi="Arial" w:cs="Arial"/>
          <w:b/>
          <w:color w:val="000000" w:themeColor="text1"/>
          <w:sz w:val="20"/>
          <w:szCs w:val="20"/>
          <w:u w:val="single"/>
        </w:rPr>
        <w:tab/>
        <w:t>CLASSIFICATION AND EVALUATION OF PROPOSALS</w:t>
      </w:r>
    </w:p>
    <w:p w14:paraId="513DA1E0" w14:textId="77777777" w:rsidR="0088304D" w:rsidRPr="00632D26" w:rsidRDefault="0088304D" w:rsidP="0088304D">
      <w:pPr>
        <w:ind w:left="720" w:hanging="720"/>
        <w:rPr>
          <w:rFonts w:ascii="Arial" w:hAnsi="Arial" w:cs="Arial"/>
          <w:color w:val="000000" w:themeColor="text1"/>
          <w:sz w:val="20"/>
          <w:szCs w:val="20"/>
        </w:rPr>
      </w:pPr>
    </w:p>
    <w:p w14:paraId="197DF9B1"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2.4.1  Initial Classification of Proposals as Responsive or Nonresponsive.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University shall initially classify all proposals as either “responsive” or “nonresponsive,” in accordance with ARM 2.5.602. The University may deem a proposal nonresponsive if:  1) any of the required information is not provided; 2) the submitted price is found to be excessive or inadequate as measured by the RFP criteria; or 3) the proposal does not meet RFP requirements and specifications.  The University may find any proposal to be nonresponsive at any time during the procurement process.  If the University deems a proposal nonresponsive, it will not be considered further.</w:t>
      </w:r>
    </w:p>
    <w:p w14:paraId="75CAC6F5" w14:textId="77777777" w:rsidR="0088304D" w:rsidRPr="00632D26" w:rsidRDefault="0088304D" w:rsidP="0088304D">
      <w:pPr>
        <w:ind w:firstLine="720"/>
        <w:rPr>
          <w:rFonts w:ascii="Arial" w:hAnsi="Arial" w:cs="Arial"/>
          <w:color w:val="000000" w:themeColor="text1"/>
          <w:sz w:val="20"/>
          <w:szCs w:val="20"/>
        </w:rPr>
      </w:pPr>
    </w:p>
    <w:p w14:paraId="5D24E81E"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2.4.2  Determination of Responsibility.</w:t>
      </w:r>
      <w:r w:rsidRPr="00632D26">
        <w:rPr>
          <w:rFonts w:ascii="Arial" w:hAnsi="Arial" w:cs="Arial"/>
          <w:color w:val="000000" w:themeColor="text1"/>
          <w:sz w:val="20"/>
          <w:szCs w:val="20"/>
        </w:rPr>
        <w:t xml:space="preserve">  The procurement officer will determine whether an offeror has met the standards of responsibility consistent with ARM 2.5.407. An offeror may be determined nonresponsible at any time during the procurement process if information surfaces that supports a nonresponsible determination.  If an offeror is found nonresponsible, the procurement officer will notify the offeror by mail.  The determination will be made a part of the procurement file.</w:t>
      </w:r>
    </w:p>
    <w:p w14:paraId="66060428" w14:textId="77777777" w:rsidR="0088304D" w:rsidRPr="00632D26" w:rsidRDefault="0088304D" w:rsidP="0088304D">
      <w:pPr>
        <w:rPr>
          <w:rFonts w:ascii="Arial" w:hAnsi="Arial" w:cs="Arial"/>
          <w:color w:val="000000" w:themeColor="text1"/>
          <w:sz w:val="20"/>
          <w:szCs w:val="20"/>
        </w:rPr>
      </w:pPr>
    </w:p>
    <w:p w14:paraId="26F8F6D7"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lastRenderedPageBreak/>
        <w:t>2.4.3  Evaluation of Proposals.</w:t>
      </w:r>
      <w:r w:rsidRPr="00632D26">
        <w:rPr>
          <w:rFonts w:ascii="Arial" w:hAnsi="Arial" w:cs="Arial"/>
          <w:bCs/>
          <w:color w:val="000000" w:themeColor="text1"/>
          <w:sz w:val="20"/>
          <w:szCs w:val="20"/>
        </w:rPr>
        <w:t xml:space="preserve"> </w:t>
      </w:r>
      <w:r w:rsidRPr="00632D26">
        <w:rPr>
          <w:rFonts w:ascii="Arial" w:hAnsi="Arial" w:cs="Arial"/>
          <w:color w:val="000000" w:themeColor="text1"/>
          <w:sz w:val="20"/>
          <w:szCs w:val="20"/>
        </w:rPr>
        <w:t xml:space="preserve"> An evaluator/evaluation committee will evaluate all responsive proposals based on stated criteria and recommend an award to the highest scoring Offeror. The University reserves the right to accept or reject any or all proposals, wholly or in part, and to award to multiple vendors, if necessary, if deemed in the best interest of the University. The evaluator/evaluation committee may initiate discussion, negotiation, or a best and final offer.  In scoring against stated criteria, the evaluator/evaluation committee may consider such factors as accepted industry standards and a comparative evaluation of other proposals in terms of differing price and quality.  These scores will be used to determine the most advantageous offering to the University.  If an evaluation committee meets to deliberate and evaluate the proposals, the public may attend and observe the evaluation committee deliberations.</w:t>
      </w:r>
    </w:p>
    <w:p w14:paraId="1D0656FE" w14:textId="77777777" w:rsidR="0088304D" w:rsidRPr="00632D26" w:rsidRDefault="0088304D" w:rsidP="0088304D">
      <w:pPr>
        <w:rPr>
          <w:rFonts w:ascii="Arial" w:hAnsi="Arial" w:cs="Arial"/>
          <w:color w:val="000000" w:themeColor="text1"/>
          <w:sz w:val="20"/>
          <w:szCs w:val="20"/>
        </w:rPr>
      </w:pPr>
    </w:p>
    <w:p w14:paraId="146D0D39"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2.4.4</w:t>
      </w:r>
      <w:r w:rsidRPr="00632D26">
        <w:rPr>
          <w:rFonts w:ascii="Arial" w:hAnsi="Arial" w:cs="Arial"/>
          <w:color w:val="000000" w:themeColor="text1"/>
          <w:sz w:val="20"/>
          <w:szCs w:val="20"/>
          <w:u w:val="single"/>
        </w:rPr>
        <w:t xml:space="preserve">  </w:t>
      </w:r>
      <w:r w:rsidRPr="00632D26">
        <w:rPr>
          <w:rFonts w:ascii="Arial" w:hAnsi="Arial" w:cs="Arial"/>
          <w:b/>
          <w:color w:val="000000" w:themeColor="text1"/>
          <w:sz w:val="20"/>
          <w:szCs w:val="20"/>
          <w:u w:val="single"/>
        </w:rPr>
        <w:t>Completeness of Proposals.</w:t>
      </w:r>
      <w:r w:rsidRPr="00632D26">
        <w:rPr>
          <w:rFonts w:ascii="Arial" w:hAnsi="Arial" w:cs="Arial"/>
          <w:color w:val="000000" w:themeColor="text1"/>
          <w:sz w:val="20"/>
          <w:szCs w:val="20"/>
        </w:rPr>
        <w:t xml:space="preserve">  Selection and award will be based on the offeror's proposal and other items outlined in this RFP. Proposals may not include references to information such as Internet websites, unless specifically requested. Information or materials presented by offerors outside the formal response or subsequent discussion, negotiation, or best and final offer, if requested, will not be considered, will have no bearing on any award, and may result in the offeror being disqualified from further consideration. </w:t>
      </w:r>
    </w:p>
    <w:p w14:paraId="3889A505" w14:textId="77777777" w:rsidR="0088304D" w:rsidRPr="00632D26" w:rsidRDefault="0088304D" w:rsidP="0088304D">
      <w:pPr>
        <w:outlineLvl w:val="0"/>
        <w:rPr>
          <w:rFonts w:ascii="Arial" w:hAnsi="Arial" w:cs="Arial"/>
          <w:color w:val="000000" w:themeColor="text1"/>
          <w:sz w:val="20"/>
          <w:szCs w:val="20"/>
        </w:rPr>
      </w:pPr>
    </w:p>
    <w:p w14:paraId="571603B4" w14:textId="77777777" w:rsidR="0088304D" w:rsidRPr="00632D26" w:rsidRDefault="0088304D" w:rsidP="0088304D">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2.4.5 Omitted.</w:t>
      </w:r>
    </w:p>
    <w:p w14:paraId="29079D35" w14:textId="77777777" w:rsidR="0088304D" w:rsidRPr="00632D26" w:rsidRDefault="0088304D" w:rsidP="0088304D">
      <w:pPr>
        <w:rPr>
          <w:rFonts w:ascii="Arial" w:hAnsi="Arial" w:cs="Arial"/>
          <w:color w:val="000000" w:themeColor="text1"/>
          <w:sz w:val="20"/>
          <w:szCs w:val="20"/>
        </w:rPr>
      </w:pPr>
    </w:p>
    <w:p w14:paraId="02371ADB"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2.4.6  Opportunity for Discussion/Negotiation and/or Oral Presentation/Product Demonstration.</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After receipt of all proposals and prior to the recommendation of the award, the procurement officer may initiate discussions with one or more offerors should clarification or negotiation be necessary. Offerors may also be required to make an oral presentation and/or product demonstration to clarify their RFP response or to further define their offer. In either case, offerors should be prepared to send qualified personnel to Missoula, Montana, to discuss technical and contractual aspects of the proposal. Oral presentations and product demonstrations, if requested, shall be at the offeror's expense. </w:t>
      </w:r>
    </w:p>
    <w:p w14:paraId="1A3FAC43" w14:textId="77777777" w:rsidR="0088304D" w:rsidRPr="00632D26" w:rsidRDefault="0088304D" w:rsidP="0088304D">
      <w:pPr>
        <w:rPr>
          <w:rFonts w:ascii="Arial" w:hAnsi="Arial" w:cs="Arial"/>
          <w:color w:val="000000" w:themeColor="text1"/>
          <w:sz w:val="20"/>
          <w:szCs w:val="20"/>
        </w:rPr>
      </w:pPr>
    </w:p>
    <w:p w14:paraId="077545C1" w14:textId="77777777" w:rsidR="0088304D" w:rsidRPr="00632D26" w:rsidRDefault="0088304D" w:rsidP="0088304D">
      <w:pPr>
        <w:ind w:firstLine="720"/>
        <w:rPr>
          <w:rFonts w:ascii="Arial" w:hAnsi="Arial" w:cs="Arial"/>
          <w:bCs/>
          <w:iCs/>
          <w:color w:val="000000" w:themeColor="text1"/>
          <w:sz w:val="20"/>
          <w:szCs w:val="20"/>
        </w:rPr>
      </w:pPr>
      <w:r w:rsidRPr="00632D26">
        <w:rPr>
          <w:rFonts w:ascii="Arial" w:hAnsi="Arial" w:cs="Arial"/>
          <w:b/>
          <w:color w:val="000000" w:themeColor="text1"/>
          <w:sz w:val="20"/>
          <w:szCs w:val="20"/>
          <w:u w:val="single"/>
        </w:rPr>
        <w:t>2.4.7  Best and Final Offer.</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Under Montana law, the procurement officer may request a best and final offer if additional information is required to make a final decision.  The University reserves the right to request a best and final offer based on price/cost alone.  </w:t>
      </w:r>
      <w:r w:rsidRPr="00632D26">
        <w:rPr>
          <w:rFonts w:ascii="Arial" w:hAnsi="Arial" w:cs="Arial"/>
          <w:bCs/>
          <w:iCs/>
          <w:color w:val="000000" w:themeColor="text1"/>
          <w:sz w:val="20"/>
          <w:szCs w:val="20"/>
        </w:rPr>
        <w:t>Please note that the University rarely requests a best and final offer on cost alone.</w:t>
      </w:r>
    </w:p>
    <w:p w14:paraId="2BBD94B2" w14:textId="77777777" w:rsidR="0088304D" w:rsidRPr="00632D26" w:rsidRDefault="0088304D" w:rsidP="0088304D">
      <w:pPr>
        <w:rPr>
          <w:rFonts w:ascii="Arial" w:hAnsi="Arial" w:cs="Arial"/>
          <w:color w:val="000000" w:themeColor="text1"/>
          <w:sz w:val="20"/>
          <w:szCs w:val="20"/>
        </w:rPr>
      </w:pPr>
    </w:p>
    <w:p w14:paraId="397F29F9"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2.4.8  Evaluator/Evaluation Committee Recommendation for Contract Award.</w:t>
      </w:r>
      <w:r w:rsidRPr="00632D26">
        <w:rPr>
          <w:rFonts w:ascii="Arial" w:hAnsi="Arial" w:cs="Arial"/>
          <w:color w:val="000000" w:themeColor="text1"/>
          <w:sz w:val="20"/>
          <w:szCs w:val="20"/>
        </w:rPr>
        <w:t xml:space="preserve">  The evaluator/ evaluation committee will provide a written recommendation for contract award to the procurement officer that contains the scores, justification, and rationale for the decision. The procurement officer will review the recommendation to ensure its compliance with the RFP process and criteria before concurring in the evaluator's/evaluation committee’s recommendation.</w:t>
      </w:r>
    </w:p>
    <w:p w14:paraId="5854DE7F" w14:textId="77777777" w:rsidR="0088304D" w:rsidRPr="00632D26" w:rsidRDefault="0088304D" w:rsidP="0088304D">
      <w:pPr>
        <w:ind w:firstLine="720"/>
        <w:rPr>
          <w:rFonts w:ascii="Arial" w:hAnsi="Arial" w:cs="Arial"/>
          <w:color w:val="000000" w:themeColor="text1"/>
          <w:sz w:val="20"/>
          <w:szCs w:val="20"/>
        </w:rPr>
      </w:pPr>
    </w:p>
    <w:p w14:paraId="6616D57E"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2.4.9  Request for Documents Notice.</w:t>
      </w:r>
      <w:r w:rsidRPr="00632D26">
        <w:rPr>
          <w:rFonts w:ascii="Arial" w:hAnsi="Arial" w:cs="Arial"/>
          <w:color w:val="000000" w:themeColor="text1"/>
          <w:sz w:val="20"/>
          <w:szCs w:val="20"/>
        </w:rPr>
        <w:t xml:space="preserve">  Upon concurrence with the evaluator's/ evaluation committee's recommendation, the procurement officer will request from the highest scoring offeror the required documents and information, such as insurance documents, contract performance security, an electronic copy of any requested material (e.g., proposal, response to clarification questions, and/or best and final offer), and any other necessary documents. Receipt of this request does not constitute a contract and </w:t>
      </w:r>
      <w:r w:rsidRPr="00632D26">
        <w:rPr>
          <w:rFonts w:ascii="Arial" w:hAnsi="Arial" w:cs="Arial"/>
          <w:b/>
          <w:color w:val="000000" w:themeColor="text1"/>
          <w:sz w:val="20"/>
          <w:szCs w:val="20"/>
        </w:rPr>
        <w:t>no work may begin until a contract signed by all parties is in place</w:t>
      </w:r>
      <w:r w:rsidRPr="00632D26">
        <w:rPr>
          <w:rFonts w:ascii="Arial" w:hAnsi="Arial" w:cs="Arial"/>
          <w:color w:val="000000" w:themeColor="text1"/>
          <w:sz w:val="20"/>
          <w:szCs w:val="20"/>
        </w:rPr>
        <w:t>. The procurement officer will notify all other offerors of the University's selection.</w:t>
      </w:r>
    </w:p>
    <w:p w14:paraId="2CA7ADD4" w14:textId="77777777" w:rsidR="0088304D" w:rsidRPr="00632D26" w:rsidRDefault="0088304D" w:rsidP="0088304D">
      <w:pPr>
        <w:ind w:firstLine="720"/>
        <w:rPr>
          <w:rFonts w:ascii="Arial" w:hAnsi="Arial" w:cs="Arial"/>
          <w:color w:val="000000" w:themeColor="text1"/>
          <w:sz w:val="20"/>
          <w:szCs w:val="20"/>
        </w:rPr>
      </w:pPr>
    </w:p>
    <w:p w14:paraId="314EE24A" w14:textId="77777777" w:rsidR="0088304D" w:rsidRPr="00632D26" w:rsidRDefault="0088304D" w:rsidP="00E66F87">
      <w:pPr>
        <w:rPr>
          <w:rFonts w:ascii="Arial" w:hAnsi="Arial" w:cs="Arial"/>
          <w:color w:val="000000" w:themeColor="text1"/>
          <w:sz w:val="20"/>
          <w:szCs w:val="20"/>
        </w:rPr>
      </w:pPr>
    </w:p>
    <w:p w14:paraId="3D38265D" w14:textId="77777777" w:rsidR="0088304D" w:rsidRPr="00632D26" w:rsidRDefault="0088304D" w:rsidP="0088304D">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2.4.10  Contract Execution.</w:t>
      </w:r>
      <w:r w:rsidRPr="00632D26">
        <w:rPr>
          <w:rFonts w:ascii="Arial" w:hAnsi="Arial" w:cs="Arial"/>
          <w:color w:val="000000" w:themeColor="text1"/>
          <w:sz w:val="20"/>
          <w:szCs w:val="20"/>
        </w:rPr>
        <w:t xml:space="preserve">  Upon receipt of all required materials, a contract incorporating the Standard Terms and Conditions listed in the State of Montana eMAC system in the “Prerequisite Content”, as well as the highest scoring offeror's proposal, will be provided to the highest scoring offeror for signature. The highest scoring offeror will be expected to accept and agree to all material requirements contained in this RFP. If the highest scoring offeror does not accept all material requirements, the University may move to the next highest scoring offeror, or cancel the RFP. Work under the contract may begin when the contract is signed by all parties.</w:t>
      </w:r>
    </w:p>
    <w:p w14:paraId="76614669" w14:textId="77777777" w:rsidR="0088304D" w:rsidRPr="00632D26" w:rsidRDefault="0088304D" w:rsidP="0088304D">
      <w:pPr>
        <w:rPr>
          <w:rFonts w:ascii="Arial" w:hAnsi="Arial" w:cs="Arial"/>
          <w:color w:val="000000" w:themeColor="text1"/>
          <w:sz w:val="20"/>
          <w:szCs w:val="20"/>
        </w:rPr>
      </w:pPr>
    </w:p>
    <w:p w14:paraId="57799FB5" w14:textId="77777777" w:rsidR="0088304D" w:rsidRPr="00632D26" w:rsidRDefault="0088304D" w:rsidP="0088304D">
      <w:pPr>
        <w:keepNext/>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2.5</w:t>
      </w:r>
      <w:r w:rsidRPr="00632D26">
        <w:rPr>
          <w:rFonts w:ascii="Arial" w:hAnsi="Arial" w:cs="Arial"/>
          <w:b/>
          <w:color w:val="000000" w:themeColor="text1"/>
          <w:sz w:val="20"/>
          <w:szCs w:val="20"/>
          <w:u w:val="single"/>
        </w:rPr>
        <w:tab/>
        <w:t>UNIVERSITY'S RIGHTS RESERVED</w:t>
      </w:r>
    </w:p>
    <w:p w14:paraId="792F1AA2" w14:textId="77777777" w:rsidR="0088304D" w:rsidRPr="00632D26" w:rsidRDefault="0088304D" w:rsidP="0088304D">
      <w:pPr>
        <w:keepNext/>
        <w:rPr>
          <w:rFonts w:ascii="Arial" w:hAnsi="Arial" w:cs="Arial"/>
          <w:color w:val="000000" w:themeColor="text1"/>
          <w:sz w:val="20"/>
          <w:szCs w:val="20"/>
        </w:rPr>
      </w:pPr>
    </w:p>
    <w:p w14:paraId="04AA2599" w14:textId="77777777" w:rsidR="0088304D" w:rsidRPr="00632D26" w:rsidRDefault="0088304D" w:rsidP="0088304D">
      <w:pPr>
        <w:rPr>
          <w:rFonts w:ascii="Arial" w:hAnsi="Arial" w:cs="Arial"/>
          <w:color w:val="000000" w:themeColor="text1"/>
          <w:sz w:val="20"/>
          <w:szCs w:val="20"/>
        </w:rPr>
      </w:pPr>
      <w:r w:rsidRPr="00632D26">
        <w:rPr>
          <w:rFonts w:ascii="Arial" w:hAnsi="Arial" w:cs="Arial"/>
          <w:color w:val="000000" w:themeColor="text1"/>
          <w:sz w:val="20"/>
          <w:szCs w:val="20"/>
        </w:rPr>
        <w:t>While the University has every intention to award a contract resulting from this RFP, issuance of the RFP in no way constitutes a commitment by The University of Montana to award and execute a contract. Upon a determination such actions would be in its best interest, the University, in its sole discretion, reserves the right to:</w:t>
      </w:r>
    </w:p>
    <w:p w14:paraId="1A499DFC" w14:textId="77777777" w:rsidR="0088304D" w:rsidRPr="00632D26" w:rsidRDefault="0088304D" w:rsidP="0088304D">
      <w:pPr>
        <w:rPr>
          <w:rFonts w:ascii="Arial" w:hAnsi="Arial" w:cs="Arial"/>
          <w:color w:val="000000" w:themeColor="text1"/>
          <w:sz w:val="20"/>
          <w:szCs w:val="20"/>
        </w:rPr>
      </w:pPr>
    </w:p>
    <w:p w14:paraId="3C26147C" w14:textId="77777777" w:rsidR="0088304D" w:rsidRPr="00632D26" w:rsidRDefault="0088304D" w:rsidP="0088304D">
      <w:pPr>
        <w:numPr>
          <w:ilvl w:val="0"/>
          <w:numId w:val="5"/>
        </w:numPr>
        <w:tabs>
          <w:tab w:val="num" w:pos="360"/>
        </w:tabs>
        <w:ind w:left="360"/>
        <w:rPr>
          <w:rFonts w:ascii="Arial" w:hAnsi="Arial" w:cs="Arial"/>
          <w:color w:val="000000" w:themeColor="text1"/>
          <w:sz w:val="20"/>
          <w:szCs w:val="20"/>
        </w:rPr>
      </w:pPr>
      <w:r w:rsidRPr="00632D26">
        <w:rPr>
          <w:rFonts w:ascii="Arial" w:hAnsi="Arial" w:cs="Arial"/>
          <w:color w:val="000000" w:themeColor="text1"/>
          <w:sz w:val="20"/>
          <w:szCs w:val="20"/>
        </w:rPr>
        <w:t>Cancel or terminate this RFP (section 18-4-307, MCA);</w:t>
      </w:r>
    </w:p>
    <w:p w14:paraId="6B6CA0C7" w14:textId="77777777" w:rsidR="0088304D" w:rsidRPr="00632D26" w:rsidRDefault="0088304D" w:rsidP="0088304D">
      <w:pPr>
        <w:numPr>
          <w:ilvl w:val="0"/>
          <w:numId w:val="5"/>
        </w:numPr>
        <w:tabs>
          <w:tab w:val="num" w:pos="360"/>
        </w:tabs>
        <w:ind w:left="360"/>
        <w:rPr>
          <w:rFonts w:ascii="Arial" w:hAnsi="Arial" w:cs="Arial"/>
          <w:color w:val="000000" w:themeColor="text1"/>
          <w:sz w:val="20"/>
          <w:szCs w:val="20"/>
        </w:rPr>
      </w:pPr>
      <w:r w:rsidRPr="00632D26">
        <w:rPr>
          <w:rFonts w:ascii="Arial" w:hAnsi="Arial" w:cs="Arial"/>
          <w:color w:val="000000" w:themeColor="text1"/>
          <w:sz w:val="20"/>
          <w:szCs w:val="20"/>
        </w:rPr>
        <w:t>Reject any or all proposals received in response to this RFP (ARM 2.5.602);</w:t>
      </w:r>
    </w:p>
    <w:p w14:paraId="43A48CA8" w14:textId="77777777" w:rsidR="0088304D" w:rsidRPr="00632D26" w:rsidRDefault="0088304D" w:rsidP="0088304D">
      <w:pPr>
        <w:numPr>
          <w:ilvl w:val="0"/>
          <w:numId w:val="5"/>
        </w:numPr>
        <w:tabs>
          <w:tab w:val="num" w:pos="360"/>
        </w:tabs>
        <w:ind w:left="360"/>
        <w:rPr>
          <w:rFonts w:ascii="Arial" w:hAnsi="Arial" w:cs="Arial"/>
          <w:color w:val="000000" w:themeColor="text1"/>
          <w:sz w:val="20"/>
          <w:szCs w:val="20"/>
        </w:rPr>
      </w:pPr>
      <w:r w:rsidRPr="00632D26">
        <w:rPr>
          <w:rFonts w:ascii="Arial" w:hAnsi="Arial" w:cs="Arial"/>
          <w:color w:val="000000" w:themeColor="text1"/>
          <w:sz w:val="20"/>
          <w:szCs w:val="20"/>
        </w:rPr>
        <w:lastRenderedPageBreak/>
        <w:t>Waive any undesirable, inconsequential, or inconsistent provisions of this RFP that would not have significant impact on any proposal (ARM 2.5.505);</w:t>
      </w:r>
    </w:p>
    <w:p w14:paraId="10110B41" w14:textId="77777777" w:rsidR="0088304D" w:rsidRPr="00632D26" w:rsidRDefault="0088304D" w:rsidP="0088304D">
      <w:pPr>
        <w:numPr>
          <w:ilvl w:val="0"/>
          <w:numId w:val="5"/>
        </w:numPr>
        <w:tabs>
          <w:tab w:val="num" w:pos="360"/>
        </w:tabs>
        <w:ind w:left="360"/>
        <w:rPr>
          <w:rFonts w:ascii="Arial" w:hAnsi="Arial" w:cs="Arial"/>
          <w:color w:val="000000" w:themeColor="text1"/>
          <w:sz w:val="20"/>
          <w:szCs w:val="20"/>
        </w:rPr>
      </w:pPr>
      <w:r w:rsidRPr="00632D26">
        <w:rPr>
          <w:rFonts w:ascii="Arial" w:hAnsi="Arial" w:cs="Arial"/>
          <w:color w:val="000000" w:themeColor="text1"/>
          <w:sz w:val="20"/>
          <w:szCs w:val="20"/>
        </w:rPr>
        <w:t>Not award a contract, if it is in the University’s best interest not to proceed with contract execution (ARM 2.5.602); or</w:t>
      </w:r>
    </w:p>
    <w:p w14:paraId="105FC5E8" w14:textId="77777777" w:rsidR="0088304D" w:rsidRPr="00632D26" w:rsidRDefault="0088304D" w:rsidP="0088304D">
      <w:pPr>
        <w:numPr>
          <w:ilvl w:val="0"/>
          <w:numId w:val="5"/>
        </w:numPr>
        <w:tabs>
          <w:tab w:val="num" w:pos="360"/>
        </w:tabs>
        <w:ind w:left="360"/>
        <w:rPr>
          <w:rFonts w:ascii="Arial" w:hAnsi="Arial" w:cs="Arial"/>
          <w:color w:val="000000" w:themeColor="text1"/>
          <w:sz w:val="20"/>
          <w:szCs w:val="20"/>
        </w:rPr>
      </w:pPr>
      <w:r w:rsidRPr="00632D26">
        <w:rPr>
          <w:rFonts w:ascii="Arial" w:hAnsi="Arial" w:cs="Arial"/>
          <w:color w:val="000000" w:themeColor="text1"/>
          <w:sz w:val="20"/>
          <w:szCs w:val="20"/>
        </w:rPr>
        <w:t xml:space="preserve">If awarded, terminate any contract if the University determines adequate funds are not available (section 18-4-313, MCA). </w:t>
      </w:r>
    </w:p>
    <w:p w14:paraId="5E7E3C41" w14:textId="77777777" w:rsidR="0088304D" w:rsidRPr="00632D26" w:rsidRDefault="0088304D" w:rsidP="0088304D">
      <w:pPr>
        <w:rPr>
          <w:rFonts w:ascii="Arial" w:hAnsi="Arial" w:cs="Arial"/>
          <w:color w:val="000000" w:themeColor="text1"/>
          <w:sz w:val="20"/>
          <w:szCs w:val="20"/>
        </w:rPr>
      </w:pPr>
    </w:p>
    <w:p w14:paraId="7CAF38F8" w14:textId="4B966EC9" w:rsidR="3651FC5F" w:rsidRPr="00632D26" w:rsidRDefault="3651FC5F" w:rsidP="3651FC5F">
      <w:pPr>
        <w:rPr>
          <w:rFonts w:ascii="Arial" w:hAnsi="Arial" w:cs="Arial"/>
          <w:b/>
          <w:bCs/>
          <w:color w:val="000000" w:themeColor="text1"/>
          <w:sz w:val="20"/>
          <w:szCs w:val="20"/>
          <w:u w:val="single"/>
        </w:rPr>
      </w:pPr>
    </w:p>
    <w:p w14:paraId="2A66907D" w14:textId="1AB8786E" w:rsidR="3A380866" w:rsidRPr="00632D26" w:rsidRDefault="3A380866" w:rsidP="3651FC5F">
      <w:pPr>
        <w:rPr>
          <w:rFonts w:ascii="Arial" w:eastAsia="Arial" w:hAnsi="Arial" w:cs="Arial"/>
          <w:color w:val="000000" w:themeColor="text1"/>
          <w:sz w:val="20"/>
          <w:szCs w:val="20"/>
        </w:rPr>
      </w:pPr>
      <w:r w:rsidRPr="00632D26">
        <w:rPr>
          <w:rFonts w:ascii="Arial" w:eastAsia="Arial" w:hAnsi="Arial" w:cs="Arial"/>
          <w:b/>
          <w:bCs/>
          <w:color w:val="000000" w:themeColor="text1"/>
          <w:sz w:val="20"/>
          <w:szCs w:val="20"/>
          <w:u w:val="single"/>
        </w:rPr>
        <w:t>2.</w:t>
      </w:r>
      <w:r w:rsidR="00E66F87" w:rsidRPr="00632D26">
        <w:rPr>
          <w:rFonts w:ascii="Arial" w:eastAsia="Arial" w:hAnsi="Arial" w:cs="Arial"/>
          <w:b/>
          <w:bCs/>
          <w:color w:val="000000" w:themeColor="text1"/>
          <w:sz w:val="20"/>
          <w:szCs w:val="20"/>
          <w:u w:val="single"/>
        </w:rPr>
        <w:t>6</w:t>
      </w:r>
      <w:r w:rsidRPr="00632D26">
        <w:rPr>
          <w:rFonts w:ascii="Arial" w:eastAsia="Arial" w:hAnsi="Arial" w:cs="Arial"/>
          <w:b/>
          <w:bCs/>
          <w:color w:val="000000" w:themeColor="text1"/>
          <w:sz w:val="20"/>
          <w:szCs w:val="20"/>
          <w:u w:val="single"/>
        </w:rPr>
        <w:t xml:space="preserve"> </w:t>
      </w:r>
      <w:r w:rsidRPr="00632D26">
        <w:rPr>
          <w:rFonts w:ascii="Arial" w:hAnsi="Arial" w:cs="Arial"/>
          <w:color w:val="000000" w:themeColor="text1"/>
          <w:sz w:val="20"/>
          <w:szCs w:val="20"/>
        </w:rPr>
        <w:tab/>
      </w:r>
      <w:r w:rsidRPr="00632D26">
        <w:rPr>
          <w:rFonts w:ascii="Arial" w:eastAsia="Arial" w:hAnsi="Arial" w:cs="Arial"/>
          <w:b/>
          <w:bCs/>
          <w:color w:val="000000" w:themeColor="text1"/>
          <w:sz w:val="20"/>
          <w:szCs w:val="20"/>
          <w:u w:val="single"/>
        </w:rPr>
        <w:t>SUBCONTRACTING</w:t>
      </w:r>
      <w:r w:rsidRPr="00632D26">
        <w:rPr>
          <w:rFonts w:ascii="Arial" w:eastAsia="Arial" w:hAnsi="Arial" w:cs="Arial"/>
          <w:color w:val="000000" w:themeColor="text1"/>
          <w:sz w:val="20"/>
          <w:szCs w:val="20"/>
        </w:rPr>
        <w:t xml:space="preserve"> </w:t>
      </w:r>
    </w:p>
    <w:p w14:paraId="3C5BA56B" w14:textId="5E373AFA" w:rsidR="3A380866" w:rsidRPr="00632D26" w:rsidRDefault="3A380866" w:rsidP="3651FC5F">
      <w:pPr>
        <w:rPr>
          <w:rFonts w:ascii="Arial" w:eastAsia="Arial" w:hAnsi="Arial" w:cs="Arial"/>
          <w:color w:val="000000" w:themeColor="text1"/>
          <w:sz w:val="20"/>
          <w:szCs w:val="20"/>
        </w:rPr>
      </w:pPr>
      <w:r w:rsidRPr="00632D26">
        <w:rPr>
          <w:rFonts w:ascii="Arial" w:eastAsia="Arial" w:hAnsi="Arial" w:cs="Arial"/>
          <w:color w:val="000000" w:themeColor="text1"/>
          <w:sz w:val="20"/>
          <w:szCs w:val="20"/>
        </w:rPr>
        <w:t xml:space="preserve"> </w:t>
      </w:r>
    </w:p>
    <w:p w14:paraId="1A2D7549" w14:textId="6882E73E" w:rsidR="3A380866" w:rsidRPr="00632D26" w:rsidRDefault="3A380866" w:rsidP="3651FC5F">
      <w:pPr>
        <w:rPr>
          <w:rFonts w:ascii="Arial" w:eastAsia="Arial" w:hAnsi="Arial" w:cs="Arial"/>
          <w:color w:val="000000" w:themeColor="text1"/>
          <w:sz w:val="20"/>
          <w:szCs w:val="20"/>
        </w:rPr>
      </w:pPr>
      <w:r w:rsidRPr="00632D26">
        <w:rPr>
          <w:rFonts w:ascii="Arial" w:eastAsia="Arial" w:hAnsi="Arial" w:cs="Arial"/>
          <w:color w:val="000000" w:themeColor="text1"/>
          <w:sz w:val="20"/>
          <w:szCs w:val="20"/>
        </w:rPr>
        <w:t>Contractor may not assign, transfer, or subcontract any portion of this contract without The University's prior written consent. (18-4-141, MCA) Contractor is responsible to The University for the acts and omissions of all subcontractors or agents and of persons directly or indirectly employed by such subcontractors, and for the acts and omissions of persons employed directly by Contractor. No contractual relationships exist between any subcontractor and The University under this contract.</w:t>
      </w:r>
    </w:p>
    <w:p w14:paraId="40B25244" w14:textId="1A198014" w:rsidR="3A380866" w:rsidRPr="00632D26" w:rsidRDefault="3A380866" w:rsidP="3651FC5F">
      <w:pPr>
        <w:rPr>
          <w:rFonts w:ascii="Arial" w:eastAsia="Arial" w:hAnsi="Arial" w:cs="Arial"/>
          <w:color w:val="000000" w:themeColor="text1"/>
          <w:sz w:val="20"/>
          <w:szCs w:val="20"/>
        </w:rPr>
      </w:pPr>
      <w:r w:rsidRPr="00632D26">
        <w:rPr>
          <w:rFonts w:ascii="Arial" w:eastAsia="Arial" w:hAnsi="Arial" w:cs="Arial"/>
          <w:color w:val="000000" w:themeColor="text1"/>
          <w:sz w:val="20"/>
          <w:szCs w:val="20"/>
        </w:rPr>
        <w:t xml:space="preserve"> </w:t>
      </w:r>
    </w:p>
    <w:p w14:paraId="5203CF24" w14:textId="260B2469" w:rsidR="3651FC5F" w:rsidRPr="00632D26" w:rsidRDefault="3651FC5F" w:rsidP="3651FC5F">
      <w:pPr>
        <w:rPr>
          <w:rFonts w:ascii="Arial" w:eastAsia="Arial" w:hAnsi="Arial" w:cs="Arial"/>
          <w:color w:val="000000" w:themeColor="text1"/>
          <w:sz w:val="20"/>
          <w:szCs w:val="20"/>
        </w:rPr>
      </w:pPr>
    </w:p>
    <w:p w14:paraId="4FFCBC07" w14:textId="77777777" w:rsidR="0088304D" w:rsidRPr="00632D26" w:rsidRDefault="0088304D" w:rsidP="0088304D">
      <w:pPr>
        <w:rPr>
          <w:rFonts w:ascii="Arial" w:hAnsi="Arial" w:cs="Arial"/>
          <w:color w:val="000000" w:themeColor="text1"/>
          <w:sz w:val="20"/>
          <w:szCs w:val="20"/>
        </w:rPr>
      </w:pPr>
    </w:p>
    <w:p w14:paraId="1728B4D0" w14:textId="77777777" w:rsidR="0088304D" w:rsidRPr="00632D26" w:rsidRDefault="0088304D" w:rsidP="0088304D">
      <w:pPr>
        <w:rPr>
          <w:rFonts w:ascii="Arial" w:hAnsi="Arial" w:cs="Arial"/>
          <w:color w:val="000000" w:themeColor="text1"/>
          <w:sz w:val="20"/>
          <w:szCs w:val="20"/>
        </w:rPr>
      </w:pPr>
    </w:p>
    <w:p w14:paraId="34959D4B" w14:textId="77777777" w:rsidR="0088304D" w:rsidRPr="00632D26" w:rsidRDefault="0088304D" w:rsidP="0088304D">
      <w:pPr>
        <w:rPr>
          <w:rFonts w:ascii="Arial" w:hAnsi="Arial" w:cs="Arial"/>
          <w:color w:val="000000" w:themeColor="text1"/>
          <w:sz w:val="20"/>
          <w:szCs w:val="20"/>
        </w:rPr>
      </w:pPr>
    </w:p>
    <w:p w14:paraId="7BD58BA2" w14:textId="77777777" w:rsidR="0088304D" w:rsidRPr="00632D26" w:rsidRDefault="0088304D" w:rsidP="0088304D">
      <w:pPr>
        <w:rPr>
          <w:rFonts w:ascii="Arial" w:hAnsi="Arial" w:cs="Arial"/>
          <w:color w:val="000000" w:themeColor="text1"/>
          <w:sz w:val="20"/>
          <w:szCs w:val="20"/>
        </w:rPr>
      </w:pPr>
    </w:p>
    <w:p w14:paraId="3B0E48C9"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4357A966" w14:textId="30C6386F" w:rsidR="0088304D" w:rsidRPr="00632D26" w:rsidRDefault="0088304D" w:rsidP="0088304D">
      <w:pPr>
        <w:rPr>
          <w:rFonts w:ascii="Arial" w:hAnsi="Arial" w:cs="Arial"/>
          <w:color w:val="000000" w:themeColor="text1"/>
          <w:sz w:val="20"/>
          <w:szCs w:val="20"/>
        </w:rPr>
      </w:pPr>
    </w:p>
    <w:p w14:paraId="3F6FD570" w14:textId="405BFEBB" w:rsidR="00102983" w:rsidRPr="00632D26" w:rsidRDefault="00102983" w:rsidP="0088304D">
      <w:pPr>
        <w:rPr>
          <w:rFonts w:ascii="Arial" w:hAnsi="Arial" w:cs="Arial"/>
          <w:color w:val="000000" w:themeColor="text1"/>
          <w:sz w:val="20"/>
          <w:szCs w:val="20"/>
        </w:rPr>
      </w:pPr>
    </w:p>
    <w:p w14:paraId="24482BFE" w14:textId="7FCC83DD" w:rsidR="00102983" w:rsidRPr="00632D26" w:rsidRDefault="00102983" w:rsidP="0088304D">
      <w:pPr>
        <w:rPr>
          <w:rFonts w:ascii="Arial" w:hAnsi="Arial" w:cs="Arial"/>
          <w:color w:val="000000" w:themeColor="text1"/>
          <w:sz w:val="20"/>
          <w:szCs w:val="20"/>
        </w:rPr>
      </w:pPr>
    </w:p>
    <w:p w14:paraId="63EBB842" w14:textId="6508A94C" w:rsidR="00102983" w:rsidRPr="00632D26" w:rsidRDefault="00102983" w:rsidP="0088304D">
      <w:pPr>
        <w:rPr>
          <w:rFonts w:ascii="Arial" w:hAnsi="Arial" w:cs="Arial"/>
          <w:color w:val="000000" w:themeColor="text1"/>
          <w:sz w:val="20"/>
          <w:szCs w:val="20"/>
        </w:rPr>
      </w:pPr>
    </w:p>
    <w:p w14:paraId="1853A2FA" w14:textId="5BA0068B" w:rsidR="00102983" w:rsidRPr="00632D26" w:rsidRDefault="00102983" w:rsidP="0088304D">
      <w:pPr>
        <w:rPr>
          <w:rFonts w:ascii="Arial" w:hAnsi="Arial" w:cs="Arial"/>
          <w:color w:val="000000" w:themeColor="text1"/>
          <w:sz w:val="20"/>
          <w:szCs w:val="20"/>
        </w:rPr>
      </w:pPr>
    </w:p>
    <w:p w14:paraId="2527E567" w14:textId="06987145" w:rsidR="00102983" w:rsidRPr="00632D26" w:rsidRDefault="00102983" w:rsidP="0088304D">
      <w:pPr>
        <w:rPr>
          <w:rFonts w:ascii="Arial" w:hAnsi="Arial" w:cs="Arial"/>
          <w:color w:val="000000" w:themeColor="text1"/>
          <w:sz w:val="20"/>
          <w:szCs w:val="20"/>
        </w:rPr>
      </w:pPr>
    </w:p>
    <w:p w14:paraId="213E172B" w14:textId="660BA1D0" w:rsidR="00102983" w:rsidRPr="00632D26" w:rsidRDefault="00102983" w:rsidP="0088304D">
      <w:pPr>
        <w:rPr>
          <w:rFonts w:ascii="Arial" w:hAnsi="Arial" w:cs="Arial"/>
          <w:color w:val="000000" w:themeColor="text1"/>
          <w:sz w:val="20"/>
          <w:szCs w:val="20"/>
        </w:rPr>
      </w:pPr>
    </w:p>
    <w:p w14:paraId="674B968E" w14:textId="59DBB84D" w:rsidR="00102983" w:rsidRPr="00632D26" w:rsidRDefault="00102983" w:rsidP="0088304D">
      <w:pPr>
        <w:rPr>
          <w:rFonts w:ascii="Arial" w:hAnsi="Arial" w:cs="Arial"/>
          <w:color w:val="000000" w:themeColor="text1"/>
          <w:sz w:val="20"/>
          <w:szCs w:val="20"/>
        </w:rPr>
      </w:pPr>
    </w:p>
    <w:p w14:paraId="5D3A3F55" w14:textId="1E9C8629" w:rsidR="00102983" w:rsidRPr="00632D26" w:rsidRDefault="00102983" w:rsidP="0088304D">
      <w:pPr>
        <w:rPr>
          <w:rFonts w:ascii="Arial" w:hAnsi="Arial" w:cs="Arial"/>
          <w:color w:val="000000" w:themeColor="text1"/>
          <w:sz w:val="20"/>
          <w:szCs w:val="20"/>
        </w:rPr>
      </w:pPr>
    </w:p>
    <w:p w14:paraId="75D3840B" w14:textId="4E7DA031" w:rsidR="00102983" w:rsidRPr="00632D26" w:rsidRDefault="00102983" w:rsidP="0088304D">
      <w:pPr>
        <w:rPr>
          <w:rFonts w:ascii="Arial" w:hAnsi="Arial" w:cs="Arial"/>
          <w:color w:val="000000" w:themeColor="text1"/>
          <w:sz w:val="20"/>
          <w:szCs w:val="20"/>
        </w:rPr>
      </w:pPr>
    </w:p>
    <w:p w14:paraId="44775DEE" w14:textId="325B3D0B" w:rsidR="00102983" w:rsidRPr="00632D26" w:rsidRDefault="00102983" w:rsidP="0088304D">
      <w:pPr>
        <w:rPr>
          <w:rFonts w:ascii="Arial" w:hAnsi="Arial" w:cs="Arial"/>
          <w:color w:val="000000" w:themeColor="text1"/>
          <w:sz w:val="20"/>
          <w:szCs w:val="20"/>
        </w:rPr>
      </w:pPr>
    </w:p>
    <w:p w14:paraId="714190B5" w14:textId="7B59550E" w:rsidR="00102983" w:rsidRPr="00632D26" w:rsidRDefault="00102983" w:rsidP="0088304D">
      <w:pPr>
        <w:rPr>
          <w:rFonts w:ascii="Arial" w:hAnsi="Arial" w:cs="Arial"/>
          <w:color w:val="000000" w:themeColor="text1"/>
          <w:sz w:val="20"/>
          <w:szCs w:val="20"/>
        </w:rPr>
      </w:pPr>
    </w:p>
    <w:p w14:paraId="2D20EA1B" w14:textId="62C1D690" w:rsidR="00102983" w:rsidRPr="00632D26" w:rsidRDefault="00102983" w:rsidP="0088304D">
      <w:pPr>
        <w:rPr>
          <w:rFonts w:ascii="Arial" w:hAnsi="Arial" w:cs="Arial"/>
          <w:color w:val="000000" w:themeColor="text1"/>
          <w:sz w:val="20"/>
          <w:szCs w:val="20"/>
        </w:rPr>
      </w:pPr>
    </w:p>
    <w:p w14:paraId="41513A77" w14:textId="643CAD23" w:rsidR="00102983" w:rsidRPr="00632D26" w:rsidRDefault="00102983" w:rsidP="0088304D">
      <w:pPr>
        <w:rPr>
          <w:rFonts w:ascii="Arial" w:hAnsi="Arial" w:cs="Arial"/>
          <w:color w:val="000000" w:themeColor="text1"/>
          <w:sz w:val="20"/>
          <w:szCs w:val="20"/>
        </w:rPr>
      </w:pPr>
    </w:p>
    <w:p w14:paraId="06CB039E" w14:textId="35566717" w:rsidR="00102983" w:rsidRPr="00632D26" w:rsidRDefault="00102983" w:rsidP="0088304D">
      <w:pPr>
        <w:rPr>
          <w:rFonts w:ascii="Arial" w:hAnsi="Arial" w:cs="Arial"/>
          <w:color w:val="000000" w:themeColor="text1"/>
          <w:sz w:val="20"/>
          <w:szCs w:val="20"/>
        </w:rPr>
      </w:pPr>
    </w:p>
    <w:p w14:paraId="4EBDBB04" w14:textId="5FBC643D" w:rsidR="00102983" w:rsidRPr="00632D26" w:rsidRDefault="00102983" w:rsidP="0088304D">
      <w:pPr>
        <w:rPr>
          <w:rFonts w:ascii="Arial" w:hAnsi="Arial" w:cs="Arial"/>
          <w:color w:val="000000" w:themeColor="text1"/>
          <w:sz w:val="20"/>
          <w:szCs w:val="20"/>
        </w:rPr>
      </w:pPr>
    </w:p>
    <w:p w14:paraId="595E658E" w14:textId="156AD9EC" w:rsidR="00102983" w:rsidRPr="00632D26" w:rsidRDefault="00102983" w:rsidP="0088304D">
      <w:pPr>
        <w:rPr>
          <w:rFonts w:ascii="Arial" w:hAnsi="Arial" w:cs="Arial"/>
          <w:color w:val="000000" w:themeColor="text1"/>
          <w:sz w:val="20"/>
          <w:szCs w:val="20"/>
        </w:rPr>
      </w:pPr>
    </w:p>
    <w:p w14:paraId="3F36E456" w14:textId="37E29A86" w:rsidR="00102983" w:rsidRPr="00632D26" w:rsidRDefault="00102983" w:rsidP="0088304D">
      <w:pPr>
        <w:rPr>
          <w:rFonts w:ascii="Arial" w:hAnsi="Arial" w:cs="Arial"/>
          <w:color w:val="000000" w:themeColor="text1"/>
          <w:sz w:val="20"/>
          <w:szCs w:val="20"/>
        </w:rPr>
      </w:pPr>
    </w:p>
    <w:p w14:paraId="0B4ED402" w14:textId="6A281595" w:rsidR="00102983" w:rsidRPr="00632D26" w:rsidRDefault="00102983" w:rsidP="0088304D">
      <w:pPr>
        <w:rPr>
          <w:rFonts w:ascii="Arial" w:hAnsi="Arial" w:cs="Arial"/>
          <w:color w:val="000000" w:themeColor="text1"/>
          <w:sz w:val="20"/>
          <w:szCs w:val="20"/>
        </w:rPr>
      </w:pPr>
    </w:p>
    <w:p w14:paraId="1ED0F290" w14:textId="50F63456" w:rsidR="00102983" w:rsidRPr="00632D26" w:rsidRDefault="00102983" w:rsidP="0088304D">
      <w:pPr>
        <w:rPr>
          <w:rFonts w:ascii="Arial" w:hAnsi="Arial" w:cs="Arial"/>
          <w:color w:val="000000" w:themeColor="text1"/>
          <w:sz w:val="20"/>
          <w:szCs w:val="20"/>
        </w:rPr>
      </w:pPr>
    </w:p>
    <w:p w14:paraId="10429FA9" w14:textId="66F3D6C2" w:rsidR="00102983" w:rsidRPr="00632D26" w:rsidRDefault="00102983" w:rsidP="0088304D">
      <w:pPr>
        <w:rPr>
          <w:rFonts w:ascii="Arial" w:hAnsi="Arial" w:cs="Arial"/>
          <w:color w:val="000000" w:themeColor="text1"/>
          <w:sz w:val="20"/>
          <w:szCs w:val="20"/>
        </w:rPr>
      </w:pPr>
    </w:p>
    <w:p w14:paraId="3382AB71" w14:textId="36F7D529" w:rsidR="00102983" w:rsidRPr="00632D26" w:rsidRDefault="00102983" w:rsidP="0088304D">
      <w:pPr>
        <w:rPr>
          <w:rFonts w:ascii="Arial" w:hAnsi="Arial" w:cs="Arial"/>
          <w:color w:val="000000" w:themeColor="text1"/>
          <w:sz w:val="20"/>
          <w:szCs w:val="20"/>
        </w:rPr>
      </w:pPr>
    </w:p>
    <w:p w14:paraId="5CB947D4" w14:textId="4B058A39" w:rsidR="00102983" w:rsidRPr="00632D26" w:rsidRDefault="00102983" w:rsidP="0088304D">
      <w:pPr>
        <w:rPr>
          <w:rFonts w:ascii="Arial" w:hAnsi="Arial" w:cs="Arial"/>
          <w:color w:val="000000" w:themeColor="text1"/>
          <w:sz w:val="20"/>
          <w:szCs w:val="20"/>
        </w:rPr>
      </w:pPr>
    </w:p>
    <w:p w14:paraId="2E94905D" w14:textId="14730998" w:rsidR="00102983" w:rsidRPr="00632D26" w:rsidRDefault="00102983" w:rsidP="0088304D">
      <w:pPr>
        <w:rPr>
          <w:rFonts w:ascii="Arial" w:hAnsi="Arial" w:cs="Arial"/>
          <w:color w:val="000000" w:themeColor="text1"/>
          <w:sz w:val="20"/>
          <w:szCs w:val="20"/>
        </w:rPr>
      </w:pPr>
    </w:p>
    <w:p w14:paraId="1C43BC7A" w14:textId="6DA246E5" w:rsidR="00102983" w:rsidRPr="00632D26" w:rsidRDefault="00102983" w:rsidP="0088304D">
      <w:pPr>
        <w:rPr>
          <w:rFonts w:ascii="Arial" w:hAnsi="Arial" w:cs="Arial"/>
          <w:color w:val="000000" w:themeColor="text1"/>
          <w:sz w:val="20"/>
          <w:szCs w:val="20"/>
        </w:rPr>
      </w:pPr>
    </w:p>
    <w:p w14:paraId="0586B056" w14:textId="1B279183" w:rsidR="00102983" w:rsidRPr="00632D26" w:rsidRDefault="00102983" w:rsidP="0088304D">
      <w:pPr>
        <w:rPr>
          <w:rFonts w:ascii="Arial" w:hAnsi="Arial" w:cs="Arial"/>
          <w:color w:val="000000" w:themeColor="text1"/>
          <w:sz w:val="20"/>
          <w:szCs w:val="20"/>
        </w:rPr>
      </w:pPr>
    </w:p>
    <w:p w14:paraId="5805FFE4" w14:textId="7936BB98" w:rsidR="00102983" w:rsidRPr="00632D26" w:rsidRDefault="00102983" w:rsidP="0088304D">
      <w:pPr>
        <w:rPr>
          <w:rFonts w:ascii="Arial" w:hAnsi="Arial" w:cs="Arial"/>
          <w:color w:val="000000" w:themeColor="text1"/>
          <w:sz w:val="20"/>
          <w:szCs w:val="20"/>
        </w:rPr>
      </w:pPr>
    </w:p>
    <w:p w14:paraId="1D58DDFD" w14:textId="4F5E36C7" w:rsidR="00102983" w:rsidRPr="00632D26" w:rsidRDefault="00102983" w:rsidP="0088304D">
      <w:pPr>
        <w:rPr>
          <w:rFonts w:ascii="Arial" w:hAnsi="Arial" w:cs="Arial"/>
          <w:color w:val="000000" w:themeColor="text1"/>
          <w:sz w:val="20"/>
          <w:szCs w:val="20"/>
        </w:rPr>
      </w:pPr>
    </w:p>
    <w:p w14:paraId="6C684449" w14:textId="7710961C" w:rsidR="00F9055B" w:rsidRPr="00632D26" w:rsidRDefault="00F9055B" w:rsidP="0088304D">
      <w:pPr>
        <w:rPr>
          <w:rFonts w:ascii="Arial" w:hAnsi="Arial" w:cs="Arial"/>
          <w:color w:val="000000" w:themeColor="text1"/>
          <w:sz w:val="20"/>
          <w:szCs w:val="20"/>
        </w:rPr>
      </w:pPr>
    </w:p>
    <w:p w14:paraId="525B9819" w14:textId="1EE6CE87" w:rsidR="00F9055B" w:rsidRPr="00632D26" w:rsidRDefault="00F9055B" w:rsidP="0088304D">
      <w:pPr>
        <w:rPr>
          <w:rFonts w:ascii="Arial" w:hAnsi="Arial" w:cs="Arial"/>
          <w:color w:val="000000" w:themeColor="text1"/>
          <w:sz w:val="20"/>
          <w:szCs w:val="20"/>
        </w:rPr>
      </w:pPr>
    </w:p>
    <w:p w14:paraId="178DC38C" w14:textId="349395AC" w:rsidR="00F9055B" w:rsidRPr="00632D26" w:rsidRDefault="00F9055B" w:rsidP="0088304D">
      <w:pPr>
        <w:rPr>
          <w:rFonts w:ascii="Arial" w:hAnsi="Arial" w:cs="Arial"/>
          <w:color w:val="000000" w:themeColor="text1"/>
          <w:sz w:val="20"/>
          <w:szCs w:val="20"/>
        </w:rPr>
      </w:pPr>
    </w:p>
    <w:p w14:paraId="1CE1A9B9" w14:textId="1838E791" w:rsidR="00F9055B" w:rsidRPr="00632D26" w:rsidRDefault="00F9055B" w:rsidP="0088304D">
      <w:pPr>
        <w:rPr>
          <w:rFonts w:ascii="Arial" w:hAnsi="Arial" w:cs="Arial"/>
          <w:color w:val="000000" w:themeColor="text1"/>
          <w:sz w:val="20"/>
          <w:szCs w:val="20"/>
        </w:rPr>
      </w:pPr>
    </w:p>
    <w:p w14:paraId="5A18527B" w14:textId="72212A59" w:rsidR="00F9055B" w:rsidRPr="00632D26" w:rsidRDefault="00F9055B" w:rsidP="0088304D">
      <w:pPr>
        <w:rPr>
          <w:rFonts w:ascii="Arial" w:hAnsi="Arial" w:cs="Arial"/>
          <w:color w:val="000000" w:themeColor="text1"/>
          <w:sz w:val="20"/>
          <w:szCs w:val="20"/>
        </w:rPr>
      </w:pPr>
    </w:p>
    <w:p w14:paraId="7D628739" w14:textId="47EA8F51" w:rsidR="00F9055B" w:rsidRPr="00632D26" w:rsidRDefault="00F9055B" w:rsidP="0088304D">
      <w:pPr>
        <w:rPr>
          <w:rFonts w:ascii="Arial" w:hAnsi="Arial" w:cs="Arial"/>
          <w:color w:val="000000" w:themeColor="text1"/>
          <w:sz w:val="20"/>
          <w:szCs w:val="20"/>
        </w:rPr>
      </w:pPr>
    </w:p>
    <w:p w14:paraId="0C88E8C7" w14:textId="77777777" w:rsidR="00F9055B" w:rsidRPr="00632D26" w:rsidRDefault="00F9055B" w:rsidP="0088304D">
      <w:pPr>
        <w:rPr>
          <w:rFonts w:ascii="Arial" w:hAnsi="Arial" w:cs="Arial"/>
          <w:color w:val="000000" w:themeColor="text1"/>
          <w:sz w:val="20"/>
          <w:szCs w:val="20"/>
        </w:rPr>
      </w:pPr>
    </w:p>
    <w:p w14:paraId="536B5B5F" w14:textId="77777777" w:rsidR="0088304D" w:rsidRPr="00632D26" w:rsidRDefault="0088304D" w:rsidP="0088304D">
      <w:pPr>
        <w:pBdr>
          <w:top w:val="single" w:sz="4" w:space="1" w:color="auto"/>
          <w:left w:val="single" w:sz="4" w:space="4" w:color="auto"/>
          <w:bottom w:val="single" w:sz="4" w:space="1" w:color="auto"/>
          <w:right w:val="single" w:sz="4" w:space="4" w:color="auto"/>
        </w:pBdr>
        <w:shd w:val="clear" w:color="auto" w:fill="CCCCCC"/>
        <w:jc w:val="center"/>
        <w:outlineLvl w:val="0"/>
        <w:rPr>
          <w:rFonts w:ascii="Arial" w:hAnsi="Arial" w:cs="Arial"/>
          <w:b/>
          <w:color w:val="000000" w:themeColor="text1"/>
          <w:sz w:val="20"/>
          <w:szCs w:val="20"/>
        </w:rPr>
      </w:pPr>
      <w:r w:rsidRPr="00632D26">
        <w:rPr>
          <w:rFonts w:ascii="Arial" w:hAnsi="Arial" w:cs="Arial"/>
          <w:b/>
          <w:color w:val="000000" w:themeColor="text1"/>
          <w:sz w:val="20"/>
          <w:szCs w:val="20"/>
        </w:rPr>
        <w:lastRenderedPageBreak/>
        <w:t xml:space="preserve">SECTION 3:  SCOPE OF SERVICES </w:t>
      </w:r>
    </w:p>
    <w:p w14:paraId="44690661" w14:textId="77777777" w:rsidR="0088304D" w:rsidRPr="00632D26" w:rsidRDefault="0088304D" w:rsidP="0088304D">
      <w:pPr>
        <w:rPr>
          <w:rFonts w:ascii="Arial" w:hAnsi="Arial" w:cs="Arial"/>
          <w:color w:val="000000" w:themeColor="text1"/>
          <w:sz w:val="20"/>
          <w:szCs w:val="20"/>
        </w:rPr>
      </w:pPr>
    </w:p>
    <w:p w14:paraId="28C11A8D" w14:textId="1564D7E2" w:rsidR="0088304D" w:rsidRPr="00632D26" w:rsidRDefault="0088304D" w:rsidP="0088304D">
      <w:pPr>
        <w:rPr>
          <w:rFonts w:ascii="Arial" w:hAnsi="Arial" w:cs="Arial"/>
          <w:bCs/>
          <w:color w:val="000000" w:themeColor="text1"/>
          <w:sz w:val="20"/>
          <w:szCs w:val="20"/>
        </w:rPr>
      </w:pPr>
      <w:r w:rsidRPr="00632D26">
        <w:rPr>
          <w:rFonts w:ascii="Arial" w:hAnsi="Arial" w:cs="Arial"/>
          <w:color w:val="000000" w:themeColor="text1"/>
          <w:sz w:val="20"/>
          <w:szCs w:val="20"/>
        </w:rPr>
        <w:t xml:space="preserve">To enable the University to determine the capabilities of an offeror to provide a </w:t>
      </w:r>
      <w:r w:rsidR="00D43178" w:rsidRPr="00632D26">
        <w:rPr>
          <w:rFonts w:ascii="Arial" w:hAnsi="Arial" w:cs="Arial"/>
          <w:color w:val="000000" w:themeColor="text1"/>
          <w:sz w:val="20"/>
          <w:szCs w:val="20"/>
        </w:rPr>
        <w:t>transportation service</w:t>
      </w:r>
      <w:r w:rsidRPr="00632D26">
        <w:rPr>
          <w:rFonts w:ascii="Arial" w:hAnsi="Arial" w:cs="Arial"/>
          <w:color w:val="000000" w:themeColor="text1"/>
          <w:sz w:val="20"/>
          <w:szCs w:val="20"/>
        </w:rPr>
        <w:t xml:space="preserve"> specified in the RFP, the offeror shall respond to the following regarding its ability to meet the University's requirements.</w:t>
      </w:r>
    </w:p>
    <w:p w14:paraId="74539910" w14:textId="77777777" w:rsidR="0088304D" w:rsidRPr="00632D26" w:rsidRDefault="0088304D" w:rsidP="0088304D">
      <w:pPr>
        <w:rPr>
          <w:rFonts w:ascii="Arial" w:hAnsi="Arial" w:cs="Arial"/>
          <w:bCs/>
          <w:color w:val="000000" w:themeColor="text1"/>
          <w:sz w:val="20"/>
          <w:szCs w:val="20"/>
        </w:rPr>
      </w:pPr>
    </w:p>
    <w:p w14:paraId="71FBE8CA" w14:textId="77777777" w:rsidR="0088304D" w:rsidRPr="00632D26" w:rsidRDefault="0088304D" w:rsidP="0088304D">
      <w:pPr>
        <w:rPr>
          <w:rFonts w:ascii="Arial" w:hAnsi="Arial" w:cs="Arial"/>
          <w:b/>
          <w:bCs/>
          <w:color w:val="000000" w:themeColor="text1"/>
          <w:sz w:val="20"/>
          <w:szCs w:val="20"/>
        </w:rPr>
      </w:pPr>
      <w:r w:rsidRPr="00632D26">
        <w:rPr>
          <w:rFonts w:ascii="Arial" w:hAnsi="Arial" w:cs="Arial"/>
          <w:b/>
          <w:bCs/>
          <w:color w:val="000000" w:themeColor="text1"/>
          <w:sz w:val="20"/>
          <w:szCs w:val="20"/>
        </w:rPr>
        <w:t>All subsections of Section 3 not listed in the "Instructions to Offerors" on page 3 require a response.  Restate the subsection number and the text immediately prior to your written response.</w:t>
      </w:r>
    </w:p>
    <w:p w14:paraId="5A7E0CF2" w14:textId="77777777" w:rsidR="0088304D" w:rsidRPr="00632D26" w:rsidRDefault="0088304D" w:rsidP="0088304D">
      <w:pPr>
        <w:rPr>
          <w:rFonts w:ascii="Arial" w:hAnsi="Arial" w:cs="Arial"/>
          <w:color w:val="000000" w:themeColor="text1"/>
          <w:sz w:val="20"/>
          <w:szCs w:val="20"/>
        </w:rPr>
      </w:pPr>
    </w:p>
    <w:p w14:paraId="4E2DE50F"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rPr>
        <w:t>NOTE:  Each item must be thoroughly addressed.  Offerors taking exception to any requirements listed in this section may be found nonresponsive or be subject to point deductions.</w:t>
      </w:r>
    </w:p>
    <w:p w14:paraId="60FA6563" w14:textId="77777777" w:rsidR="0088304D" w:rsidRPr="00632D26" w:rsidRDefault="0088304D" w:rsidP="0088304D">
      <w:pPr>
        <w:tabs>
          <w:tab w:val="left" w:pos="720"/>
        </w:tabs>
        <w:rPr>
          <w:rFonts w:ascii="Arial" w:hAnsi="Arial" w:cs="Arial"/>
          <w:color w:val="000000" w:themeColor="text1"/>
          <w:sz w:val="20"/>
          <w:szCs w:val="20"/>
        </w:rPr>
      </w:pPr>
    </w:p>
    <w:p w14:paraId="41C30EA4" w14:textId="77777777" w:rsidR="0088304D" w:rsidRPr="00632D26" w:rsidRDefault="0088304D" w:rsidP="0088304D">
      <w:pPr>
        <w:rPr>
          <w:rFonts w:ascii="Arial" w:hAnsi="Arial" w:cs="Arial"/>
          <w:color w:val="000000" w:themeColor="text1"/>
          <w:sz w:val="20"/>
          <w:szCs w:val="20"/>
        </w:rPr>
      </w:pPr>
      <w:r w:rsidRPr="00632D26">
        <w:rPr>
          <w:rFonts w:ascii="Arial" w:hAnsi="Arial" w:cs="Arial"/>
          <w:b/>
          <w:color w:val="000000" w:themeColor="text1"/>
          <w:sz w:val="20"/>
          <w:szCs w:val="20"/>
          <w:u w:val="single"/>
        </w:rPr>
        <w:t>Provision of Services.</w:t>
      </w:r>
      <w:r w:rsidRPr="00632D26">
        <w:rPr>
          <w:rFonts w:ascii="Arial" w:hAnsi="Arial" w:cs="Arial"/>
          <w:color w:val="000000" w:themeColor="text1"/>
          <w:sz w:val="20"/>
          <w:szCs w:val="20"/>
        </w:rPr>
        <w:t xml:space="preserve">  </w:t>
      </w:r>
    </w:p>
    <w:p w14:paraId="1AC5CDBE" w14:textId="77777777" w:rsidR="0088304D" w:rsidRPr="00632D26" w:rsidRDefault="0088304D" w:rsidP="0088304D">
      <w:pPr>
        <w:rPr>
          <w:rFonts w:ascii="Arial" w:hAnsi="Arial" w:cs="Arial"/>
          <w:b/>
          <w:color w:val="000000" w:themeColor="text1"/>
          <w:sz w:val="20"/>
          <w:szCs w:val="20"/>
        </w:rPr>
      </w:pPr>
    </w:p>
    <w:p w14:paraId="342D4C27" w14:textId="77777777" w:rsidR="0088304D" w:rsidRPr="00632D26" w:rsidRDefault="0088304D" w:rsidP="0088304D">
      <w:pPr>
        <w:rPr>
          <w:rFonts w:ascii="Arial" w:hAnsi="Arial" w:cs="Arial"/>
          <w:b/>
          <w:color w:val="000000" w:themeColor="text1"/>
          <w:sz w:val="20"/>
          <w:szCs w:val="20"/>
        </w:rPr>
      </w:pPr>
    </w:p>
    <w:p w14:paraId="58BAC680" w14:textId="77777777" w:rsidR="00D43178" w:rsidRPr="00632D26" w:rsidRDefault="00D43178" w:rsidP="00D43178">
      <w:pPr>
        <w:rPr>
          <w:rFonts w:ascii="Arial" w:hAnsi="Arial" w:cs="Arial"/>
          <w:b/>
          <w:color w:val="000000" w:themeColor="text1"/>
          <w:sz w:val="20"/>
          <w:szCs w:val="20"/>
        </w:rPr>
      </w:pPr>
      <w:r w:rsidRPr="00632D26">
        <w:rPr>
          <w:rFonts w:ascii="Arial" w:hAnsi="Arial" w:cs="Arial"/>
          <w:b/>
          <w:color w:val="000000" w:themeColor="text1"/>
          <w:sz w:val="20"/>
          <w:szCs w:val="20"/>
        </w:rPr>
        <w:t>3.0</w:t>
      </w:r>
      <w:r w:rsidRPr="00632D26">
        <w:rPr>
          <w:rFonts w:ascii="Arial" w:hAnsi="Arial" w:cs="Arial"/>
          <w:b/>
          <w:color w:val="000000" w:themeColor="text1"/>
          <w:sz w:val="20"/>
          <w:szCs w:val="20"/>
        </w:rPr>
        <w:tab/>
        <w:t>Scope of Project</w:t>
      </w:r>
    </w:p>
    <w:p w14:paraId="105E0EB2" w14:textId="77777777" w:rsidR="00D43178" w:rsidRPr="00632D26" w:rsidRDefault="00D43178" w:rsidP="00D43178">
      <w:pPr>
        <w:rPr>
          <w:rFonts w:ascii="Arial" w:hAnsi="Arial" w:cs="Arial"/>
          <w:b/>
          <w:color w:val="000000" w:themeColor="text1"/>
          <w:sz w:val="20"/>
          <w:szCs w:val="20"/>
        </w:rPr>
      </w:pPr>
    </w:p>
    <w:p w14:paraId="03666F40" w14:textId="3D86C73D" w:rsidR="00D43178" w:rsidRPr="00632D26" w:rsidRDefault="00D43178" w:rsidP="00D43178">
      <w:pPr>
        <w:pStyle w:val="Default"/>
        <w:rPr>
          <w:color w:val="000000" w:themeColor="text1"/>
          <w:sz w:val="20"/>
          <w:szCs w:val="20"/>
        </w:rPr>
      </w:pPr>
      <w:r w:rsidRPr="00632D26">
        <w:rPr>
          <w:color w:val="000000" w:themeColor="text1"/>
          <w:sz w:val="20"/>
          <w:szCs w:val="20"/>
        </w:rPr>
        <w:t xml:space="preserve">The University of Montana is seeking proposals from experienced and qualified Bus Service suppliers to provide The University of Montana transportation service on an “as needed” basis. The University of Montana recognizes that some bus transportation firms specialize in certain types of vehicles and that it is unlikely that one firm will be able to meet the full range of The University of Montana’s bus transportation needs. Therefore, The University of Montana reserves the right to enter into more than one agreement and with more than one supplier if original contractor cannot provide adequate services as needed. Vehicle usage may include buses for daily trips within the local area, trips out of town both daily and overnight, transportation to and from airports, and sleeper coaches for cross-country or overnight trips. Contractor shall comply with all intrastate and interstate transportation requirements as they relate to vehicles and drivers. Travel schedules are varied through out the year.  The University specific department will initiate charter bus arrangements directly with the Contractor. To assure availability, the Department will be encouraged to contact Contractor regarding charter bus services several weeks, or as suggested by the proposer, in advance, whenever possible. After specifics of the trip(s) are provided to the Contractor, Contractor will provide a written, itemized quote(s) for the trip(s) to the departmental contact. All trips must then be authorized and approved through issuance of a purchase order. No trips should take place without an authorized purchase order. No guarantee of payment will be made without a purchase order. Payment will be issued and a check written, according to The University of Montana’s payment policy, once the department accepts. The Contractor shall furnish all supervision, labor, materials, supplies and operating expenses, necessary and required for the safe and proper fulfillment of the services listed. All tips, tolls, parking fees, etc. should be included in the quoted price. The purchase order will not be adjusted for these fees. </w:t>
      </w:r>
    </w:p>
    <w:p w14:paraId="0BC6A0A7" w14:textId="5307DA75" w:rsidR="00D43178" w:rsidRPr="002D5986" w:rsidRDefault="00D43178" w:rsidP="00D43178">
      <w:pPr>
        <w:pStyle w:val="Default"/>
        <w:rPr>
          <w:color w:val="000000" w:themeColor="text1"/>
          <w:sz w:val="20"/>
          <w:szCs w:val="20"/>
        </w:rPr>
      </w:pPr>
      <w:r w:rsidRPr="00632D26">
        <w:rPr>
          <w:color w:val="000000" w:themeColor="text1"/>
          <w:sz w:val="20"/>
          <w:szCs w:val="20"/>
        </w:rPr>
        <w:t xml:space="preserve">Federal, State or Local government regulations, laws, standards and codes shall be used as minimum standards for service unless otherwise noted. Proposals must clearly demonstrate the proposer understands these standards. Each group may have a certain special requirements for their trips. In most cases, the requirement is </w:t>
      </w:r>
      <w:r w:rsidRPr="002D5986">
        <w:rPr>
          <w:color w:val="000000" w:themeColor="text1"/>
          <w:sz w:val="20"/>
          <w:szCs w:val="20"/>
        </w:rPr>
        <w:t xml:space="preserve">a </w:t>
      </w:r>
      <w:r w:rsidR="00FD3A7E" w:rsidRPr="002D5986">
        <w:rPr>
          <w:color w:val="000000" w:themeColor="text1"/>
          <w:sz w:val="20"/>
          <w:szCs w:val="20"/>
        </w:rPr>
        <w:t>40-60</w:t>
      </w:r>
      <w:r w:rsidRPr="002D5986">
        <w:rPr>
          <w:color w:val="000000" w:themeColor="text1"/>
          <w:sz w:val="20"/>
          <w:szCs w:val="20"/>
        </w:rPr>
        <w:t>-passenger motor coach.</w:t>
      </w:r>
      <w:r w:rsidR="00FD3A7E" w:rsidRPr="002D5986">
        <w:rPr>
          <w:color w:val="000000" w:themeColor="text1"/>
          <w:sz w:val="20"/>
          <w:szCs w:val="20"/>
        </w:rPr>
        <w:t xml:space="preserve"> There may be locations that require smaller amounts however such as the Flathead Lake Bio Station for groups of around 20 people.</w:t>
      </w:r>
    </w:p>
    <w:p w14:paraId="5E0DD532" w14:textId="77777777" w:rsidR="00D43178" w:rsidRPr="00632D26" w:rsidRDefault="00D43178" w:rsidP="00D43178">
      <w:pPr>
        <w:pStyle w:val="Default"/>
        <w:rPr>
          <w:i/>
          <w:iCs/>
          <w:color w:val="000000" w:themeColor="text1"/>
          <w:sz w:val="20"/>
          <w:szCs w:val="20"/>
        </w:rPr>
      </w:pPr>
    </w:p>
    <w:p w14:paraId="53B8D7A6" w14:textId="27BEF20A" w:rsidR="00D43178" w:rsidRPr="00632D26" w:rsidRDefault="00D43178" w:rsidP="00D43178">
      <w:pPr>
        <w:rPr>
          <w:rFonts w:ascii="Arial" w:hAnsi="Arial" w:cs="Arial"/>
          <w:color w:val="000000" w:themeColor="text1"/>
          <w:sz w:val="20"/>
          <w:szCs w:val="20"/>
        </w:rPr>
      </w:pPr>
      <w:r w:rsidRPr="00632D26">
        <w:rPr>
          <w:rFonts w:ascii="Arial" w:hAnsi="Arial" w:cs="Arial"/>
          <w:color w:val="000000" w:themeColor="text1"/>
          <w:sz w:val="20"/>
          <w:szCs w:val="20"/>
        </w:rPr>
        <w:t xml:space="preserve">The University of Montana’s spends approximately $300,000 annually on motor coach services. However, it should be clearly understood that there is no guarantee of spend. This contract will not prohibit UM from using its own campus shuttle buses. Visit the University of Montana website at </w:t>
      </w:r>
      <w:hyperlink r:id="rId24" w:history="1">
        <w:r w:rsidRPr="00632D26">
          <w:rPr>
            <w:rStyle w:val="Hyperlink"/>
            <w:rFonts w:ascii="Arial" w:hAnsi="Arial" w:cs="Arial"/>
            <w:color w:val="000000" w:themeColor="text1"/>
            <w:sz w:val="20"/>
            <w:szCs w:val="20"/>
          </w:rPr>
          <w:t>www.umt.edu</w:t>
        </w:r>
      </w:hyperlink>
      <w:r w:rsidRPr="00632D26">
        <w:rPr>
          <w:rFonts w:ascii="Arial" w:hAnsi="Arial" w:cs="Arial"/>
          <w:color w:val="000000" w:themeColor="text1"/>
          <w:sz w:val="20"/>
          <w:szCs w:val="20"/>
        </w:rPr>
        <w:t xml:space="preserve">  for more information about the University. </w:t>
      </w:r>
    </w:p>
    <w:p w14:paraId="7535D823" w14:textId="77777777" w:rsidR="00D43178" w:rsidRPr="00632D26" w:rsidRDefault="00D43178" w:rsidP="00D43178">
      <w:pPr>
        <w:pStyle w:val="Default"/>
        <w:rPr>
          <w:color w:val="000000" w:themeColor="text1"/>
          <w:sz w:val="20"/>
          <w:szCs w:val="20"/>
        </w:rPr>
      </w:pPr>
    </w:p>
    <w:p w14:paraId="2DB1B8F1" w14:textId="77777777" w:rsidR="00D43178" w:rsidRPr="00632D26" w:rsidRDefault="00D43178" w:rsidP="00D43178">
      <w:pPr>
        <w:ind w:left="720"/>
        <w:rPr>
          <w:rFonts w:ascii="Arial" w:hAnsi="Arial" w:cs="Arial"/>
          <w:color w:val="000000" w:themeColor="text1"/>
          <w:sz w:val="20"/>
          <w:szCs w:val="20"/>
        </w:rPr>
      </w:pPr>
    </w:p>
    <w:p w14:paraId="1610C3B4" w14:textId="77777777" w:rsidR="00D43178" w:rsidRPr="00632D26" w:rsidRDefault="00D43178" w:rsidP="00D43178">
      <w:pPr>
        <w:rPr>
          <w:rFonts w:ascii="Arial" w:hAnsi="Arial" w:cs="Arial"/>
          <w:b/>
          <w:color w:val="000000" w:themeColor="text1"/>
          <w:sz w:val="20"/>
          <w:szCs w:val="20"/>
        </w:rPr>
      </w:pPr>
      <w:r w:rsidRPr="00632D26">
        <w:rPr>
          <w:rFonts w:ascii="Arial" w:hAnsi="Arial" w:cs="Arial"/>
          <w:b/>
          <w:color w:val="000000" w:themeColor="text1"/>
          <w:sz w:val="20"/>
          <w:szCs w:val="20"/>
        </w:rPr>
        <w:t>3.1</w:t>
      </w:r>
      <w:r w:rsidRPr="00632D26">
        <w:rPr>
          <w:rFonts w:ascii="Arial" w:hAnsi="Arial" w:cs="Arial"/>
          <w:b/>
          <w:color w:val="000000" w:themeColor="text1"/>
          <w:sz w:val="20"/>
          <w:szCs w:val="20"/>
        </w:rPr>
        <w:tab/>
        <w:t>Site Inspection</w:t>
      </w:r>
    </w:p>
    <w:p w14:paraId="1C30952D" w14:textId="77777777" w:rsidR="00D43178" w:rsidRPr="00632D26" w:rsidRDefault="00D43178" w:rsidP="00D43178">
      <w:pPr>
        <w:rPr>
          <w:rFonts w:ascii="Arial" w:hAnsi="Arial" w:cs="Arial"/>
          <w:b/>
          <w:color w:val="000000" w:themeColor="text1"/>
          <w:sz w:val="20"/>
          <w:szCs w:val="20"/>
        </w:rPr>
      </w:pPr>
    </w:p>
    <w:p w14:paraId="0ED7AF73"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Arial" w:hAnsi="Arial" w:cs="Arial"/>
          <w:color w:val="000000" w:themeColor="text1"/>
          <w:sz w:val="20"/>
          <w:szCs w:val="20"/>
        </w:rPr>
      </w:pPr>
      <w:r w:rsidRPr="00632D26">
        <w:rPr>
          <w:rFonts w:ascii="Arial" w:hAnsi="Arial" w:cs="Arial"/>
          <w:color w:val="000000" w:themeColor="text1"/>
          <w:sz w:val="20"/>
          <w:szCs w:val="20"/>
        </w:rPr>
        <w:t>An on-site inspection of campus sites is not required but if desired please contact the procurement officer listed on this bid.</w:t>
      </w:r>
    </w:p>
    <w:p w14:paraId="037288ED" w14:textId="77777777" w:rsidR="00D43178" w:rsidRPr="00632D26" w:rsidRDefault="00D43178" w:rsidP="00D43178">
      <w:pPr>
        <w:ind w:left="720"/>
        <w:rPr>
          <w:rFonts w:ascii="Arial" w:hAnsi="Arial" w:cs="Arial"/>
          <w:color w:val="000000" w:themeColor="text1"/>
          <w:sz w:val="20"/>
          <w:szCs w:val="20"/>
        </w:rPr>
      </w:pPr>
      <w:r w:rsidRPr="00632D26">
        <w:rPr>
          <w:rFonts w:ascii="Arial" w:hAnsi="Arial" w:cs="Arial"/>
          <w:color w:val="000000" w:themeColor="text1"/>
          <w:sz w:val="20"/>
          <w:szCs w:val="20"/>
        </w:rPr>
        <w:t xml:space="preserve"> </w:t>
      </w:r>
    </w:p>
    <w:p w14:paraId="5BFB9DC6" w14:textId="77777777" w:rsidR="00D43178" w:rsidRPr="00632D26" w:rsidRDefault="00D43178" w:rsidP="00D43178">
      <w:pPr>
        <w:pStyle w:val="Default"/>
        <w:rPr>
          <w:color w:val="000000" w:themeColor="text1"/>
          <w:sz w:val="20"/>
          <w:szCs w:val="20"/>
        </w:rPr>
      </w:pPr>
    </w:p>
    <w:p w14:paraId="5EE09F2D" w14:textId="77777777" w:rsidR="00D43178" w:rsidRPr="00632D26" w:rsidRDefault="00D43178" w:rsidP="00D43178">
      <w:pPr>
        <w:pStyle w:val="Default"/>
        <w:rPr>
          <w:color w:val="000000" w:themeColor="text1"/>
          <w:sz w:val="20"/>
          <w:szCs w:val="20"/>
        </w:rPr>
      </w:pPr>
      <w:r w:rsidRPr="00632D26">
        <w:rPr>
          <w:b/>
          <w:bCs/>
          <w:color w:val="000000" w:themeColor="text1"/>
          <w:sz w:val="20"/>
          <w:szCs w:val="20"/>
        </w:rPr>
        <w:t xml:space="preserve">3.2 </w:t>
      </w:r>
      <w:r w:rsidRPr="00632D26">
        <w:rPr>
          <w:b/>
          <w:bCs/>
          <w:color w:val="000000" w:themeColor="text1"/>
          <w:sz w:val="20"/>
          <w:szCs w:val="20"/>
        </w:rPr>
        <w:tab/>
        <w:t xml:space="preserve">REQUIREMENTS </w:t>
      </w:r>
    </w:p>
    <w:p w14:paraId="6A4770EA" w14:textId="114F7B3B" w:rsidR="00D43178" w:rsidRPr="00632D26" w:rsidRDefault="00D43178" w:rsidP="00D43178">
      <w:pPr>
        <w:pStyle w:val="Default"/>
        <w:rPr>
          <w:color w:val="000000" w:themeColor="text1"/>
          <w:sz w:val="20"/>
          <w:szCs w:val="20"/>
        </w:rPr>
      </w:pPr>
      <w:r w:rsidRPr="00632D26">
        <w:rPr>
          <w:color w:val="000000" w:themeColor="text1"/>
          <w:sz w:val="20"/>
          <w:szCs w:val="20"/>
        </w:rPr>
        <w:t xml:space="preserve">Charter Bus Services are utilized by all Department’s for field trips, extracurricular activities, and other University engagements. There is a mix of overnight and same day trips. The Contractor must have the capabilities to transfer people and equipment safely. </w:t>
      </w:r>
    </w:p>
    <w:p w14:paraId="51C3AC9B" w14:textId="77777777" w:rsidR="00D43178" w:rsidRPr="00632D26" w:rsidRDefault="00D43178" w:rsidP="00D43178">
      <w:pPr>
        <w:pStyle w:val="Default"/>
        <w:rPr>
          <w:color w:val="000000" w:themeColor="text1"/>
          <w:sz w:val="20"/>
          <w:szCs w:val="20"/>
        </w:rPr>
      </w:pPr>
    </w:p>
    <w:p w14:paraId="5AC189DA"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3.2.1. Organization </w:t>
      </w:r>
    </w:p>
    <w:p w14:paraId="4DD25E57" w14:textId="77777777" w:rsidR="00D43178" w:rsidRPr="00632D26" w:rsidRDefault="00D43178" w:rsidP="00D43178">
      <w:pPr>
        <w:pStyle w:val="Default"/>
        <w:rPr>
          <w:color w:val="000000" w:themeColor="text1"/>
          <w:sz w:val="20"/>
          <w:szCs w:val="20"/>
        </w:rPr>
      </w:pPr>
    </w:p>
    <w:p w14:paraId="1A7A09E6" w14:textId="77777777" w:rsidR="00D43178" w:rsidRPr="00632D26" w:rsidRDefault="00D43178" w:rsidP="00D43178">
      <w:pPr>
        <w:pStyle w:val="Default"/>
        <w:ind w:firstLine="720"/>
        <w:rPr>
          <w:color w:val="000000" w:themeColor="text1"/>
          <w:sz w:val="20"/>
          <w:szCs w:val="20"/>
        </w:rPr>
      </w:pPr>
      <w:r w:rsidRPr="00632D26">
        <w:rPr>
          <w:color w:val="000000" w:themeColor="text1"/>
          <w:sz w:val="20"/>
          <w:szCs w:val="20"/>
        </w:rPr>
        <w:lastRenderedPageBreak/>
        <w:t xml:space="preserve">Proposer must provide a detailed description of how the below services will be provided. </w:t>
      </w:r>
    </w:p>
    <w:p w14:paraId="56DA6B4F"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a. </w:t>
      </w:r>
      <w:r w:rsidRPr="00632D26">
        <w:rPr>
          <w:color w:val="000000" w:themeColor="text1"/>
          <w:sz w:val="20"/>
          <w:szCs w:val="20"/>
        </w:rPr>
        <w:tab/>
        <w:t xml:space="preserve">Proposer must acknowledge compliance with generally accepted standard of the bus transportation industry for operation and maintenance practices. As a minimum, proposer acknowledges compliance with all provisions of applicable statuses, statutes, and agreements, which may affect safety, and with all US Department of Transportation and State of Montana regulations, directives, orders, rules, and standards. </w:t>
      </w:r>
    </w:p>
    <w:p w14:paraId="14539CBB" w14:textId="77777777" w:rsidR="00D43178" w:rsidRPr="00632D26" w:rsidRDefault="00D43178" w:rsidP="00D43178">
      <w:pPr>
        <w:pStyle w:val="Default"/>
        <w:rPr>
          <w:color w:val="000000" w:themeColor="text1"/>
          <w:sz w:val="20"/>
          <w:szCs w:val="20"/>
        </w:rPr>
      </w:pPr>
    </w:p>
    <w:p w14:paraId="66B05C0B"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b.</w:t>
      </w:r>
      <w:r w:rsidRPr="00632D26">
        <w:rPr>
          <w:color w:val="000000" w:themeColor="text1"/>
          <w:sz w:val="20"/>
          <w:szCs w:val="20"/>
        </w:rPr>
        <w:tab/>
        <w:t xml:space="preserve"> Description of Contractor’s ability to provide the services required by this RFP, including all plans to subcontract services under the contract, if you plan to do so. </w:t>
      </w:r>
    </w:p>
    <w:p w14:paraId="16C7EEFC" w14:textId="77777777" w:rsidR="00D43178" w:rsidRPr="00632D26" w:rsidRDefault="00D43178" w:rsidP="00D43178">
      <w:pPr>
        <w:pStyle w:val="Default"/>
        <w:rPr>
          <w:color w:val="000000" w:themeColor="text1"/>
          <w:sz w:val="20"/>
          <w:szCs w:val="20"/>
        </w:rPr>
      </w:pPr>
    </w:p>
    <w:p w14:paraId="0F27FCFC"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c. </w:t>
      </w:r>
      <w:r w:rsidRPr="00632D26">
        <w:rPr>
          <w:color w:val="000000" w:themeColor="text1"/>
          <w:sz w:val="20"/>
          <w:szCs w:val="20"/>
        </w:rPr>
        <w:tab/>
        <w:t xml:space="preserve">Description of proposed plan for managing The University of Montana’s account. Describe the roles and organization of a dedicated account representative or team to support The University of Montana’s business. </w:t>
      </w:r>
    </w:p>
    <w:p w14:paraId="0C21154F" w14:textId="77777777" w:rsidR="00D43178" w:rsidRPr="00632D26" w:rsidRDefault="00D43178" w:rsidP="00D43178">
      <w:pPr>
        <w:pStyle w:val="Default"/>
        <w:rPr>
          <w:color w:val="000000" w:themeColor="text1"/>
          <w:sz w:val="20"/>
          <w:szCs w:val="20"/>
        </w:rPr>
      </w:pPr>
    </w:p>
    <w:p w14:paraId="6C3B2F4B"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3.2.2. Vehicles </w:t>
      </w:r>
    </w:p>
    <w:p w14:paraId="359247E8" w14:textId="77777777" w:rsidR="00D43178" w:rsidRPr="00632D26" w:rsidRDefault="00D43178" w:rsidP="00D43178">
      <w:pPr>
        <w:pStyle w:val="Default"/>
        <w:rPr>
          <w:color w:val="000000" w:themeColor="text1"/>
          <w:sz w:val="20"/>
          <w:szCs w:val="20"/>
        </w:rPr>
      </w:pPr>
    </w:p>
    <w:p w14:paraId="47DD6C44"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Proposer must provide a detailed fleet portfolio. A description of all vehicles intended to be utilized under a resulting contract should be provided. Including quantity, make, model, year, size, number of passenger seats, sleeper ability, mileage (at time of offer) and any special features such as ADA accessibility, alternate fuel/CNG, air-conditioning, recliner type seats, and rest rooms, etc. Attach actual pictures of each make and model in the fleet, without marketing material. Advise of any/all amenities such as Wi-Fi, flat panel television, electrical outlets, wide body dimensions, etc. Describe any warranties included in the proposal and explain the process for reporting warranty issues and how the Contractor will handle any repairs or replacements. The University of Montana reserves the right to require additional warranties other than those identified by the Contractor in its response to this RFP. </w:t>
      </w:r>
    </w:p>
    <w:p w14:paraId="148F5681" w14:textId="77777777" w:rsidR="00D43178" w:rsidRPr="00632D26" w:rsidRDefault="00D43178" w:rsidP="00D43178">
      <w:pPr>
        <w:pStyle w:val="Default"/>
        <w:ind w:left="2160" w:hanging="720"/>
        <w:rPr>
          <w:color w:val="000000" w:themeColor="text1"/>
          <w:sz w:val="20"/>
          <w:szCs w:val="20"/>
        </w:rPr>
      </w:pPr>
      <w:r w:rsidRPr="00632D26">
        <w:rPr>
          <w:color w:val="000000" w:themeColor="text1"/>
          <w:sz w:val="20"/>
          <w:szCs w:val="20"/>
        </w:rPr>
        <w:t xml:space="preserve">a. </w:t>
      </w:r>
      <w:r w:rsidRPr="00632D26">
        <w:rPr>
          <w:color w:val="000000" w:themeColor="text1"/>
          <w:sz w:val="20"/>
          <w:szCs w:val="20"/>
        </w:rPr>
        <w:tab/>
        <w:t>Description of Contractor’s ability for accommodating disabled and special needs riders. If proposer does not have vehicles to meet ADA requirements for transportation proposer may be disqualified from bid.</w:t>
      </w:r>
    </w:p>
    <w:p w14:paraId="59F6589F" w14:textId="77777777" w:rsidR="00D43178" w:rsidRPr="00632D26" w:rsidRDefault="00D43178" w:rsidP="00D43178">
      <w:pPr>
        <w:pStyle w:val="Default"/>
        <w:rPr>
          <w:color w:val="000000" w:themeColor="text1"/>
          <w:sz w:val="20"/>
          <w:szCs w:val="20"/>
        </w:rPr>
      </w:pPr>
    </w:p>
    <w:p w14:paraId="5AB2A9B8"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w:t>
      </w:r>
      <w:r w:rsidRPr="00632D26">
        <w:rPr>
          <w:color w:val="000000" w:themeColor="text1"/>
          <w:sz w:val="20"/>
          <w:szCs w:val="20"/>
        </w:rPr>
        <w:tab/>
        <w:t xml:space="preserve">Description of Contractor’s emergency procedures in place for on-road vehicle breakdowns. Including procedures for abandoning the bus. </w:t>
      </w:r>
    </w:p>
    <w:p w14:paraId="1325EF82" w14:textId="77777777" w:rsidR="00D43178" w:rsidRPr="00632D26" w:rsidRDefault="00D43178" w:rsidP="00D43178">
      <w:pPr>
        <w:pStyle w:val="Default"/>
        <w:rPr>
          <w:color w:val="000000" w:themeColor="text1"/>
          <w:sz w:val="20"/>
          <w:szCs w:val="20"/>
        </w:rPr>
      </w:pPr>
    </w:p>
    <w:p w14:paraId="316204C7"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c.</w:t>
      </w:r>
      <w:r w:rsidRPr="00632D26">
        <w:rPr>
          <w:color w:val="000000" w:themeColor="text1"/>
          <w:sz w:val="20"/>
          <w:szCs w:val="20"/>
        </w:rPr>
        <w:tab/>
        <w:t xml:space="preserve"> Description of Contractor’s procedures to be used for the cleaning of the exterior and interior of the vehicles, including the personnel to be used for each activity and the frequency of cleaning.</w:t>
      </w:r>
    </w:p>
    <w:p w14:paraId="185E02C3" w14:textId="77777777" w:rsidR="00D43178" w:rsidRPr="00632D26" w:rsidRDefault="00D43178" w:rsidP="00D43178">
      <w:pPr>
        <w:pStyle w:val="Default"/>
        <w:rPr>
          <w:color w:val="000000" w:themeColor="text1"/>
          <w:sz w:val="20"/>
          <w:szCs w:val="20"/>
        </w:rPr>
      </w:pPr>
    </w:p>
    <w:p w14:paraId="699CBCB8"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d.          Agree and understand that the Contractor must make available, upon reasonable requests, all such records as may be necessary to ascertain the safety of equipment including but not limited to maintenance records. </w:t>
      </w:r>
    </w:p>
    <w:p w14:paraId="3D00BC6E" w14:textId="77777777" w:rsidR="00D43178" w:rsidRPr="00632D26" w:rsidRDefault="00D43178" w:rsidP="00D43178">
      <w:pPr>
        <w:pStyle w:val="Default"/>
        <w:rPr>
          <w:color w:val="000000" w:themeColor="text1"/>
          <w:sz w:val="20"/>
          <w:szCs w:val="20"/>
        </w:rPr>
      </w:pPr>
    </w:p>
    <w:p w14:paraId="60499CC7"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e. </w:t>
      </w:r>
      <w:r w:rsidRPr="00632D26">
        <w:rPr>
          <w:color w:val="000000" w:themeColor="text1"/>
          <w:sz w:val="20"/>
          <w:szCs w:val="20"/>
        </w:rPr>
        <w:tab/>
        <w:t xml:space="preserve">Description of Contractor’s policy on allowing food, drink, and/or coolers on board vehicles used under this contract. </w:t>
      </w:r>
    </w:p>
    <w:p w14:paraId="03106FD0" w14:textId="77777777" w:rsidR="00D43178" w:rsidRPr="00632D26" w:rsidRDefault="00D43178" w:rsidP="00D43178">
      <w:pPr>
        <w:pStyle w:val="Default"/>
        <w:ind w:left="720" w:firstLine="720"/>
        <w:rPr>
          <w:color w:val="000000" w:themeColor="text1"/>
          <w:sz w:val="20"/>
          <w:szCs w:val="20"/>
        </w:rPr>
      </w:pPr>
    </w:p>
    <w:p w14:paraId="289E3928" w14:textId="77777777" w:rsidR="00D43178" w:rsidRPr="00632D26" w:rsidRDefault="00D43178" w:rsidP="00D43178">
      <w:pPr>
        <w:ind w:left="720" w:firstLine="720"/>
        <w:rPr>
          <w:rFonts w:ascii="Arial" w:hAnsi="Arial" w:cs="Arial"/>
          <w:color w:val="000000" w:themeColor="text1"/>
          <w:sz w:val="20"/>
          <w:szCs w:val="20"/>
          <w:lang w:val="en-CA"/>
        </w:rPr>
      </w:pPr>
      <w:r w:rsidRPr="00632D26">
        <w:rPr>
          <w:rFonts w:ascii="Arial" w:hAnsi="Arial" w:cs="Arial"/>
          <w:color w:val="000000" w:themeColor="text1"/>
          <w:sz w:val="20"/>
          <w:szCs w:val="20"/>
        </w:rPr>
        <w:t xml:space="preserve">f. </w:t>
      </w:r>
      <w:r w:rsidRPr="00632D26">
        <w:rPr>
          <w:rFonts w:ascii="Arial" w:hAnsi="Arial" w:cs="Arial"/>
          <w:color w:val="000000" w:themeColor="text1"/>
          <w:sz w:val="20"/>
          <w:szCs w:val="20"/>
        </w:rPr>
        <w:tab/>
      </w:r>
      <w:r w:rsidRPr="00632D26">
        <w:rPr>
          <w:rFonts w:ascii="Arial" w:hAnsi="Arial" w:cs="Arial"/>
          <w:color w:val="000000" w:themeColor="text1"/>
          <w:sz w:val="20"/>
          <w:szCs w:val="20"/>
          <w:lang w:val="en-CA"/>
        </w:rPr>
        <w:t xml:space="preserve">Provide information on your company’s Transportation Safety Exchange (TSX) certification </w:t>
      </w:r>
    </w:p>
    <w:p w14:paraId="59038F05" w14:textId="77777777" w:rsidR="00D43178" w:rsidRPr="00632D26" w:rsidRDefault="00D43178" w:rsidP="00D43178">
      <w:pPr>
        <w:ind w:left="720" w:firstLine="720"/>
        <w:rPr>
          <w:rFonts w:ascii="Arial" w:hAnsi="Arial" w:cs="Arial"/>
          <w:color w:val="000000" w:themeColor="text1"/>
          <w:sz w:val="20"/>
          <w:szCs w:val="20"/>
          <w:lang w:val="en-CA"/>
        </w:rPr>
      </w:pPr>
    </w:p>
    <w:p w14:paraId="78929B57" w14:textId="77777777" w:rsidR="00D43178" w:rsidRPr="00632D26" w:rsidRDefault="00D43178" w:rsidP="00D43178">
      <w:pPr>
        <w:ind w:left="1440"/>
        <w:rPr>
          <w:rFonts w:ascii="Arial" w:hAnsi="Arial" w:cs="Arial"/>
          <w:color w:val="000000" w:themeColor="text1"/>
          <w:sz w:val="20"/>
          <w:szCs w:val="20"/>
        </w:rPr>
      </w:pPr>
      <w:r w:rsidRPr="00632D26">
        <w:rPr>
          <w:rFonts w:ascii="Arial" w:hAnsi="Arial" w:cs="Arial"/>
          <w:color w:val="000000" w:themeColor="text1"/>
          <w:sz w:val="20"/>
          <w:szCs w:val="20"/>
          <w:lang w:val="en-CA"/>
        </w:rPr>
        <w:t xml:space="preserve">g. </w:t>
      </w:r>
      <w:r w:rsidRPr="00632D26">
        <w:rPr>
          <w:rFonts w:ascii="Arial" w:hAnsi="Arial" w:cs="Arial"/>
          <w:color w:val="000000" w:themeColor="text1"/>
          <w:sz w:val="20"/>
          <w:szCs w:val="20"/>
          <w:lang w:val="en-CA"/>
        </w:rPr>
        <w:tab/>
      </w:r>
      <w:r w:rsidRPr="00632D26">
        <w:rPr>
          <w:rFonts w:ascii="Arial" w:hAnsi="Arial" w:cs="Arial"/>
          <w:color w:val="000000" w:themeColor="text1"/>
          <w:sz w:val="20"/>
          <w:szCs w:val="20"/>
        </w:rPr>
        <w:t xml:space="preserve">If you do not offer certain amenities in buses at this time, do you have plans to install them before the start of the contract?  If so, what amenities? </w:t>
      </w:r>
    </w:p>
    <w:p w14:paraId="2B5E415B" w14:textId="77777777" w:rsidR="00D43178" w:rsidRPr="00632D26" w:rsidRDefault="00D43178" w:rsidP="00D43178">
      <w:pPr>
        <w:rPr>
          <w:rFonts w:ascii="Arial" w:hAnsi="Arial" w:cs="Arial"/>
          <w:color w:val="000000" w:themeColor="text1"/>
          <w:sz w:val="20"/>
          <w:szCs w:val="20"/>
          <w:lang w:val="en-CA"/>
        </w:rPr>
      </w:pPr>
    </w:p>
    <w:p w14:paraId="59FE1780" w14:textId="77777777" w:rsidR="00D43178" w:rsidRPr="00632D26" w:rsidRDefault="00D43178" w:rsidP="00D43178">
      <w:pPr>
        <w:ind w:firstLine="1440"/>
        <w:rPr>
          <w:rFonts w:ascii="Arial" w:hAnsi="Arial" w:cs="Arial"/>
          <w:b/>
          <w:color w:val="000000" w:themeColor="text1"/>
          <w:sz w:val="20"/>
          <w:szCs w:val="20"/>
          <w:lang w:val="en-CA"/>
        </w:rPr>
      </w:pPr>
      <w:r w:rsidRPr="00632D26">
        <w:rPr>
          <w:rFonts w:ascii="Arial" w:hAnsi="Arial" w:cs="Arial"/>
          <w:color w:val="000000" w:themeColor="text1"/>
          <w:sz w:val="20"/>
          <w:szCs w:val="20"/>
          <w:lang w:val="en-CA"/>
        </w:rPr>
        <w:t>h.         Equipment Summary of Buses used to fulfill contract – please list all.</w:t>
      </w:r>
    </w:p>
    <w:p w14:paraId="03D8625E" w14:textId="77777777" w:rsidR="00D43178" w:rsidRPr="00632D26" w:rsidRDefault="00D43178" w:rsidP="00D43178">
      <w:pPr>
        <w:rPr>
          <w:rFonts w:ascii="Arial" w:hAnsi="Arial" w:cs="Arial"/>
          <w:color w:val="000000" w:themeColor="text1"/>
          <w:sz w:val="20"/>
          <w:szCs w:val="20"/>
          <w:lang w:val="en-CA"/>
        </w:rPr>
      </w:pPr>
    </w:p>
    <w:p w14:paraId="1F4273F6" w14:textId="77777777" w:rsidR="00D43178" w:rsidRPr="00632D26" w:rsidRDefault="00D43178" w:rsidP="00D43178">
      <w:pPr>
        <w:ind w:left="720" w:firstLine="720"/>
        <w:rPr>
          <w:rFonts w:ascii="Arial" w:hAnsi="Arial" w:cs="Arial"/>
          <w:color w:val="000000" w:themeColor="text1"/>
          <w:sz w:val="20"/>
          <w:szCs w:val="20"/>
          <w:u w:val="single"/>
          <w:lang w:val="en-CA"/>
        </w:rPr>
      </w:pPr>
      <w:r w:rsidRPr="00632D26">
        <w:rPr>
          <w:rFonts w:ascii="Arial" w:hAnsi="Arial" w:cs="Arial"/>
          <w:color w:val="000000" w:themeColor="text1"/>
          <w:sz w:val="20"/>
          <w:szCs w:val="20"/>
          <w:u w:val="single"/>
          <w:lang w:val="en-CA"/>
        </w:rPr>
        <w:t>Vehicle Manufacturer</w:t>
      </w:r>
      <w:r w:rsidRPr="00632D26">
        <w:rPr>
          <w:rFonts w:ascii="Arial" w:hAnsi="Arial" w:cs="Arial"/>
          <w:color w:val="000000" w:themeColor="text1"/>
          <w:sz w:val="20"/>
          <w:szCs w:val="20"/>
          <w:lang w:val="en-CA"/>
        </w:rPr>
        <w:tab/>
      </w:r>
      <w:r w:rsidRPr="00632D26">
        <w:rPr>
          <w:rFonts w:ascii="Arial" w:hAnsi="Arial" w:cs="Arial"/>
          <w:color w:val="000000" w:themeColor="text1"/>
          <w:sz w:val="20"/>
          <w:szCs w:val="20"/>
          <w:u w:val="single"/>
          <w:lang w:val="en-CA"/>
        </w:rPr>
        <w:t>Year</w:t>
      </w:r>
      <w:r w:rsidRPr="00632D26">
        <w:rPr>
          <w:rFonts w:ascii="Arial" w:hAnsi="Arial" w:cs="Arial"/>
          <w:color w:val="000000" w:themeColor="text1"/>
          <w:sz w:val="20"/>
          <w:szCs w:val="20"/>
          <w:lang w:val="en-CA"/>
        </w:rPr>
        <w:tab/>
      </w:r>
      <w:r w:rsidRPr="00632D26">
        <w:rPr>
          <w:rFonts w:ascii="Arial" w:hAnsi="Arial" w:cs="Arial"/>
          <w:color w:val="000000" w:themeColor="text1"/>
          <w:sz w:val="20"/>
          <w:szCs w:val="20"/>
          <w:u w:val="single"/>
          <w:lang w:val="en-CA"/>
        </w:rPr>
        <w:t>Model</w:t>
      </w:r>
      <w:r w:rsidRPr="00632D26">
        <w:rPr>
          <w:rFonts w:ascii="Arial" w:hAnsi="Arial" w:cs="Arial"/>
          <w:color w:val="000000" w:themeColor="text1"/>
          <w:sz w:val="20"/>
          <w:szCs w:val="20"/>
          <w:u w:val="single"/>
          <w:lang w:val="en-CA"/>
        </w:rPr>
        <w:tab/>
      </w:r>
      <w:r w:rsidRPr="00632D26">
        <w:rPr>
          <w:rFonts w:ascii="Arial" w:hAnsi="Arial" w:cs="Arial"/>
          <w:color w:val="000000" w:themeColor="text1"/>
          <w:sz w:val="20"/>
          <w:szCs w:val="20"/>
          <w:lang w:val="en-CA"/>
        </w:rPr>
        <w:tab/>
      </w:r>
      <w:r w:rsidRPr="00632D26">
        <w:rPr>
          <w:rFonts w:ascii="Arial" w:hAnsi="Arial" w:cs="Arial"/>
          <w:color w:val="000000" w:themeColor="text1"/>
          <w:sz w:val="20"/>
          <w:szCs w:val="20"/>
          <w:u w:val="single"/>
          <w:lang w:val="en-CA"/>
        </w:rPr>
        <w:t>Seating Capacity</w:t>
      </w:r>
      <w:r w:rsidRPr="00632D26">
        <w:rPr>
          <w:rFonts w:ascii="Arial" w:hAnsi="Arial" w:cs="Arial"/>
          <w:color w:val="000000" w:themeColor="text1"/>
          <w:sz w:val="20"/>
          <w:szCs w:val="20"/>
          <w:lang w:val="en-CA"/>
        </w:rPr>
        <w:tab/>
      </w:r>
      <w:r w:rsidRPr="00632D26">
        <w:rPr>
          <w:rFonts w:ascii="Arial" w:hAnsi="Arial" w:cs="Arial"/>
          <w:color w:val="000000" w:themeColor="text1"/>
          <w:sz w:val="20"/>
          <w:szCs w:val="20"/>
          <w:u w:val="single"/>
          <w:lang w:val="en-CA"/>
        </w:rPr>
        <w:t>Amenities in bus</w:t>
      </w:r>
      <w:r w:rsidRPr="00632D26">
        <w:rPr>
          <w:rFonts w:ascii="Arial" w:hAnsi="Arial" w:cs="Arial"/>
          <w:color w:val="000000" w:themeColor="text1"/>
          <w:sz w:val="20"/>
          <w:szCs w:val="20"/>
        </w:rPr>
        <w:t>(Wi-Fi, power at each seat, cup holders, etc.)</w:t>
      </w:r>
      <w:r w:rsidRPr="00632D26">
        <w:rPr>
          <w:rFonts w:ascii="Arial" w:hAnsi="Arial" w:cs="Arial"/>
          <w:color w:val="000000" w:themeColor="text1"/>
          <w:sz w:val="20"/>
          <w:szCs w:val="20"/>
          <w:u w:val="single"/>
          <w:lang w:val="en-CA"/>
        </w:rPr>
        <w:t xml:space="preserve"> </w:t>
      </w:r>
    </w:p>
    <w:p w14:paraId="5367669A" w14:textId="77777777" w:rsidR="00D43178" w:rsidRPr="00632D26" w:rsidRDefault="00D43178" w:rsidP="00D43178">
      <w:pPr>
        <w:ind w:left="720" w:firstLine="720"/>
        <w:rPr>
          <w:rFonts w:ascii="Arial" w:hAnsi="Arial" w:cs="Arial"/>
          <w:color w:val="000000" w:themeColor="text1"/>
          <w:sz w:val="20"/>
          <w:szCs w:val="20"/>
          <w:u w:val="single"/>
          <w:lang w:val="en-CA"/>
        </w:rPr>
      </w:pPr>
    </w:p>
    <w:p w14:paraId="40D811AA" w14:textId="77777777" w:rsidR="00D43178" w:rsidRPr="00632D26" w:rsidRDefault="00D43178" w:rsidP="00D43178">
      <w:pPr>
        <w:ind w:left="720" w:firstLine="720"/>
        <w:rPr>
          <w:rFonts w:ascii="Arial" w:hAnsi="Arial" w:cs="Arial"/>
          <w:color w:val="000000" w:themeColor="text1"/>
          <w:sz w:val="20"/>
          <w:szCs w:val="20"/>
          <w:u w:val="single"/>
          <w:lang w:val="en-CA"/>
        </w:rPr>
      </w:pPr>
    </w:p>
    <w:p w14:paraId="3C2A79EE" w14:textId="77777777" w:rsidR="00D43178" w:rsidRPr="00632D26" w:rsidRDefault="00D43178" w:rsidP="00D43178">
      <w:pPr>
        <w:ind w:left="720" w:firstLine="720"/>
        <w:rPr>
          <w:rFonts w:ascii="Arial" w:hAnsi="Arial" w:cs="Arial"/>
          <w:color w:val="000000" w:themeColor="text1"/>
          <w:sz w:val="20"/>
          <w:szCs w:val="20"/>
          <w:u w:val="single"/>
          <w:lang w:val="en-CA"/>
        </w:rPr>
      </w:pPr>
    </w:p>
    <w:p w14:paraId="44946AC4" w14:textId="77777777" w:rsidR="00D43178" w:rsidRPr="00632D26" w:rsidRDefault="00D43178" w:rsidP="00D43178">
      <w:pPr>
        <w:ind w:firstLine="3240"/>
        <w:rPr>
          <w:rFonts w:ascii="Arial" w:hAnsi="Arial" w:cs="Arial"/>
          <w:color w:val="000000" w:themeColor="text1"/>
          <w:sz w:val="20"/>
          <w:szCs w:val="20"/>
          <w:u w:val="single"/>
          <w:lang w:val="en-CA"/>
        </w:rPr>
      </w:pPr>
    </w:p>
    <w:p w14:paraId="0CD0A9BD" w14:textId="77777777" w:rsidR="00D43178" w:rsidRPr="00632D26" w:rsidRDefault="00D43178" w:rsidP="00D43178">
      <w:pPr>
        <w:pStyle w:val="ListParagraph"/>
        <w:widowControl w:val="0"/>
        <w:numPr>
          <w:ilvl w:val="0"/>
          <w:numId w:val="27"/>
        </w:numPr>
        <w:autoSpaceDE w:val="0"/>
        <w:autoSpaceDN w:val="0"/>
        <w:ind w:firstLine="360"/>
        <w:rPr>
          <w:rFonts w:ascii="Arial" w:hAnsi="Arial" w:cs="Arial"/>
          <w:color w:val="000000" w:themeColor="text1"/>
          <w:lang w:val="en-CA"/>
        </w:rPr>
      </w:pPr>
      <w:r w:rsidRPr="00632D26">
        <w:rPr>
          <w:rFonts w:ascii="Arial" w:hAnsi="Arial" w:cs="Arial"/>
          <w:color w:val="000000" w:themeColor="text1"/>
          <w:lang w:val="en-CA"/>
        </w:rPr>
        <w:t xml:space="preserve">What are your plans for adding new buses to your fleet? </w:t>
      </w:r>
    </w:p>
    <w:p w14:paraId="3C0C648B" w14:textId="77777777" w:rsidR="00D43178" w:rsidRPr="00632D26" w:rsidRDefault="00D43178" w:rsidP="00D43178">
      <w:pPr>
        <w:rPr>
          <w:rFonts w:ascii="Arial" w:hAnsi="Arial" w:cs="Arial"/>
          <w:color w:val="000000" w:themeColor="text1"/>
          <w:sz w:val="20"/>
          <w:szCs w:val="20"/>
          <w:lang w:val="en-CA"/>
        </w:rPr>
      </w:pPr>
    </w:p>
    <w:p w14:paraId="4279FAC4" w14:textId="77777777" w:rsidR="00D43178" w:rsidRPr="00632D26" w:rsidRDefault="00D43178" w:rsidP="00D43178">
      <w:pPr>
        <w:rPr>
          <w:rFonts w:ascii="Arial" w:hAnsi="Arial" w:cs="Arial"/>
          <w:color w:val="000000" w:themeColor="text1"/>
          <w:sz w:val="20"/>
          <w:szCs w:val="20"/>
          <w:lang w:val="en-CA"/>
        </w:rPr>
      </w:pPr>
    </w:p>
    <w:p w14:paraId="5C961BF9" w14:textId="77777777" w:rsidR="00D43178" w:rsidRPr="00632D26" w:rsidRDefault="00D43178" w:rsidP="00D43178">
      <w:pPr>
        <w:rPr>
          <w:rFonts w:ascii="Arial" w:hAnsi="Arial" w:cs="Arial"/>
          <w:color w:val="000000" w:themeColor="text1"/>
          <w:sz w:val="20"/>
          <w:szCs w:val="20"/>
          <w:lang w:val="en-CA"/>
        </w:rPr>
      </w:pPr>
    </w:p>
    <w:p w14:paraId="05BC1972" w14:textId="77777777" w:rsidR="00D43178" w:rsidRPr="00632D26" w:rsidRDefault="00D43178" w:rsidP="00D43178">
      <w:pPr>
        <w:ind w:left="1440"/>
        <w:rPr>
          <w:rFonts w:ascii="Arial" w:hAnsi="Arial" w:cs="Arial"/>
          <w:color w:val="000000" w:themeColor="text1"/>
          <w:sz w:val="20"/>
          <w:szCs w:val="20"/>
          <w:lang w:val="en-CA"/>
        </w:rPr>
      </w:pPr>
      <w:r w:rsidRPr="00632D26">
        <w:rPr>
          <w:rFonts w:ascii="Arial" w:hAnsi="Arial" w:cs="Arial"/>
          <w:color w:val="000000" w:themeColor="text1"/>
          <w:sz w:val="20"/>
          <w:szCs w:val="20"/>
          <w:lang w:val="en-CA"/>
        </w:rPr>
        <w:lastRenderedPageBreak/>
        <w:t xml:space="preserve">J. </w:t>
      </w:r>
      <w:r w:rsidRPr="00632D26">
        <w:rPr>
          <w:rFonts w:ascii="Arial" w:hAnsi="Arial" w:cs="Arial"/>
          <w:color w:val="000000" w:themeColor="text1"/>
          <w:sz w:val="20"/>
          <w:szCs w:val="20"/>
          <w:lang w:val="en-CA"/>
        </w:rPr>
        <w:tab/>
        <w:t>Describe your storage on your buses – outline which buses have overhead and outside underneath storage; what is their capacity.</w:t>
      </w:r>
    </w:p>
    <w:p w14:paraId="1C28D2CE" w14:textId="77777777" w:rsidR="00D43178" w:rsidRPr="00632D26" w:rsidRDefault="00D43178" w:rsidP="00D43178">
      <w:pPr>
        <w:ind w:left="1440"/>
        <w:rPr>
          <w:rFonts w:ascii="Arial" w:hAnsi="Arial" w:cs="Arial"/>
          <w:color w:val="000000" w:themeColor="text1"/>
          <w:sz w:val="20"/>
          <w:szCs w:val="20"/>
          <w:lang w:val="en-CA"/>
        </w:rPr>
      </w:pPr>
    </w:p>
    <w:p w14:paraId="652BD8A3" w14:textId="77777777" w:rsidR="00D43178" w:rsidRPr="00632D26" w:rsidRDefault="00D43178" w:rsidP="00D43178">
      <w:pPr>
        <w:ind w:left="1440"/>
        <w:rPr>
          <w:rFonts w:ascii="Arial" w:hAnsi="Arial" w:cs="Arial"/>
          <w:color w:val="000000" w:themeColor="text1"/>
          <w:sz w:val="20"/>
          <w:szCs w:val="20"/>
          <w:lang w:val="en-CA"/>
        </w:rPr>
      </w:pPr>
    </w:p>
    <w:p w14:paraId="5E22E112" w14:textId="77777777" w:rsidR="00D43178" w:rsidRPr="00632D26" w:rsidRDefault="00D43178" w:rsidP="00D43178">
      <w:pPr>
        <w:ind w:left="1440"/>
        <w:rPr>
          <w:rFonts w:ascii="Arial" w:hAnsi="Arial" w:cs="Arial"/>
          <w:color w:val="000000" w:themeColor="text1"/>
          <w:sz w:val="20"/>
          <w:szCs w:val="20"/>
          <w:lang w:val="en-CA"/>
        </w:rPr>
      </w:pPr>
      <w:r w:rsidRPr="00632D26">
        <w:rPr>
          <w:rFonts w:ascii="Arial" w:hAnsi="Arial" w:cs="Arial"/>
          <w:color w:val="000000" w:themeColor="text1"/>
          <w:sz w:val="20"/>
          <w:szCs w:val="20"/>
          <w:lang w:val="en-CA"/>
        </w:rPr>
        <w:t>K.</w:t>
      </w:r>
      <w:r w:rsidRPr="00632D26">
        <w:rPr>
          <w:rFonts w:ascii="Arial" w:hAnsi="Arial" w:cs="Arial"/>
          <w:color w:val="000000" w:themeColor="text1"/>
          <w:sz w:val="20"/>
          <w:szCs w:val="20"/>
          <w:lang w:val="en-CA"/>
        </w:rPr>
        <w:tab/>
        <w:t>Describe your security policy for storage of equipment in overhead and outside bins. What is your stolen/lost property reimbursement policy?</w:t>
      </w:r>
    </w:p>
    <w:p w14:paraId="7B21530A" w14:textId="77777777" w:rsidR="00D43178" w:rsidRPr="00632D26" w:rsidRDefault="00D43178" w:rsidP="00D43178">
      <w:pPr>
        <w:rPr>
          <w:rFonts w:ascii="Arial" w:hAnsi="Arial" w:cs="Arial"/>
          <w:color w:val="000000" w:themeColor="text1"/>
          <w:sz w:val="20"/>
          <w:szCs w:val="20"/>
          <w:lang w:val="en-CA"/>
        </w:rPr>
      </w:pPr>
    </w:p>
    <w:p w14:paraId="487BAF3A" w14:textId="77777777" w:rsidR="00D43178" w:rsidRPr="00632D26" w:rsidRDefault="00D43178" w:rsidP="00D43178">
      <w:pPr>
        <w:pStyle w:val="Default"/>
        <w:ind w:left="720" w:firstLine="720"/>
        <w:rPr>
          <w:color w:val="000000" w:themeColor="text1"/>
          <w:sz w:val="20"/>
          <w:szCs w:val="20"/>
        </w:rPr>
      </w:pPr>
    </w:p>
    <w:p w14:paraId="4BFE2301" w14:textId="77777777" w:rsidR="00D43178" w:rsidRPr="00632D26" w:rsidRDefault="00D43178" w:rsidP="00D43178">
      <w:pPr>
        <w:pStyle w:val="Default"/>
        <w:rPr>
          <w:color w:val="000000" w:themeColor="text1"/>
          <w:sz w:val="20"/>
          <w:szCs w:val="20"/>
        </w:rPr>
      </w:pPr>
    </w:p>
    <w:p w14:paraId="6F91BC85"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3.2.3. Staff/Drivers </w:t>
      </w:r>
    </w:p>
    <w:p w14:paraId="44FA2E61" w14:textId="77777777" w:rsidR="00D43178" w:rsidRPr="00632D26" w:rsidRDefault="00D43178" w:rsidP="00D43178">
      <w:pPr>
        <w:pStyle w:val="Default"/>
        <w:rPr>
          <w:color w:val="000000" w:themeColor="text1"/>
          <w:sz w:val="20"/>
          <w:szCs w:val="20"/>
        </w:rPr>
      </w:pPr>
    </w:p>
    <w:p w14:paraId="4CD22703"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a. Staff </w:t>
      </w:r>
    </w:p>
    <w:p w14:paraId="352F8DE2" w14:textId="77777777" w:rsidR="00D43178" w:rsidRPr="00632D26" w:rsidRDefault="00D43178" w:rsidP="00D43178">
      <w:pPr>
        <w:pStyle w:val="Default"/>
        <w:rPr>
          <w:color w:val="000000" w:themeColor="text1"/>
          <w:sz w:val="20"/>
          <w:szCs w:val="20"/>
        </w:rPr>
      </w:pPr>
    </w:p>
    <w:p w14:paraId="7C62F13D" w14:textId="77777777" w:rsidR="00D43178" w:rsidRPr="00632D26" w:rsidRDefault="00D43178" w:rsidP="00D43178">
      <w:pPr>
        <w:pStyle w:val="Default"/>
        <w:numPr>
          <w:ilvl w:val="3"/>
          <w:numId w:val="29"/>
        </w:numPr>
        <w:rPr>
          <w:color w:val="000000" w:themeColor="text1"/>
          <w:sz w:val="20"/>
          <w:szCs w:val="20"/>
        </w:rPr>
      </w:pPr>
      <w:r w:rsidRPr="00632D26">
        <w:rPr>
          <w:color w:val="000000" w:themeColor="text1"/>
          <w:sz w:val="20"/>
          <w:szCs w:val="20"/>
        </w:rPr>
        <w:t xml:space="preserve">Proposer must appoint one individual, specifically assigned to the The University of Montana account, that will respond to inquiries regarding the Contract Activities, answering questions related to ordering and delivery, etc. (the “Contractor Representative”). </w:t>
      </w:r>
    </w:p>
    <w:p w14:paraId="7ACD9EB4" w14:textId="77777777" w:rsidR="00D43178" w:rsidRPr="00632D26" w:rsidRDefault="00D43178" w:rsidP="00D43178">
      <w:pPr>
        <w:pStyle w:val="Default"/>
        <w:rPr>
          <w:color w:val="000000" w:themeColor="text1"/>
          <w:sz w:val="20"/>
          <w:szCs w:val="20"/>
        </w:rPr>
      </w:pPr>
    </w:p>
    <w:p w14:paraId="3D4E4ECF" w14:textId="77777777" w:rsidR="00D43178" w:rsidRPr="00632D26" w:rsidRDefault="00D43178" w:rsidP="00D43178">
      <w:pPr>
        <w:pStyle w:val="Default"/>
        <w:numPr>
          <w:ilvl w:val="3"/>
          <w:numId w:val="29"/>
        </w:numPr>
        <w:rPr>
          <w:color w:val="000000" w:themeColor="text1"/>
          <w:sz w:val="20"/>
          <w:szCs w:val="20"/>
        </w:rPr>
      </w:pPr>
      <w:r w:rsidRPr="00632D26">
        <w:rPr>
          <w:color w:val="000000" w:themeColor="text1"/>
          <w:sz w:val="20"/>
          <w:szCs w:val="20"/>
        </w:rPr>
        <w:t xml:space="preserve">Agree and understand that the Contractor must notify The University of Montana’s Contract Administrator at least five (5) calendar days before removing or assigning a new Contractor Representative. </w:t>
      </w:r>
    </w:p>
    <w:p w14:paraId="003238F0" w14:textId="77777777" w:rsidR="00D43178" w:rsidRPr="00632D26" w:rsidRDefault="00D43178" w:rsidP="00D43178">
      <w:pPr>
        <w:pStyle w:val="Default"/>
        <w:rPr>
          <w:color w:val="000000" w:themeColor="text1"/>
          <w:sz w:val="20"/>
          <w:szCs w:val="20"/>
        </w:rPr>
      </w:pPr>
    </w:p>
    <w:p w14:paraId="21BF0B95" w14:textId="77777777" w:rsidR="00D43178" w:rsidRPr="00632D26" w:rsidRDefault="00D43178" w:rsidP="00D43178">
      <w:pPr>
        <w:pStyle w:val="Default"/>
        <w:numPr>
          <w:ilvl w:val="3"/>
          <w:numId w:val="29"/>
        </w:numPr>
        <w:rPr>
          <w:color w:val="000000" w:themeColor="text1"/>
          <w:sz w:val="20"/>
          <w:szCs w:val="20"/>
        </w:rPr>
      </w:pPr>
      <w:r w:rsidRPr="00632D26">
        <w:rPr>
          <w:color w:val="000000" w:themeColor="text1"/>
          <w:sz w:val="20"/>
          <w:szCs w:val="20"/>
        </w:rPr>
        <w:t xml:space="preserve">If the proposer intends to utilize subcontractors, the Contractor must disclose the following: </w:t>
      </w:r>
    </w:p>
    <w:p w14:paraId="392C160B" w14:textId="77777777" w:rsidR="00D43178" w:rsidRPr="00632D26" w:rsidRDefault="00D43178" w:rsidP="00D43178">
      <w:pPr>
        <w:pStyle w:val="ListParagraph"/>
        <w:rPr>
          <w:rFonts w:ascii="Arial" w:hAnsi="Arial" w:cs="Arial"/>
          <w:color w:val="000000" w:themeColor="text1"/>
        </w:rPr>
      </w:pPr>
    </w:p>
    <w:p w14:paraId="6B566DB9" w14:textId="77777777" w:rsidR="00D43178" w:rsidRPr="00632D26" w:rsidRDefault="00D43178" w:rsidP="00D43178">
      <w:pPr>
        <w:pStyle w:val="Default"/>
        <w:ind w:left="2880"/>
        <w:rPr>
          <w:color w:val="000000" w:themeColor="text1"/>
          <w:sz w:val="20"/>
          <w:szCs w:val="20"/>
        </w:rPr>
      </w:pPr>
    </w:p>
    <w:p w14:paraId="6DBC4837"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 xml:space="preserve">The legal business name; address; telephone number; a description of subcontractor’s organization and the services it will provide; and information concerning subcontractor’s ability to provide the Contract Activities. </w:t>
      </w:r>
    </w:p>
    <w:p w14:paraId="6B2B697A" w14:textId="77777777" w:rsidR="00D43178" w:rsidRPr="00632D26" w:rsidRDefault="00D43178" w:rsidP="00D43178">
      <w:pPr>
        <w:pStyle w:val="Default"/>
        <w:ind w:left="3240"/>
        <w:rPr>
          <w:color w:val="000000" w:themeColor="text1"/>
          <w:sz w:val="20"/>
          <w:szCs w:val="20"/>
        </w:rPr>
      </w:pPr>
    </w:p>
    <w:p w14:paraId="7B7A6521"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 xml:space="preserve">The relationship of the subcontractor to the Contractor. </w:t>
      </w:r>
    </w:p>
    <w:p w14:paraId="21868DEA" w14:textId="77777777" w:rsidR="00D43178" w:rsidRPr="00632D26" w:rsidRDefault="00D43178" w:rsidP="00D43178">
      <w:pPr>
        <w:pStyle w:val="Default"/>
        <w:ind w:left="3240"/>
        <w:rPr>
          <w:color w:val="000000" w:themeColor="text1"/>
          <w:sz w:val="20"/>
          <w:szCs w:val="20"/>
        </w:rPr>
      </w:pPr>
    </w:p>
    <w:p w14:paraId="41FF0547"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 xml:space="preserve">Whether the Contractor has a previous working experience with the subcontractor. If yes, provide the details of that previous relationship. </w:t>
      </w:r>
    </w:p>
    <w:p w14:paraId="6F7A4244" w14:textId="77777777" w:rsidR="00D43178" w:rsidRPr="00632D26" w:rsidRDefault="00D43178" w:rsidP="00D43178">
      <w:pPr>
        <w:pStyle w:val="Default"/>
        <w:ind w:left="2880"/>
        <w:rPr>
          <w:color w:val="000000" w:themeColor="text1"/>
          <w:sz w:val="20"/>
          <w:szCs w:val="20"/>
        </w:rPr>
      </w:pPr>
    </w:p>
    <w:p w14:paraId="404D23DD"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A complete description of the Contract Activities that will be performed or provided by the subcontractor.</w:t>
      </w:r>
    </w:p>
    <w:p w14:paraId="6A65A42F" w14:textId="77777777" w:rsidR="00D43178" w:rsidRPr="00632D26" w:rsidRDefault="00D43178" w:rsidP="00D43178">
      <w:pPr>
        <w:pStyle w:val="Default"/>
        <w:rPr>
          <w:color w:val="000000" w:themeColor="text1"/>
          <w:sz w:val="20"/>
          <w:szCs w:val="20"/>
        </w:rPr>
      </w:pPr>
    </w:p>
    <w:p w14:paraId="5858832D"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 xml:space="preserve">Of the total bid, the price of the subcontractor’s work. </w:t>
      </w:r>
    </w:p>
    <w:p w14:paraId="56AD48F6" w14:textId="77777777" w:rsidR="00D43178" w:rsidRPr="00632D26" w:rsidRDefault="00D43178" w:rsidP="00D43178">
      <w:pPr>
        <w:pStyle w:val="ListParagraph"/>
        <w:rPr>
          <w:rFonts w:ascii="Arial" w:hAnsi="Arial" w:cs="Arial"/>
          <w:color w:val="000000" w:themeColor="text1"/>
        </w:rPr>
      </w:pPr>
    </w:p>
    <w:p w14:paraId="50D4E99F" w14:textId="77777777" w:rsidR="00D43178" w:rsidRPr="00632D26" w:rsidRDefault="00D43178" w:rsidP="00D43178">
      <w:pPr>
        <w:pStyle w:val="Default"/>
        <w:numPr>
          <w:ilvl w:val="0"/>
          <w:numId w:val="25"/>
        </w:numPr>
        <w:rPr>
          <w:color w:val="000000" w:themeColor="text1"/>
          <w:sz w:val="20"/>
          <w:szCs w:val="20"/>
        </w:rPr>
      </w:pPr>
      <w:r w:rsidRPr="00632D26">
        <w:rPr>
          <w:color w:val="000000" w:themeColor="text1"/>
          <w:sz w:val="20"/>
          <w:szCs w:val="20"/>
        </w:rPr>
        <w:t>Subcontractors must abide by all conditions of the bid and contract the same and proposer.</w:t>
      </w:r>
    </w:p>
    <w:p w14:paraId="131353F4" w14:textId="77777777" w:rsidR="00D43178" w:rsidRPr="00632D26" w:rsidRDefault="00D43178" w:rsidP="00D43178">
      <w:pPr>
        <w:pStyle w:val="Default"/>
        <w:rPr>
          <w:color w:val="000000" w:themeColor="text1"/>
          <w:sz w:val="20"/>
          <w:szCs w:val="20"/>
        </w:rPr>
      </w:pPr>
    </w:p>
    <w:p w14:paraId="67886D4A" w14:textId="77777777" w:rsidR="00D43178" w:rsidRPr="00632D26" w:rsidRDefault="00D43178" w:rsidP="00D43178">
      <w:pPr>
        <w:pStyle w:val="Default"/>
        <w:rPr>
          <w:color w:val="000000" w:themeColor="text1"/>
          <w:sz w:val="20"/>
          <w:szCs w:val="20"/>
        </w:rPr>
      </w:pPr>
    </w:p>
    <w:p w14:paraId="77D58BD1"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Drivers </w:t>
      </w:r>
    </w:p>
    <w:p w14:paraId="5661CC42" w14:textId="77777777" w:rsidR="00D43178" w:rsidRPr="00632D26" w:rsidRDefault="00D43178" w:rsidP="00D43178">
      <w:pPr>
        <w:pStyle w:val="Default"/>
        <w:rPr>
          <w:color w:val="000000" w:themeColor="text1"/>
          <w:sz w:val="20"/>
          <w:szCs w:val="20"/>
        </w:rPr>
      </w:pPr>
    </w:p>
    <w:p w14:paraId="00E5D938"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Description of Contractor’s qualification requirements for drivers. Including information on new applicant/new hire screening process including background check and drug testing; indicate the average length of service; and a description of mandatory training programs for drivers. </w:t>
      </w:r>
    </w:p>
    <w:p w14:paraId="0CCAF9A3" w14:textId="77777777" w:rsidR="00D43178" w:rsidRPr="00632D26" w:rsidRDefault="00D43178" w:rsidP="00D43178">
      <w:pPr>
        <w:pStyle w:val="Default"/>
        <w:ind w:left="2430" w:hanging="270"/>
        <w:rPr>
          <w:color w:val="000000" w:themeColor="text1"/>
          <w:sz w:val="20"/>
          <w:szCs w:val="20"/>
        </w:rPr>
      </w:pPr>
    </w:p>
    <w:p w14:paraId="61D78FD8"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Description of Contractor’s policy of on-going verification and screening of drivers. </w:t>
      </w:r>
    </w:p>
    <w:p w14:paraId="25B64E90" w14:textId="77777777" w:rsidR="00D43178" w:rsidRPr="00632D26" w:rsidRDefault="00D43178" w:rsidP="00D43178">
      <w:pPr>
        <w:pStyle w:val="Default"/>
        <w:ind w:left="2430" w:hanging="270"/>
        <w:rPr>
          <w:color w:val="000000" w:themeColor="text1"/>
          <w:sz w:val="20"/>
          <w:szCs w:val="20"/>
        </w:rPr>
      </w:pPr>
    </w:p>
    <w:p w14:paraId="5DF0BA7C"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Describe in detail all driver restrictions and procedures for driver transfer (maximum number of consecutive hours driver, etc.). </w:t>
      </w:r>
    </w:p>
    <w:p w14:paraId="772F0E85" w14:textId="77777777" w:rsidR="00D43178" w:rsidRPr="00632D26" w:rsidRDefault="00D43178" w:rsidP="00D43178">
      <w:pPr>
        <w:pStyle w:val="Default"/>
        <w:ind w:left="2430" w:hanging="270"/>
        <w:rPr>
          <w:color w:val="000000" w:themeColor="text1"/>
          <w:sz w:val="20"/>
          <w:szCs w:val="20"/>
        </w:rPr>
      </w:pPr>
    </w:p>
    <w:p w14:paraId="634CFE99" w14:textId="6F54A8A5"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Description of Contractor’s policy regarding payment of driver’s lodging and meals. Including any other associated expenses. Questions and/or concerns on where to stay and/or what the </w:t>
      </w:r>
      <w:r w:rsidRPr="00632D26">
        <w:rPr>
          <w:color w:val="000000" w:themeColor="text1"/>
          <w:sz w:val="20"/>
          <w:szCs w:val="20"/>
        </w:rPr>
        <w:lastRenderedPageBreak/>
        <w:t xml:space="preserve">requirement to stay in the same hotel of the t/group/trip should be obtain from the trip organizer. </w:t>
      </w:r>
    </w:p>
    <w:p w14:paraId="1BD01E35" w14:textId="77777777" w:rsidR="00D43178" w:rsidRPr="00632D26" w:rsidRDefault="00D43178" w:rsidP="00D43178">
      <w:pPr>
        <w:pStyle w:val="Default"/>
        <w:ind w:left="2430" w:hanging="270"/>
        <w:rPr>
          <w:color w:val="000000" w:themeColor="text1"/>
          <w:sz w:val="20"/>
          <w:szCs w:val="20"/>
        </w:rPr>
      </w:pPr>
    </w:p>
    <w:p w14:paraId="1A239CF1"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Description of Contractor’s company policy on loading/unloading and securing baggage.</w:t>
      </w:r>
    </w:p>
    <w:p w14:paraId="63487A2D" w14:textId="77777777" w:rsidR="00D43178" w:rsidRPr="00632D26" w:rsidRDefault="00D43178" w:rsidP="00D43178">
      <w:pPr>
        <w:pStyle w:val="Default"/>
        <w:ind w:left="2430" w:hanging="270"/>
        <w:rPr>
          <w:color w:val="000000" w:themeColor="text1"/>
          <w:sz w:val="20"/>
          <w:szCs w:val="20"/>
        </w:rPr>
      </w:pPr>
    </w:p>
    <w:p w14:paraId="6E840C20"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Agree and understand that driver’s must be equipped with a cell phone at all times during trips, they must provide their name and cell number for the department to use should they need to contact the driver. </w:t>
      </w:r>
    </w:p>
    <w:p w14:paraId="5AD22A86" w14:textId="77777777" w:rsidR="00D43178" w:rsidRPr="00632D26" w:rsidRDefault="00D43178" w:rsidP="00D43178">
      <w:pPr>
        <w:pStyle w:val="Default"/>
        <w:ind w:left="2430" w:hanging="270"/>
        <w:rPr>
          <w:color w:val="000000" w:themeColor="text1"/>
          <w:sz w:val="20"/>
          <w:szCs w:val="20"/>
        </w:rPr>
      </w:pPr>
    </w:p>
    <w:p w14:paraId="4BB63D1B" w14:textId="77777777" w:rsidR="00D43178" w:rsidRPr="00632D26" w:rsidRDefault="00D43178" w:rsidP="00D43178">
      <w:pPr>
        <w:pStyle w:val="Default"/>
        <w:numPr>
          <w:ilvl w:val="3"/>
          <w:numId w:val="28"/>
        </w:numPr>
        <w:ind w:left="2430" w:hanging="270"/>
        <w:rPr>
          <w:color w:val="000000" w:themeColor="text1"/>
          <w:sz w:val="20"/>
          <w:szCs w:val="20"/>
        </w:rPr>
      </w:pPr>
      <w:r w:rsidRPr="00632D26">
        <w:rPr>
          <w:color w:val="000000" w:themeColor="text1"/>
          <w:sz w:val="20"/>
          <w:szCs w:val="20"/>
        </w:rPr>
        <w:t xml:space="preserve">Description of Contractor’s policy of driver’s uniform. </w:t>
      </w:r>
    </w:p>
    <w:p w14:paraId="29531A43" w14:textId="77777777" w:rsidR="00D43178" w:rsidRPr="00632D26" w:rsidRDefault="00D43178" w:rsidP="00D43178">
      <w:pPr>
        <w:pStyle w:val="Default"/>
        <w:ind w:left="1440" w:firstLine="720"/>
        <w:rPr>
          <w:color w:val="000000" w:themeColor="text1"/>
          <w:sz w:val="20"/>
          <w:szCs w:val="20"/>
        </w:rPr>
      </w:pPr>
    </w:p>
    <w:p w14:paraId="742353EE" w14:textId="77777777" w:rsidR="00D43178" w:rsidRPr="00632D26" w:rsidRDefault="00D43178" w:rsidP="00D43178">
      <w:pPr>
        <w:pStyle w:val="ListParagraph"/>
        <w:widowControl w:val="0"/>
        <w:numPr>
          <w:ilvl w:val="0"/>
          <w:numId w:val="26"/>
        </w:numPr>
        <w:autoSpaceDE w:val="0"/>
        <w:autoSpaceDN w:val="0"/>
        <w:ind w:left="2430" w:hanging="270"/>
        <w:rPr>
          <w:rFonts w:ascii="Arial" w:hAnsi="Arial" w:cs="Arial"/>
          <w:color w:val="000000" w:themeColor="text1"/>
        </w:rPr>
      </w:pPr>
      <w:r w:rsidRPr="00632D26">
        <w:rPr>
          <w:rFonts w:ascii="Arial" w:hAnsi="Arial" w:cs="Arial"/>
          <w:color w:val="000000" w:themeColor="text1"/>
        </w:rPr>
        <w:t>Does your company follow the United States Department of Transportation (USDOT) Federal Motor Carrier Safety Regulations (FMCSR) when hiring and using drivers?  Describe anywhere you deviate or improve upon these standards.</w:t>
      </w:r>
    </w:p>
    <w:p w14:paraId="0A57B844" w14:textId="77777777" w:rsidR="00D43178" w:rsidRPr="00632D26" w:rsidRDefault="00D43178" w:rsidP="00D43178">
      <w:pPr>
        <w:pStyle w:val="Default"/>
        <w:ind w:left="1440" w:firstLine="720"/>
        <w:rPr>
          <w:color w:val="000000" w:themeColor="text1"/>
          <w:sz w:val="20"/>
          <w:szCs w:val="20"/>
        </w:rPr>
      </w:pPr>
    </w:p>
    <w:p w14:paraId="6244C445" w14:textId="77777777" w:rsidR="00D43178" w:rsidRPr="00632D26" w:rsidRDefault="00D43178" w:rsidP="00D43178">
      <w:pPr>
        <w:pStyle w:val="Default"/>
        <w:rPr>
          <w:color w:val="000000" w:themeColor="text1"/>
          <w:sz w:val="20"/>
          <w:szCs w:val="20"/>
        </w:rPr>
      </w:pPr>
    </w:p>
    <w:p w14:paraId="032A746B"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3.2.4. Communication </w:t>
      </w:r>
    </w:p>
    <w:p w14:paraId="0EC0EF30" w14:textId="77777777" w:rsidR="00D43178" w:rsidRPr="00632D26" w:rsidRDefault="00D43178" w:rsidP="00D43178">
      <w:pPr>
        <w:pStyle w:val="Default"/>
        <w:rPr>
          <w:color w:val="000000" w:themeColor="text1"/>
          <w:sz w:val="20"/>
          <w:szCs w:val="20"/>
        </w:rPr>
      </w:pPr>
    </w:p>
    <w:p w14:paraId="1AA4AE67"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a. Description of Contractor’s proposed plan for communication with The University of Montana to ensure meeting the passenger and staff needs. Provide copies of quote forms, how these forms are transmitted, etc. </w:t>
      </w:r>
    </w:p>
    <w:p w14:paraId="3AC3651C" w14:textId="77777777" w:rsidR="00D43178" w:rsidRPr="00632D26" w:rsidRDefault="00D43178" w:rsidP="00D43178">
      <w:pPr>
        <w:pStyle w:val="Default"/>
        <w:rPr>
          <w:color w:val="000000" w:themeColor="text1"/>
          <w:sz w:val="20"/>
          <w:szCs w:val="20"/>
        </w:rPr>
      </w:pPr>
    </w:p>
    <w:p w14:paraId="750AA5C8"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Proposer must specify its toll-free number for The University of Montana to contact with the Contractor Representative. </w:t>
      </w:r>
    </w:p>
    <w:p w14:paraId="3486D5DB" w14:textId="77777777" w:rsidR="00D43178" w:rsidRPr="00632D26" w:rsidRDefault="00D43178" w:rsidP="00D43178">
      <w:pPr>
        <w:pStyle w:val="Default"/>
        <w:rPr>
          <w:color w:val="000000" w:themeColor="text1"/>
          <w:sz w:val="20"/>
          <w:szCs w:val="20"/>
        </w:rPr>
      </w:pPr>
    </w:p>
    <w:p w14:paraId="33C6F120"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c. Describe how Contractor will solicit customer feedback of performance. Including sample(s) of the company’s customer satisfaction surveys, if available. </w:t>
      </w:r>
    </w:p>
    <w:p w14:paraId="721D25CC" w14:textId="77777777" w:rsidR="00D43178" w:rsidRPr="00632D26" w:rsidRDefault="00D43178" w:rsidP="00D43178">
      <w:pPr>
        <w:pStyle w:val="Default"/>
        <w:rPr>
          <w:color w:val="000000" w:themeColor="text1"/>
          <w:sz w:val="20"/>
          <w:szCs w:val="20"/>
        </w:rPr>
      </w:pPr>
    </w:p>
    <w:p w14:paraId="634006C2"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d. Contractor must provide name(s) of contact(s) for:</w:t>
      </w:r>
    </w:p>
    <w:p w14:paraId="2A501FDD" w14:textId="77777777" w:rsidR="00D43178" w:rsidRPr="00632D26" w:rsidRDefault="00D43178" w:rsidP="00D43178">
      <w:pPr>
        <w:pStyle w:val="Default"/>
        <w:ind w:left="1440" w:firstLine="720"/>
        <w:rPr>
          <w:color w:val="000000" w:themeColor="text1"/>
          <w:sz w:val="20"/>
          <w:szCs w:val="20"/>
        </w:rPr>
      </w:pPr>
      <w:r w:rsidRPr="00632D26">
        <w:rPr>
          <w:color w:val="000000" w:themeColor="text1"/>
          <w:sz w:val="20"/>
          <w:szCs w:val="20"/>
        </w:rPr>
        <w:t xml:space="preserve">Customer service problems. </w:t>
      </w:r>
    </w:p>
    <w:p w14:paraId="5EE31D87" w14:textId="77777777" w:rsidR="00D43178" w:rsidRPr="00632D26" w:rsidRDefault="00D43178" w:rsidP="00D43178">
      <w:pPr>
        <w:pStyle w:val="Default"/>
        <w:ind w:left="2160"/>
        <w:rPr>
          <w:color w:val="000000" w:themeColor="text1"/>
          <w:sz w:val="20"/>
          <w:szCs w:val="20"/>
        </w:rPr>
      </w:pPr>
      <w:r w:rsidRPr="00632D26">
        <w:rPr>
          <w:color w:val="000000" w:themeColor="text1"/>
          <w:sz w:val="20"/>
          <w:szCs w:val="20"/>
        </w:rPr>
        <w:t xml:space="preserve">Escalation procedures in the event of unresolved issues. </w:t>
      </w:r>
    </w:p>
    <w:p w14:paraId="49F09F61" w14:textId="77777777" w:rsidR="00D43178" w:rsidRPr="00632D26" w:rsidRDefault="00D43178" w:rsidP="00D43178">
      <w:pPr>
        <w:pStyle w:val="Default"/>
        <w:ind w:left="1440" w:firstLine="720"/>
        <w:rPr>
          <w:color w:val="000000" w:themeColor="text1"/>
          <w:sz w:val="20"/>
          <w:szCs w:val="20"/>
        </w:rPr>
      </w:pPr>
      <w:r w:rsidRPr="00632D26">
        <w:rPr>
          <w:color w:val="000000" w:themeColor="text1"/>
          <w:sz w:val="20"/>
          <w:szCs w:val="20"/>
        </w:rPr>
        <w:t xml:space="preserve">List of individuals who may be contacted after normal business hours in the event of an emergency. </w:t>
      </w:r>
    </w:p>
    <w:p w14:paraId="2F1F3630" w14:textId="77777777" w:rsidR="00D43178" w:rsidRPr="00632D26" w:rsidRDefault="00D43178" w:rsidP="00D43178">
      <w:pPr>
        <w:pStyle w:val="Default"/>
        <w:rPr>
          <w:color w:val="000000" w:themeColor="text1"/>
          <w:sz w:val="20"/>
          <w:szCs w:val="20"/>
        </w:rPr>
      </w:pPr>
    </w:p>
    <w:p w14:paraId="5B6EA322" w14:textId="77777777" w:rsidR="00D43178" w:rsidRPr="00632D26" w:rsidRDefault="00D43178" w:rsidP="00D43178">
      <w:pPr>
        <w:pStyle w:val="Default"/>
        <w:rPr>
          <w:color w:val="000000" w:themeColor="text1"/>
          <w:sz w:val="20"/>
          <w:szCs w:val="20"/>
        </w:rPr>
      </w:pPr>
    </w:p>
    <w:p w14:paraId="3E752512"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3.2.5. Reservations/Bookings </w:t>
      </w:r>
    </w:p>
    <w:p w14:paraId="2F1BF596" w14:textId="77777777" w:rsidR="00D43178" w:rsidRPr="00632D26" w:rsidRDefault="00D43178" w:rsidP="00D43178">
      <w:pPr>
        <w:pStyle w:val="Default"/>
        <w:rPr>
          <w:color w:val="000000" w:themeColor="text1"/>
          <w:sz w:val="20"/>
          <w:szCs w:val="20"/>
        </w:rPr>
      </w:pPr>
    </w:p>
    <w:p w14:paraId="5EA9515C"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a. Description of Contractor’s proposed procedure for The University of Montana to follow when requesting transportation services, from initiation to completion including required information (number of passengers, distance, length of stay, etc.) and method of requesting these services. This method will be evaluated as an option, but may differ in the way The University of Montana decides to acquire services; the final method will be communicated with the awarded Contractor(s). </w:t>
      </w:r>
    </w:p>
    <w:p w14:paraId="20A31668" w14:textId="77777777" w:rsidR="00D43178" w:rsidRPr="00632D26" w:rsidRDefault="00D43178" w:rsidP="00D43178">
      <w:pPr>
        <w:pStyle w:val="Default"/>
        <w:rPr>
          <w:color w:val="000000" w:themeColor="text1"/>
          <w:sz w:val="20"/>
          <w:szCs w:val="20"/>
        </w:rPr>
      </w:pPr>
    </w:p>
    <w:p w14:paraId="2B9F6169"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Description of how Contractor handles overflow work, e.g. outsource, use back-up vehicles, declination of service. </w:t>
      </w:r>
    </w:p>
    <w:p w14:paraId="1C68B384" w14:textId="77777777" w:rsidR="00D43178" w:rsidRPr="00632D26" w:rsidRDefault="00D43178" w:rsidP="00D43178">
      <w:pPr>
        <w:pStyle w:val="Default"/>
        <w:rPr>
          <w:color w:val="000000" w:themeColor="text1"/>
          <w:sz w:val="20"/>
          <w:szCs w:val="20"/>
        </w:rPr>
      </w:pPr>
    </w:p>
    <w:p w14:paraId="77BB9588"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c. Description of Contractor’s cancellation policy within one month, two weeks, one week, seventy-two hours, day of scheduled trip. Is there an additional fee? </w:t>
      </w:r>
    </w:p>
    <w:p w14:paraId="726486A7" w14:textId="77777777" w:rsidR="00D43178" w:rsidRPr="00632D26" w:rsidRDefault="00D43178" w:rsidP="00D43178">
      <w:pPr>
        <w:pStyle w:val="Default"/>
        <w:rPr>
          <w:color w:val="000000" w:themeColor="text1"/>
          <w:sz w:val="20"/>
          <w:szCs w:val="20"/>
        </w:rPr>
      </w:pPr>
    </w:p>
    <w:p w14:paraId="158EA570"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d. Description of Contractor’s change policy within one month, two weeks, one week, seventy-two hours, day of scheduled trip. Is there an additional fee? </w:t>
      </w:r>
    </w:p>
    <w:p w14:paraId="1C6D7B67" w14:textId="77777777" w:rsidR="00D43178" w:rsidRPr="00632D26" w:rsidRDefault="00D43178" w:rsidP="00D43178">
      <w:pPr>
        <w:pStyle w:val="Default"/>
        <w:ind w:left="1440"/>
        <w:rPr>
          <w:color w:val="000000" w:themeColor="text1"/>
          <w:sz w:val="20"/>
          <w:szCs w:val="20"/>
        </w:rPr>
      </w:pPr>
    </w:p>
    <w:p w14:paraId="2F23DD5C" w14:textId="77777777" w:rsidR="00D43178" w:rsidRPr="00632D26" w:rsidRDefault="00D43178" w:rsidP="00D43178">
      <w:pPr>
        <w:ind w:left="1440"/>
        <w:rPr>
          <w:rFonts w:ascii="Arial" w:hAnsi="Arial" w:cs="Arial"/>
          <w:color w:val="000000" w:themeColor="text1"/>
          <w:sz w:val="20"/>
          <w:szCs w:val="20"/>
        </w:rPr>
      </w:pPr>
      <w:r w:rsidRPr="00632D26">
        <w:rPr>
          <w:rFonts w:ascii="Arial" w:hAnsi="Arial" w:cs="Arial"/>
          <w:color w:val="000000" w:themeColor="text1"/>
          <w:sz w:val="20"/>
          <w:szCs w:val="20"/>
        </w:rPr>
        <w:t xml:space="preserve">e. An overview/description of other preferred pricing you offer in Western Montana.  </w:t>
      </w:r>
    </w:p>
    <w:p w14:paraId="0DEFDC14" w14:textId="77777777" w:rsidR="00D43178" w:rsidRPr="00632D26" w:rsidRDefault="00D43178" w:rsidP="00D43178">
      <w:pPr>
        <w:ind w:left="1440"/>
        <w:rPr>
          <w:rFonts w:ascii="Arial" w:hAnsi="Arial" w:cs="Arial"/>
          <w:color w:val="000000" w:themeColor="text1"/>
          <w:sz w:val="20"/>
          <w:szCs w:val="20"/>
        </w:rPr>
      </w:pPr>
    </w:p>
    <w:p w14:paraId="45DAB3F2" w14:textId="77777777" w:rsidR="00D43178" w:rsidRPr="00632D26" w:rsidRDefault="00D43178" w:rsidP="00D43178">
      <w:pPr>
        <w:ind w:left="1440"/>
        <w:rPr>
          <w:rFonts w:ascii="Arial" w:hAnsi="Arial" w:cs="Arial"/>
          <w:color w:val="000000" w:themeColor="text1"/>
          <w:sz w:val="20"/>
          <w:szCs w:val="20"/>
        </w:rPr>
      </w:pPr>
      <w:r w:rsidRPr="00632D26">
        <w:rPr>
          <w:rFonts w:ascii="Arial" w:hAnsi="Arial" w:cs="Arial"/>
          <w:color w:val="000000" w:themeColor="text1"/>
          <w:sz w:val="20"/>
          <w:szCs w:val="20"/>
        </w:rPr>
        <w:t xml:space="preserve">f. What is the lowest daily and mileage rate you offer? </w:t>
      </w:r>
    </w:p>
    <w:p w14:paraId="72362C18" w14:textId="77777777" w:rsidR="00D43178" w:rsidRPr="00632D26" w:rsidRDefault="00D43178" w:rsidP="00D43178">
      <w:pPr>
        <w:ind w:left="1440"/>
        <w:rPr>
          <w:rFonts w:ascii="Arial" w:hAnsi="Arial" w:cs="Arial"/>
          <w:color w:val="000000" w:themeColor="text1"/>
          <w:sz w:val="20"/>
          <w:szCs w:val="20"/>
        </w:rPr>
      </w:pPr>
    </w:p>
    <w:p w14:paraId="2346851D" w14:textId="77777777" w:rsidR="00D43178" w:rsidRPr="00632D26" w:rsidRDefault="00D43178" w:rsidP="00D43178">
      <w:pPr>
        <w:ind w:left="1440"/>
        <w:rPr>
          <w:rFonts w:ascii="Arial" w:hAnsi="Arial" w:cs="Arial"/>
          <w:color w:val="000000" w:themeColor="text1"/>
          <w:sz w:val="20"/>
          <w:szCs w:val="20"/>
        </w:rPr>
      </w:pPr>
      <w:r w:rsidRPr="00632D26">
        <w:rPr>
          <w:rFonts w:ascii="Arial" w:hAnsi="Arial" w:cs="Arial"/>
          <w:color w:val="000000" w:themeColor="text1"/>
          <w:sz w:val="20"/>
          <w:szCs w:val="20"/>
        </w:rPr>
        <w:t>g. Description of policies on billing when a bus breaks down or has problems. How is the University billed in these instances? Is there a discount?</w:t>
      </w:r>
    </w:p>
    <w:p w14:paraId="636D6EB1" w14:textId="77777777" w:rsidR="00D43178" w:rsidRPr="00632D26" w:rsidRDefault="00D43178" w:rsidP="00D43178">
      <w:pPr>
        <w:ind w:left="1440"/>
        <w:rPr>
          <w:rFonts w:ascii="Arial" w:hAnsi="Arial" w:cs="Arial"/>
          <w:color w:val="000000" w:themeColor="text1"/>
          <w:sz w:val="20"/>
          <w:szCs w:val="20"/>
        </w:rPr>
      </w:pPr>
    </w:p>
    <w:p w14:paraId="783C6F3D" w14:textId="77777777" w:rsidR="00D43178" w:rsidRPr="00632D26" w:rsidRDefault="00D43178" w:rsidP="00D43178">
      <w:pPr>
        <w:ind w:left="1440"/>
        <w:rPr>
          <w:rFonts w:ascii="Arial" w:hAnsi="Arial" w:cs="Arial"/>
          <w:color w:val="000000" w:themeColor="text1"/>
          <w:sz w:val="20"/>
          <w:szCs w:val="20"/>
        </w:rPr>
      </w:pPr>
      <w:r w:rsidRPr="00632D26">
        <w:rPr>
          <w:rFonts w:ascii="Arial" w:hAnsi="Arial" w:cs="Arial"/>
          <w:color w:val="000000" w:themeColor="text1"/>
          <w:sz w:val="20"/>
          <w:szCs w:val="20"/>
        </w:rPr>
        <w:t>h. Will your company accept credit cards without an additional fees to book?</w:t>
      </w:r>
    </w:p>
    <w:p w14:paraId="4184696D" w14:textId="77777777" w:rsidR="00D43178" w:rsidRPr="00632D26" w:rsidRDefault="00D43178" w:rsidP="00D43178">
      <w:pPr>
        <w:pStyle w:val="Default"/>
        <w:ind w:left="1440"/>
        <w:rPr>
          <w:color w:val="000000" w:themeColor="text1"/>
          <w:sz w:val="20"/>
          <w:szCs w:val="20"/>
        </w:rPr>
      </w:pPr>
    </w:p>
    <w:p w14:paraId="0FCD5497"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 </w:t>
      </w:r>
    </w:p>
    <w:p w14:paraId="5332DE1A" w14:textId="77777777" w:rsidR="00D43178" w:rsidRPr="00632D26" w:rsidRDefault="00D43178" w:rsidP="00D43178">
      <w:pPr>
        <w:rPr>
          <w:rFonts w:ascii="Arial" w:hAnsi="Arial" w:cs="Arial"/>
          <w:color w:val="000000" w:themeColor="text1"/>
          <w:sz w:val="20"/>
          <w:szCs w:val="20"/>
        </w:rPr>
      </w:pPr>
    </w:p>
    <w:p w14:paraId="617F5C97" w14:textId="77777777" w:rsidR="00D43178" w:rsidRPr="00632D26" w:rsidRDefault="00D43178" w:rsidP="00D43178">
      <w:pPr>
        <w:rPr>
          <w:rFonts w:ascii="Arial" w:hAnsi="Arial" w:cs="Arial"/>
          <w:b/>
          <w:color w:val="000000" w:themeColor="text1"/>
          <w:sz w:val="20"/>
          <w:szCs w:val="20"/>
        </w:rPr>
      </w:pPr>
      <w:r w:rsidRPr="00632D26">
        <w:rPr>
          <w:rFonts w:ascii="Arial" w:hAnsi="Arial" w:cs="Arial"/>
          <w:b/>
          <w:color w:val="000000" w:themeColor="text1"/>
          <w:sz w:val="20"/>
          <w:szCs w:val="20"/>
        </w:rPr>
        <w:t>3.3</w:t>
      </w:r>
      <w:r w:rsidRPr="00632D26">
        <w:rPr>
          <w:rFonts w:ascii="Arial" w:hAnsi="Arial" w:cs="Arial"/>
          <w:b/>
          <w:color w:val="000000" w:themeColor="text1"/>
          <w:sz w:val="20"/>
          <w:szCs w:val="20"/>
        </w:rPr>
        <w:tab/>
        <w:t>Termination of Contract</w:t>
      </w:r>
    </w:p>
    <w:p w14:paraId="6E100231" w14:textId="77777777" w:rsidR="00D43178" w:rsidRPr="00632D26" w:rsidRDefault="00D43178" w:rsidP="00D43178">
      <w:pPr>
        <w:rPr>
          <w:rFonts w:ascii="Arial" w:hAnsi="Arial" w:cs="Arial"/>
          <w:b/>
          <w:color w:val="000000" w:themeColor="text1"/>
          <w:sz w:val="20"/>
          <w:szCs w:val="20"/>
        </w:rPr>
      </w:pPr>
    </w:p>
    <w:p w14:paraId="7730FCDF"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color w:val="000000" w:themeColor="text1"/>
          <w:sz w:val="20"/>
          <w:szCs w:val="20"/>
        </w:rPr>
        <w:t>3.3.1</w:t>
      </w:r>
      <w:r w:rsidRPr="00632D26">
        <w:rPr>
          <w:rFonts w:ascii="Arial" w:hAnsi="Arial" w:cs="Arial"/>
          <w:color w:val="000000" w:themeColor="text1"/>
          <w:sz w:val="20"/>
          <w:szCs w:val="20"/>
        </w:rPr>
        <w:t xml:space="preserve">   </w:t>
      </w:r>
      <w:r w:rsidRPr="00632D26">
        <w:rPr>
          <w:rFonts w:ascii="Arial" w:hAnsi="Arial" w:cs="Arial"/>
          <w:color w:val="000000" w:themeColor="text1"/>
          <w:sz w:val="20"/>
          <w:szCs w:val="20"/>
          <w:u w:val="single"/>
        </w:rPr>
        <w:t>Termination By Mutual Agreement.</w:t>
      </w:r>
      <w:r w:rsidRPr="00632D26">
        <w:rPr>
          <w:rFonts w:ascii="Arial" w:hAnsi="Arial" w:cs="Arial"/>
          <w:color w:val="000000" w:themeColor="text1"/>
          <w:sz w:val="20"/>
          <w:szCs w:val="20"/>
        </w:rPr>
        <w:t xml:space="preserve"> Either party, by mutual agreement by both parties given in writing, may terminate this agreement by giving a one hundred-twenty (120) day written notice.  </w:t>
      </w:r>
    </w:p>
    <w:p w14:paraId="2D61E695"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color w:val="000000" w:themeColor="text1"/>
          <w:sz w:val="20"/>
          <w:szCs w:val="20"/>
        </w:rPr>
      </w:pPr>
      <w:r w:rsidRPr="00632D26">
        <w:rPr>
          <w:rFonts w:ascii="Arial" w:hAnsi="Arial" w:cs="Arial"/>
          <w:color w:val="000000" w:themeColor="text1"/>
          <w:sz w:val="20"/>
          <w:szCs w:val="20"/>
        </w:rPr>
        <w:t xml:space="preserve"> </w:t>
      </w:r>
    </w:p>
    <w:p w14:paraId="1FD7A771"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color w:val="000000" w:themeColor="text1"/>
          <w:sz w:val="20"/>
          <w:szCs w:val="20"/>
        </w:rPr>
        <w:t>3.3.2</w:t>
      </w:r>
      <w:r w:rsidRPr="00632D26">
        <w:rPr>
          <w:rFonts w:ascii="Arial" w:hAnsi="Arial" w:cs="Arial"/>
          <w:color w:val="000000" w:themeColor="text1"/>
          <w:sz w:val="20"/>
          <w:szCs w:val="20"/>
        </w:rPr>
        <w:t xml:space="preserve">   The University reserves the right to terminate this contract upon the giving of a sixty (60) day notice for any of (but not limited to) the following causes:</w:t>
      </w:r>
    </w:p>
    <w:p w14:paraId="2F3F4E34"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color w:val="000000" w:themeColor="text1"/>
          <w:sz w:val="20"/>
          <w:szCs w:val="20"/>
        </w:rPr>
      </w:pPr>
      <w:r w:rsidRPr="00632D26">
        <w:rPr>
          <w:rFonts w:ascii="Arial" w:hAnsi="Arial" w:cs="Arial"/>
          <w:color w:val="000000" w:themeColor="text1"/>
          <w:sz w:val="20"/>
          <w:szCs w:val="20"/>
        </w:rPr>
        <w:t xml:space="preserve"> </w:t>
      </w:r>
    </w:p>
    <w:p w14:paraId="2AA7E48D"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Arial" w:hAnsi="Arial" w:cs="Arial"/>
          <w:color w:val="000000" w:themeColor="text1"/>
          <w:sz w:val="20"/>
          <w:szCs w:val="20"/>
        </w:rPr>
      </w:pPr>
      <w:r w:rsidRPr="00632D26">
        <w:rPr>
          <w:rFonts w:ascii="Arial" w:hAnsi="Arial" w:cs="Arial"/>
          <w:color w:val="000000" w:themeColor="text1"/>
          <w:sz w:val="20"/>
          <w:szCs w:val="20"/>
        </w:rPr>
        <w:t>a.</w:t>
      </w:r>
      <w:r w:rsidRPr="00632D26">
        <w:rPr>
          <w:rFonts w:ascii="Arial" w:hAnsi="Arial" w:cs="Arial"/>
          <w:color w:val="000000" w:themeColor="text1"/>
          <w:sz w:val="20"/>
          <w:szCs w:val="20"/>
        </w:rPr>
        <w:tab/>
        <w:t xml:space="preserve">Failure to comply with any terms of the agreement after ten (10) day notice to correct; </w:t>
      </w:r>
    </w:p>
    <w:p w14:paraId="05F7CFE4"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color w:val="000000" w:themeColor="text1"/>
          <w:sz w:val="20"/>
          <w:szCs w:val="20"/>
        </w:rPr>
      </w:pPr>
    </w:p>
    <w:p w14:paraId="0EEF0911"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Arial" w:hAnsi="Arial" w:cs="Arial"/>
          <w:color w:val="000000" w:themeColor="text1"/>
          <w:sz w:val="20"/>
          <w:szCs w:val="20"/>
        </w:rPr>
      </w:pPr>
      <w:r w:rsidRPr="00632D26">
        <w:rPr>
          <w:rFonts w:ascii="Arial" w:hAnsi="Arial" w:cs="Arial"/>
          <w:color w:val="000000" w:themeColor="text1"/>
          <w:sz w:val="20"/>
          <w:szCs w:val="20"/>
        </w:rPr>
        <w:t>b.</w:t>
      </w:r>
      <w:r w:rsidRPr="00632D26">
        <w:rPr>
          <w:rFonts w:ascii="Arial" w:hAnsi="Arial" w:cs="Arial"/>
          <w:color w:val="000000" w:themeColor="text1"/>
          <w:sz w:val="20"/>
          <w:szCs w:val="20"/>
        </w:rPr>
        <w:tab/>
        <w:t xml:space="preserve">Substantial change in service, and/or personnel which can be reasonably expected to result in failure to comply with the terms of this contract after a ten (10) day notice to correct; </w:t>
      </w:r>
    </w:p>
    <w:p w14:paraId="033B7D3D"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color w:val="000000" w:themeColor="text1"/>
          <w:sz w:val="20"/>
          <w:szCs w:val="20"/>
        </w:rPr>
      </w:pPr>
    </w:p>
    <w:p w14:paraId="1C403925"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Arial" w:hAnsi="Arial" w:cs="Arial"/>
          <w:color w:val="000000" w:themeColor="text1"/>
          <w:sz w:val="20"/>
          <w:szCs w:val="20"/>
        </w:rPr>
      </w:pPr>
      <w:r w:rsidRPr="00632D26">
        <w:rPr>
          <w:rFonts w:ascii="Arial" w:hAnsi="Arial" w:cs="Arial"/>
          <w:color w:val="000000" w:themeColor="text1"/>
          <w:sz w:val="20"/>
          <w:szCs w:val="20"/>
        </w:rPr>
        <w:t>c.</w:t>
      </w:r>
      <w:r w:rsidRPr="00632D26">
        <w:rPr>
          <w:rFonts w:ascii="Arial" w:hAnsi="Arial" w:cs="Arial"/>
          <w:color w:val="000000" w:themeColor="text1"/>
          <w:sz w:val="20"/>
          <w:szCs w:val="20"/>
        </w:rPr>
        <w:tab/>
        <w:t xml:space="preserve">Failure to maintain adequate personnel and quality of service in accordance with the established practices of the service industry, except for causes beyond the control of contractor such as riot, acts of God and the like, after a ten (10) day notice to correct; </w:t>
      </w:r>
    </w:p>
    <w:p w14:paraId="66DD0BD2"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80" w:hanging="720"/>
        <w:jc w:val="both"/>
        <w:rPr>
          <w:rFonts w:ascii="Arial" w:hAnsi="Arial" w:cs="Arial"/>
          <w:color w:val="000000" w:themeColor="text1"/>
          <w:sz w:val="20"/>
          <w:szCs w:val="20"/>
        </w:rPr>
      </w:pPr>
    </w:p>
    <w:p w14:paraId="491B5DCA" w14:textId="77777777" w:rsidR="00D43178" w:rsidRPr="00632D26" w:rsidRDefault="00D43178" w:rsidP="00D431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Fonts w:ascii="Arial" w:hAnsi="Arial" w:cs="Arial"/>
          <w:color w:val="000000" w:themeColor="text1"/>
          <w:sz w:val="20"/>
          <w:szCs w:val="20"/>
        </w:rPr>
      </w:pPr>
      <w:r w:rsidRPr="00632D26">
        <w:rPr>
          <w:rFonts w:ascii="Arial" w:hAnsi="Arial" w:cs="Arial"/>
          <w:color w:val="000000" w:themeColor="text1"/>
          <w:sz w:val="20"/>
          <w:szCs w:val="20"/>
        </w:rPr>
        <w:t>d.</w:t>
      </w:r>
      <w:r w:rsidRPr="00632D26">
        <w:rPr>
          <w:rFonts w:ascii="Arial" w:hAnsi="Arial" w:cs="Arial"/>
          <w:color w:val="000000" w:themeColor="text1"/>
          <w:sz w:val="20"/>
          <w:szCs w:val="20"/>
        </w:rPr>
        <w:tab/>
        <w:t>Any substantial change in ownership or proprietorship of operator which in the opinion of the University will not be in its best interest after a ten (10) day notice to correct.</w:t>
      </w:r>
    </w:p>
    <w:p w14:paraId="39E9FACE" w14:textId="77777777" w:rsidR="00D43178" w:rsidRPr="00632D26" w:rsidRDefault="00D43178" w:rsidP="00D43178">
      <w:pPr>
        <w:ind w:left="720"/>
        <w:rPr>
          <w:rFonts w:ascii="Arial" w:hAnsi="Arial" w:cs="Arial"/>
          <w:color w:val="000000" w:themeColor="text1"/>
          <w:sz w:val="20"/>
          <w:szCs w:val="20"/>
        </w:rPr>
      </w:pPr>
      <w:r w:rsidRPr="00632D26">
        <w:rPr>
          <w:rFonts w:ascii="Arial" w:hAnsi="Arial" w:cs="Arial"/>
          <w:color w:val="000000" w:themeColor="text1"/>
          <w:sz w:val="20"/>
          <w:szCs w:val="20"/>
        </w:rPr>
        <w:t xml:space="preserve"> </w:t>
      </w:r>
    </w:p>
    <w:p w14:paraId="6047844E" w14:textId="77777777" w:rsidR="00D43178" w:rsidRPr="00632D26" w:rsidRDefault="00D43178" w:rsidP="00D43178">
      <w:pPr>
        <w:rPr>
          <w:rFonts w:ascii="Arial" w:hAnsi="Arial" w:cs="Arial"/>
          <w:b/>
          <w:color w:val="000000" w:themeColor="text1"/>
          <w:sz w:val="20"/>
          <w:szCs w:val="20"/>
        </w:rPr>
      </w:pPr>
    </w:p>
    <w:p w14:paraId="32AB8B83" w14:textId="77777777" w:rsidR="00D43178" w:rsidRPr="00632D26" w:rsidRDefault="00D43178" w:rsidP="00D43178">
      <w:pPr>
        <w:rPr>
          <w:rFonts w:ascii="Arial" w:hAnsi="Arial" w:cs="Arial"/>
          <w:color w:val="000000" w:themeColor="text1"/>
          <w:sz w:val="20"/>
          <w:szCs w:val="20"/>
        </w:rPr>
      </w:pPr>
      <w:r w:rsidRPr="00632D26">
        <w:rPr>
          <w:rFonts w:ascii="Arial" w:hAnsi="Arial" w:cs="Arial"/>
          <w:b/>
          <w:color w:val="000000" w:themeColor="text1"/>
          <w:sz w:val="20"/>
          <w:szCs w:val="20"/>
        </w:rPr>
        <w:t>3.4</w:t>
      </w:r>
      <w:r w:rsidRPr="00632D26">
        <w:rPr>
          <w:rFonts w:ascii="Arial" w:hAnsi="Arial" w:cs="Arial"/>
          <w:b/>
          <w:color w:val="000000" w:themeColor="text1"/>
          <w:sz w:val="20"/>
          <w:szCs w:val="20"/>
        </w:rPr>
        <w:tab/>
        <w:t xml:space="preserve">Additional Requirements  </w:t>
      </w:r>
    </w:p>
    <w:p w14:paraId="7A13FEFF" w14:textId="77777777" w:rsidR="00D43178" w:rsidRPr="00632D26" w:rsidRDefault="00D43178" w:rsidP="00D43178">
      <w:pPr>
        <w:rPr>
          <w:rFonts w:ascii="Arial" w:hAnsi="Arial" w:cs="Arial"/>
          <w:b/>
          <w:color w:val="000000" w:themeColor="text1"/>
          <w:sz w:val="20"/>
          <w:szCs w:val="20"/>
        </w:rPr>
      </w:pPr>
    </w:p>
    <w:p w14:paraId="6C2A77BE" w14:textId="77777777" w:rsidR="00D43178" w:rsidRPr="00632D26" w:rsidRDefault="00D43178" w:rsidP="00D43178">
      <w:pPr>
        <w:pStyle w:val="PlainText"/>
        <w:ind w:left="1296" w:hanging="576"/>
        <w:rPr>
          <w:rFonts w:ascii="Arial" w:hAnsi="Arial" w:cs="Arial"/>
          <w:color w:val="000000" w:themeColor="text1"/>
        </w:rPr>
      </w:pPr>
      <w:r w:rsidRPr="00632D26">
        <w:rPr>
          <w:rFonts w:ascii="Arial" w:hAnsi="Arial" w:cs="Arial"/>
          <w:b/>
          <w:color w:val="000000" w:themeColor="text1"/>
        </w:rPr>
        <w:t>3.4.1</w:t>
      </w:r>
      <w:r w:rsidRPr="00632D26">
        <w:rPr>
          <w:rFonts w:ascii="Arial" w:hAnsi="Arial" w:cs="Arial"/>
          <w:color w:val="000000" w:themeColor="text1"/>
        </w:rPr>
        <w:t xml:space="preserve">   Contractor expressly understands and recognizes that it is neither an agent or representative of The University of Montana, the Board of Regents of Higher Education of the Montana University System, or the State of Montana, nor does it have any standing with those entities other than as herein described. The Contractor expressly covenants and agrees that under no circumstances will the Contractor ever hold itself out or its agents or employees to be agents or representatives of those entities, nor will the Contractor in any fashion publish any advertising message in any advertising medium which would lead any person to believe that the Contractor was the agent or representative of those of The University of Montana, the Board of Regents of Higher Education of the Montana University System, or the State of Montana.</w:t>
      </w:r>
    </w:p>
    <w:p w14:paraId="34409EA6" w14:textId="77777777" w:rsidR="00D43178" w:rsidRPr="00632D26" w:rsidRDefault="00D43178" w:rsidP="00D43178">
      <w:pPr>
        <w:pStyle w:val="PlainText"/>
        <w:ind w:left="2016" w:hanging="1296"/>
        <w:rPr>
          <w:rFonts w:ascii="Arial" w:hAnsi="Arial" w:cs="Arial"/>
          <w:color w:val="000000" w:themeColor="text1"/>
        </w:rPr>
      </w:pPr>
    </w:p>
    <w:p w14:paraId="2E130C10" w14:textId="77777777" w:rsidR="00D43178" w:rsidRPr="00632D26" w:rsidRDefault="00D43178" w:rsidP="00D43178">
      <w:pPr>
        <w:pStyle w:val="PlainText"/>
        <w:ind w:left="1296" w:hanging="576"/>
        <w:rPr>
          <w:rFonts w:ascii="Arial" w:hAnsi="Arial" w:cs="Arial"/>
          <w:color w:val="000000" w:themeColor="text1"/>
        </w:rPr>
      </w:pPr>
      <w:r w:rsidRPr="00632D26">
        <w:rPr>
          <w:rFonts w:ascii="Arial" w:hAnsi="Arial" w:cs="Arial"/>
          <w:b/>
          <w:color w:val="000000" w:themeColor="text1"/>
        </w:rPr>
        <w:t>3.4.2</w:t>
      </w:r>
      <w:r w:rsidRPr="00632D26">
        <w:rPr>
          <w:rFonts w:ascii="Arial" w:hAnsi="Arial" w:cs="Arial"/>
          <w:color w:val="000000" w:themeColor="text1"/>
        </w:rPr>
        <w:t xml:space="preserve">   No assignment, transfer, hypothecation of this contract, or any rights to any monies due, or payable to, may be made in whole or in part without written Business Services-Purchasing approval.  </w:t>
      </w:r>
    </w:p>
    <w:p w14:paraId="2BC29FC6" w14:textId="77777777" w:rsidR="00D43178" w:rsidRPr="00632D26" w:rsidRDefault="00D43178" w:rsidP="00D43178">
      <w:pPr>
        <w:pStyle w:val="PlainText"/>
        <w:ind w:left="2016" w:hanging="1296"/>
        <w:rPr>
          <w:rFonts w:ascii="Arial" w:hAnsi="Arial" w:cs="Arial"/>
          <w:color w:val="000000" w:themeColor="text1"/>
        </w:rPr>
      </w:pPr>
    </w:p>
    <w:p w14:paraId="6478403A" w14:textId="77777777" w:rsidR="00D43178" w:rsidRPr="00632D26" w:rsidRDefault="00D43178" w:rsidP="00D43178">
      <w:pPr>
        <w:pStyle w:val="PlainText"/>
        <w:ind w:left="1296" w:hanging="576"/>
        <w:rPr>
          <w:rFonts w:ascii="Arial" w:hAnsi="Arial" w:cs="Arial"/>
          <w:color w:val="000000" w:themeColor="text1"/>
        </w:rPr>
      </w:pPr>
      <w:r w:rsidRPr="00632D26">
        <w:rPr>
          <w:rFonts w:ascii="Arial" w:hAnsi="Arial" w:cs="Arial"/>
          <w:b/>
          <w:color w:val="000000" w:themeColor="text1"/>
        </w:rPr>
        <w:t>3.4.3</w:t>
      </w:r>
      <w:r w:rsidRPr="00632D26">
        <w:rPr>
          <w:rFonts w:ascii="Arial" w:hAnsi="Arial" w:cs="Arial"/>
          <w:color w:val="000000" w:themeColor="text1"/>
        </w:rPr>
        <w:t xml:space="preserve">   News releases or advertising pertaining to this project, RFP, or subsequent contract will not be made without prior written University approval, and then only in coordination with the University and its Business Services – Purchasing Office. A contract agreement issued as a result of this RFP does not entitle the Contractor to use the trademark, logo, seal, or any copyrighted material of the Montana University System and its campuses.</w:t>
      </w:r>
    </w:p>
    <w:p w14:paraId="7444CDFB" w14:textId="77777777" w:rsidR="00D43178" w:rsidRPr="00632D26" w:rsidRDefault="00D43178" w:rsidP="00D43178">
      <w:pPr>
        <w:pStyle w:val="PlainText"/>
        <w:ind w:left="2016" w:hanging="1296"/>
        <w:rPr>
          <w:rFonts w:ascii="Arial" w:hAnsi="Arial" w:cs="Arial"/>
          <w:color w:val="000000" w:themeColor="text1"/>
        </w:rPr>
      </w:pPr>
    </w:p>
    <w:p w14:paraId="0E9EF904" w14:textId="77777777" w:rsidR="00D43178" w:rsidRPr="00632D26" w:rsidRDefault="00D43178" w:rsidP="00D43178">
      <w:pPr>
        <w:pStyle w:val="PlainText"/>
        <w:ind w:left="1296" w:hanging="576"/>
        <w:rPr>
          <w:rFonts w:ascii="Arial" w:hAnsi="Arial" w:cs="Arial"/>
          <w:color w:val="000000" w:themeColor="text1"/>
        </w:rPr>
      </w:pPr>
      <w:r w:rsidRPr="00632D26">
        <w:rPr>
          <w:rFonts w:ascii="Arial" w:hAnsi="Arial" w:cs="Arial"/>
          <w:b/>
          <w:color w:val="000000" w:themeColor="text1"/>
        </w:rPr>
        <w:t xml:space="preserve">3.4.4  </w:t>
      </w:r>
      <w:r w:rsidRPr="00632D26">
        <w:rPr>
          <w:rFonts w:ascii="Arial" w:hAnsi="Arial" w:cs="Arial"/>
          <w:color w:val="000000" w:themeColor="text1"/>
        </w:rPr>
        <w:t>Reporting, Record Keeping, and Audits: The Contractor agrees that The University of Montana, Montana Legislative Fiscal Analyst, and the Montana Legislative Auditor may audit all records, reports and other documents that the Contractor maintains under the course of this Contract Agreement as required by state statutes, such records, reports, and other documents may be audited at any reasonable time up to four (4) years after the Contract Agreement termination date.</w:t>
      </w:r>
    </w:p>
    <w:p w14:paraId="5F6D7A24" w14:textId="05F38ED3" w:rsidR="00102983" w:rsidRPr="00632D26" w:rsidRDefault="00102983" w:rsidP="0088304D">
      <w:pPr>
        <w:rPr>
          <w:rFonts w:ascii="Arial" w:hAnsi="Arial" w:cs="Arial"/>
          <w:color w:val="000000" w:themeColor="text1"/>
          <w:sz w:val="20"/>
          <w:szCs w:val="20"/>
        </w:rPr>
      </w:pPr>
    </w:p>
    <w:p w14:paraId="6BBADCA9" w14:textId="7AB03F72" w:rsidR="00102983" w:rsidRPr="00632D26" w:rsidRDefault="00102983" w:rsidP="0088304D">
      <w:pPr>
        <w:rPr>
          <w:rFonts w:ascii="Arial" w:hAnsi="Arial" w:cs="Arial"/>
          <w:color w:val="000000" w:themeColor="text1"/>
          <w:sz w:val="20"/>
          <w:szCs w:val="20"/>
        </w:rPr>
      </w:pPr>
    </w:p>
    <w:p w14:paraId="567EE296" w14:textId="5CC77D2A" w:rsidR="00102983" w:rsidRPr="00632D26" w:rsidRDefault="00102983" w:rsidP="0088304D">
      <w:pPr>
        <w:rPr>
          <w:rFonts w:ascii="Arial" w:hAnsi="Arial" w:cs="Arial"/>
          <w:color w:val="000000" w:themeColor="text1"/>
          <w:sz w:val="20"/>
          <w:szCs w:val="20"/>
        </w:rPr>
      </w:pPr>
    </w:p>
    <w:p w14:paraId="6C19AAF1" w14:textId="2FBFD4F7" w:rsidR="00102983" w:rsidRPr="00632D26" w:rsidRDefault="00102983" w:rsidP="0088304D">
      <w:pPr>
        <w:rPr>
          <w:rFonts w:ascii="Arial" w:hAnsi="Arial" w:cs="Arial"/>
          <w:color w:val="000000" w:themeColor="text1"/>
          <w:sz w:val="20"/>
          <w:szCs w:val="20"/>
        </w:rPr>
      </w:pPr>
    </w:p>
    <w:p w14:paraId="6D59D37B" w14:textId="2A130807" w:rsidR="00102983" w:rsidRPr="00632D26" w:rsidRDefault="00102983" w:rsidP="0088304D">
      <w:pPr>
        <w:rPr>
          <w:rFonts w:ascii="Arial" w:hAnsi="Arial" w:cs="Arial"/>
          <w:color w:val="000000" w:themeColor="text1"/>
          <w:sz w:val="20"/>
          <w:szCs w:val="20"/>
        </w:rPr>
      </w:pPr>
    </w:p>
    <w:p w14:paraId="3727AF36" w14:textId="08798D14" w:rsidR="00102983" w:rsidRPr="00632D26" w:rsidRDefault="00102983" w:rsidP="0088304D">
      <w:pPr>
        <w:rPr>
          <w:rFonts w:ascii="Arial" w:hAnsi="Arial" w:cs="Arial"/>
          <w:color w:val="000000" w:themeColor="text1"/>
          <w:sz w:val="20"/>
          <w:szCs w:val="20"/>
        </w:rPr>
      </w:pPr>
    </w:p>
    <w:p w14:paraId="3A25DF4E" w14:textId="59F47F2A" w:rsidR="00102983" w:rsidRPr="00632D26" w:rsidRDefault="00102983" w:rsidP="0088304D">
      <w:pPr>
        <w:rPr>
          <w:rFonts w:ascii="Arial" w:hAnsi="Arial" w:cs="Arial"/>
          <w:color w:val="000000" w:themeColor="text1"/>
          <w:sz w:val="20"/>
          <w:szCs w:val="20"/>
        </w:rPr>
      </w:pPr>
    </w:p>
    <w:p w14:paraId="1D8C57EB" w14:textId="2C159150" w:rsidR="00102983" w:rsidRPr="00632D26" w:rsidRDefault="00102983" w:rsidP="00D43178">
      <w:pPr>
        <w:rPr>
          <w:rFonts w:ascii="Arial" w:hAnsi="Arial" w:cs="Arial"/>
          <w:color w:val="000000" w:themeColor="text1"/>
          <w:sz w:val="20"/>
          <w:szCs w:val="20"/>
        </w:rPr>
      </w:pPr>
    </w:p>
    <w:p w14:paraId="1B9E5650" w14:textId="77777777" w:rsidR="00CD32AD" w:rsidRPr="00632D26" w:rsidRDefault="00CD32AD" w:rsidP="00CD32AD">
      <w:pPr>
        <w:pBdr>
          <w:top w:val="single" w:sz="4" w:space="1" w:color="auto"/>
          <w:left w:val="single" w:sz="4" w:space="4" w:color="auto"/>
          <w:bottom w:val="single" w:sz="4" w:space="1" w:color="auto"/>
          <w:right w:val="single" w:sz="4" w:space="4" w:color="auto"/>
        </w:pBdr>
        <w:shd w:val="clear" w:color="auto" w:fill="CCCCCC"/>
        <w:jc w:val="center"/>
        <w:outlineLvl w:val="0"/>
        <w:rPr>
          <w:rFonts w:ascii="Arial" w:hAnsi="Arial" w:cs="Arial"/>
          <w:b/>
          <w:color w:val="000000" w:themeColor="text1"/>
          <w:sz w:val="20"/>
          <w:szCs w:val="20"/>
        </w:rPr>
      </w:pPr>
      <w:r w:rsidRPr="00632D26">
        <w:rPr>
          <w:rFonts w:ascii="Arial" w:hAnsi="Arial" w:cs="Arial"/>
          <w:b/>
          <w:color w:val="000000" w:themeColor="text1"/>
          <w:sz w:val="20"/>
          <w:szCs w:val="20"/>
        </w:rPr>
        <w:lastRenderedPageBreak/>
        <w:t>SECTION 4:  OFFEROR QUALIFICATIONS</w:t>
      </w:r>
    </w:p>
    <w:p w14:paraId="0CE19BC3" w14:textId="77777777" w:rsidR="00CD32AD" w:rsidRPr="00632D26" w:rsidRDefault="00CD32AD" w:rsidP="00CD32AD">
      <w:pPr>
        <w:rPr>
          <w:rFonts w:ascii="Arial" w:hAnsi="Arial" w:cs="Arial"/>
          <w:color w:val="000000" w:themeColor="text1"/>
          <w:sz w:val="20"/>
          <w:szCs w:val="20"/>
        </w:rPr>
      </w:pPr>
    </w:p>
    <w:p w14:paraId="707D2589" w14:textId="77777777" w:rsidR="00CD32AD" w:rsidRPr="00632D26" w:rsidRDefault="00CD32AD" w:rsidP="00CD32AD">
      <w:pPr>
        <w:rPr>
          <w:rFonts w:ascii="Arial" w:hAnsi="Arial" w:cs="Arial"/>
          <w:b/>
          <w:caps/>
          <w:color w:val="000000" w:themeColor="text1"/>
          <w:sz w:val="20"/>
          <w:szCs w:val="20"/>
          <w:u w:val="single"/>
        </w:rPr>
      </w:pPr>
      <w:r w:rsidRPr="00632D26">
        <w:rPr>
          <w:rFonts w:ascii="Arial" w:hAnsi="Arial" w:cs="Arial"/>
          <w:b/>
          <w:caps/>
          <w:color w:val="000000" w:themeColor="text1"/>
          <w:sz w:val="20"/>
          <w:szCs w:val="20"/>
          <w:u w:val="single"/>
        </w:rPr>
        <w:t>4.1</w:t>
      </w:r>
      <w:r w:rsidRPr="00632D26">
        <w:rPr>
          <w:rFonts w:ascii="Arial" w:hAnsi="Arial" w:cs="Arial"/>
          <w:b/>
          <w:caps/>
          <w:color w:val="000000" w:themeColor="text1"/>
          <w:sz w:val="20"/>
          <w:szCs w:val="20"/>
          <w:u w:val="single"/>
        </w:rPr>
        <w:tab/>
        <w:t>UNIVERSITY's Right to Investigate and reject</w:t>
      </w:r>
    </w:p>
    <w:p w14:paraId="63966B72" w14:textId="77777777" w:rsidR="00CD32AD" w:rsidRPr="00632D26" w:rsidRDefault="00CD32AD" w:rsidP="00CD32AD">
      <w:pPr>
        <w:tabs>
          <w:tab w:val="left" w:pos="-1440"/>
        </w:tabs>
        <w:rPr>
          <w:rFonts w:ascii="Arial" w:hAnsi="Arial" w:cs="Arial"/>
          <w:color w:val="000000" w:themeColor="text1"/>
          <w:sz w:val="20"/>
          <w:szCs w:val="20"/>
        </w:rPr>
      </w:pPr>
    </w:p>
    <w:p w14:paraId="51CE2D86" w14:textId="77777777" w:rsidR="00CD32AD" w:rsidRPr="00632D26" w:rsidRDefault="00CD32AD" w:rsidP="00CD32AD">
      <w:pPr>
        <w:tabs>
          <w:tab w:val="left" w:pos="-1440"/>
        </w:tabs>
        <w:rPr>
          <w:rFonts w:ascii="Arial" w:hAnsi="Arial" w:cs="Arial"/>
          <w:i/>
          <w:iCs/>
          <w:color w:val="000000" w:themeColor="text1"/>
          <w:sz w:val="20"/>
          <w:szCs w:val="20"/>
        </w:rPr>
      </w:pPr>
      <w:r w:rsidRPr="00632D26">
        <w:rPr>
          <w:rFonts w:ascii="Arial" w:hAnsi="Arial" w:cs="Arial"/>
          <w:color w:val="000000" w:themeColor="text1"/>
          <w:sz w:val="20"/>
          <w:szCs w:val="20"/>
        </w:rPr>
        <w:t xml:space="preserve">The University may make such investigations as deemed necessary to determine the offeror’s ability to provide the supplies and/or perform the services specified. The University reserves the right to reject a proposal if the information submitted by, or investigation of, the offeror fails to satisfy the University that the offeror is properly qualified to perform the obligations of the contract. </w:t>
      </w:r>
      <w:r w:rsidRPr="00632D26">
        <w:rPr>
          <w:rFonts w:ascii="Arial" w:hAnsi="Arial" w:cs="Arial"/>
          <w:i/>
          <w:iCs/>
          <w:color w:val="000000" w:themeColor="text1"/>
          <w:sz w:val="20"/>
          <w:szCs w:val="20"/>
        </w:rPr>
        <w:t>This includes the University's ability to reject the proposal based on negative references.</w:t>
      </w:r>
    </w:p>
    <w:p w14:paraId="23536548" w14:textId="77777777" w:rsidR="00CD32AD" w:rsidRPr="00632D26" w:rsidRDefault="00CD32AD" w:rsidP="00CD32AD">
      <w:pPr>
        <w:rPr>
          <w:rFonts w:ascii="Arial" w:hAnsi="Arial" w:cs="Arial"/>
          <w:color w:val="000000" w:themeColor="text1"/>
          <w:sz w:val="20"/>
          <w:szCs w:val="20"/>
        </w:rPr>
      </w:pPr>
    </w:p>
    <w:p w14:paraId="30C69DC6" w14:textId="77777777" w:rsidR="00CD32AD" w:rsidRPr="00632D26" w:rsidRDefault="00CD32AD" w:rsidP="00CD32AD">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4.2</w:t>
      </w:r>
      <w:r w:rsidRPr="00632D26">
        <w:rPr>
          <w:rFonts w:ascii="Arial" w:hAnsi="Arial" w:cs="Arial"/>
          <w:b/>
          <w:color w:val="000000" w:themeColor="text1"/>
          <w:sz w:val="20"/>
          <w:szCs w:val="20"/>
          <w:u w:val="single"/>
        </w:rPr>
        <w:tab/>
        <w:t>OFFEROR QUALIFICATIONS</w:t>
      </w:r>
    </w:p>
    <w:p w14:paraId="271AE1F2" w14:textId="77777777" w:rsidR="00CD32AD" w:rsidRPr="00632D26" w:rsidRDefault="00CD32AD" w:rsidP="00CD32AD">
      <w:pPr>
        <w:rPr>
          <w:rFonts w:ascii="Arial" w:hAnsi="Arial" w:cs="Arial"/>
          <w:color w:val="000000" w:themeColor="text1"/>
          <w:sz w:val="20"/>
          <w:szCs w:val="20"/>
        </w:rPr>
      </w:pPr>
    </w:p>
    <w:p w14:paraId="409C7D03" w14:textId="77777777" w:rsidR="00CD32AD" w:rsidRPr="00632D26" w:rsidRDefault="00CD32AD" w:rsidP="00CD32AD">
      <w:pPr>
        <w:rPr>
          <w:rFonts w:ascii="Arial" w:hAnsi="Arial" w:cs="Arial"/>
          <w:b/>
          <w:bCs/>
          <w:color w:val="000000" w:themeColor="text1"/>
          <w:sz w:val="20"/>
          <w:szCs w:val="20"/>
        </w:rPr>
      </w:pPr>
      <w:r w:rsidRPr="00632D26">
        <w:rPr>
          <w:rFonts w:ascii="Arial" w:hAnsi="Arial" w:cs="Arial"/>
          <w:color w:val="000000" w:themeColor="text1"/>
          <w:sz w:val="20"/>
          <w:szCs w:val="20"/>
        </w:rPr>
        <w:t xml:space="preserve">To enable the University to determine the capabilities of an offeror to provide the supplies and/or perform the services specified in the RFP, the offeror shall respond to the following regarding its ability to meet the University's requirements. </w:t>
      </w:r>
      <w:r w:rsidRPr="00632D26">
        <w:rPr>
          <w:rFonts w:ascii="Arial" w:hAnsi="Arial" w:cs="Arial"/>
          <w:b/>
          <w:bCs/>
          <w:color w:val="000000" w:themeColor="text1"/>
          <w:sz w:val="20"/>
          <w:szCs w:val="20"/>
        </w:rPr>
        <w:t>THE RESPONSE, “(OFFEROR'S NAME) UNDERSTANDS AND WILL COMPLY,” IS NOT APPROPRIATE FOR THIS SECTION.</w:t>
      </w:r>
    </w:p>
    <w:p w14:paraId="4AE5B7AF" w14:textId="77777777" w:rsidR="00CD32AD" w:rsidRPr="00632D26" w:rsidRDefault="00CD32AD" w:rsidP="00CD32AD">
      <w:pPr>
        <w:rPr>
          <w:rFonts w:ascii="Arial" w:hAnsi="Arial" w:cs="Arial"/>
          <w:color w:val="000000" w:themeColor="text1"/>
          <w:sz w:val="20"/>
          <w:szCs w:val="20"/>
        </w:rPr>
      </w:pPr>
    </w:p>
    <w:p w14:paraId="58144CED" w14:textId="77777777" w:rsidR="00CD32AD" w:rsidRPr="00632D26" w:rsidRDefault="00CD32AD" w:rsidP="00CD32AD">
      <w:pPr>
        <w:pBdr>
          <w:top w:val="single" w:sz="4" w:space="1" w:color="auto"/>
          <w:left w:val="single" w:sz="4" w:space="4" w:color="auto"/>
          <w:bottom w:val="single" w:sz="4" w:space="1" w:color="auto"/>
          <w:right w:val="single" w:sz="4" w:space="4" w:color="auto"/>
        </w:pBdr>
        <w:rPr>
          <w:rFonts w:ascii="Arial" w:hAnsi="Arial" w:cs="Arial"/>
          <w:color w:val="000000" w:themeColor="text1"/>
          <w:sz w:val="20"/>
          <w:szCs w:val="20"/>
        </w:rPr>
      </w:pPr>
      <w:r w:rsidRPr="00632D26">
        <w:rPr>
          <w:rFonts w:ascii="Arial" w:hAnsi="Arial" w:cs="Arial"/>
          <w:b/>
          <w:color w:val="000000" w:themeColor="text1"/>
          <w:sz w:val="20"/>
          <w:szCs w:val="20"/>
        </w:rPr>
        <w:t>NOTE: Each item must be thoroughly addressed.  Offerors taking exception to any requirements listed in this section may be found nonresponsive or be subject to point deductions.</w:t>
      </w:r>
    </w:p>
    <w:p w14:paraId="3955E093" w14:textId="77777777" w:rsidR="00CD32AD" w:rsidRPr="00632D26" w:rsidRDefault="00CD32AD" w:rsidP="00CD32AD">
      <w:pPr>
        <w:rPr>
          <w:rFonts w:ascii="Arial" w:hAnsi="Arial" w:cs="Arial"/>
          <w:color w:val="000000" w:themeColor="text1"/>
          <w:sz w:val="20"/>
          <w:szCs w:val="20"/>
        </w:rPr>
      </w:pPr>
    </w:p>
    <w:p w14:paraId="43B24502" w14:textId="77777777" w:rsidR="00D43178" w:rsidRPr="00632D26" w:rsidRDefault="00D43178" w:rsidP="00D43178">
      <w:pPr>
        <w:pStyle w:val="Default"/>
        <w:ind w:firstLine="720"/>
        <w:rPr>
          <w:b/>
          <w:bCs/>
          <w:color w:val="000000" w:themeColor="text1"/>
          <w:sz w:val="20"/>
          <w:szCs w:val="20"/>
        </w:rPr>
      </w:pPr>
      <w:r w:rsidRPr="00632D26">
        <w:rPr>
          <w:b/>
          <w:bCs/>
          <w:color w:val="000000" w:themeColor="text1"/>
          <w:sz w:val="20"/>
          <w:szCs w:val="20"/>
        </w:rPr>
        <w:t xml:space="preserve">4.2.1. Proposer’s Company Information </w:t>
      </w:r>
    </w:p>
    <w:p w14:paraId="290E3C36" w14:textId="77777777" w:rsidR="00D43178" w:rsidRPr="00632D26" w:rsidRDefault="00D43178" w:rsidP="00D43178">
      <w:pPr>
        <w:pStyle w:val="Default"/>
        <w:ind w:firstLine="720"/>
        <w:rPr>
          <w:color w:val="000000" w:themeColor="text1"/>
          <w:sz w:val="20"/>
          <w:szCs w:val="20"/>
        </w:rPr>
      </w:pPr>
    </w:p>
    <w:p w14:paraId="2228BF55"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Contact information is the responsibility of the proposer. Without the prompt information, any communication shortfall shall reside with the proposer. </w:t>
      </w:r>
    </w:p>
    <w:p w14:paraId="1040DFF2"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a. Company name and mailing address including City, State and Zip Code. </w:t>
      </w:r>
    </w:p>
    <w:p w14:paraId="23DC0601"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b. Primary contact during the RFP process. Include the name, title, and contact information (address, e-mail and phone number). </w:t>
      </w:r>
    </w:p>
    <w:p w14:paraId="4ADF2BF4"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c. Sole contact authorized to receive and sign any resulting Contract. </w:t>
      </w:r>
    </w:p>
    <w:p w14:paraId="6EA61671"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d. Additional contact persons with same information provided as primary contact. </w:t>
      </w:r>
    </w:p>
    <w:p w14:paraId="74B7CEFB" w14:textId="77777777" w:rsidR="00D43178" w:rsidRPr="00632D26" w:rsidRDefault="00D43178" w:rsidP="00D43178">
      <w:pPr>
        <w:pStyle w:val="Default"/>
        <w:rPr>
          <w:color w:val="000000" w:themeColor="text1"/>
          <w:sz w:val="20"/>
          <w:szCs w:val="20"/>
        </w:rPr>
      </w:pPr>
    </w:p>
    <w:p w14:paraId="4A8C5C9B"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4.2.2. Proposer’s Qualifications </w:t>
      </w:r>
    </w:p>
    <w:p w14:paraId="05C99608" w14:textId="77777777" w:rsidR="00D43178" w:rsidRPr="00632D26" w:rsidRDefault="00D43178" w:rsidP="00D43178">
      <w:pPr>
        <w:pStyle w:val="Default"/>
        <w:rPr>
          <w:color w:val="000000" w:themeColor="text1"/>
          <w:sz w:val="20"/>
          <w:szCs w:val="20"/>
        </w:rPr>
      </w:pPr>
    </w:p>
    <w:p w14:paraId="218D5DB7"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The University of Montana considers previous experience, financial capability, expertise of personnel, and related factors a key factor in assessing the potential to successfully fulfill the requirements defined in this RFP. </w:t>
      </w:r>
    </w:p>
    <w:p w14:paraId="475100C9" w14:textId="32363478"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a. Describe previous experiences providing Motor Coach Charter Services focusing on educational experience, preferable with </w:t>
      </w:r>
      <w:r w:rsidR="00632D26" w:rsidRPr="00632D26">
        <w:rPr>
          <w:color w:val="000000" w:themeColor="text1"/>
          <w:sz w:val="20"/>
          <w:szCs w:val="20"/>
        </w:rPr>
        <w:t>universities</w:t>
      </w:r>
      <w:r w:rsidRPr="00632D26">
        <w:rPr>
          <w:color w:val="000000" w:themeColor="text1"/>
          <w:sz w:val="20"/>
          <w:szCs w:val="20"/>
        </w:rPr>
        <w:t xml:space="preserve">. </w:t>
      </w:r>
    </w:p>
    <w:p w14:paraId="0997E78E"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Describe your Company’s background, brief history, services offered and number years in business. </w:t>
      </w:r>
    </w:p>
    <w:p w14:paraId="239ADF78" w14:textId="1EF00704"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c. Indicate any significant pas</w:t>
      </w:r>
      <w:r w:rsidR="00F9055B" w:rsidRPr="00632D26">
        <w:rPr>
          <w:color w:val="000000" w:themeColor="text1"/>
          <w:sz w:val="20"/>
          <w:szCs w:val="20"/>
        </w:rPr>
        <w:t>t litigations</w:t>
      </w:r>
      <w:r w:rsidRPr="00632D26">
        <w:rPr>
          <w:color w:val="000000" w:themeColor="text1"/>
          <w:sz w:val="20"/>
          <w:szCs w:val="20"/>
        </w:rPr>
        <w:t xml:space="preserve"> </w:t>
      </w:r>
    </w:p>
    <w:p w14:paraId="077BD0DE"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d. Demonstrate a record of past financial stability and positive indicators for future performance. </w:t>
      </w:r>
    </w:p>
    <w:p w14:paraId="3408990F"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e. Describe at least three (3) relevant experiences from the last five (5) years supporting your ability to successfully manage a contract of similar size and scope for the work described in this RFP. Preferably from institutions of higher education. </w:t>
      </w:r>
    </w:p>
    <w:p w14:paraId="48E4A812" w14:textId="77777777" w:rsidR="00D43178" w:rsidRPr="00632D26" w:rsidRDefault="00D43178" w:rsidP="00D43178">
      <w:pPr>
        <w:pStyle w:val="Default"/>
        <w:rPr>
          <w:color w:val="000000" w:themeColor="text1"/>
          <w:sz w:val="20"/>
          <w:szCs w:val="20"/>
        </w:rPr>
      </w:pPr>
    </w:p>
    <w:p w14:paraId="0710894B" w14:textId="7D0C7422"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Company name. </w:t>
      </w:r>
    </w:p>
    <w:p w14:paraId="206FB20D" w14:textId="0E875020"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Contact name and role at time of project. </w:t>
      </w:r>
    </w:p>
    <w:p w14:paraId="780E7236" w14:textId="0AC12586"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Contact phone and e-mail. </w:t>
      </w:r>
    </w:p>
    <w:p w14:paraId="5D408B7C" w14:textId="7646E05C"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City, State and Zip Code. </w:t>
      </w:r>
    </w:p>
    <w:p w14:paraId="1033F648" w14:textId="3C20CEE0"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Project name and description of the scope of the project. </w:t>
      </w:r>
    </w:p>
    <w:p w14:paraId="347BE0A7" w14:textId="7F32C692"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Describe the role your company played. </w:t>
      </w:r>
    </w:p>
    <w:p w14:paraId="0F663EDD" w14:textId="38DA3335"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Describe how is this project experience relevant to the subject of this RFP. </w:t>
      </w:r>
    </w:p>
    <w:p w14:paraId="60864FBE" w14:textId="4BCE0186"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Total project cost. </w:t>
      </w:r>
    </w:p>
    <w:p w14:paraId="1BAE135A" w14:textId="36A73F4E"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Start and end date (MM/YY – MM/YY) of the Project. </w:t>
      </w:r>
    </w:p>
    <w:p w14:paraId="002929AF" w14:textId="79675EDF"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 xml:space="preserve">Status (completed, live, other – specify phase). </w:t>
      </w:r>
    </w:p>
    <w:p w14:paraId="4630C4B6" w14:textId="24349337" w:rsidR="00D43178" w:rsidRPr="00632D26" w:rsidRDefault="00D43178" w:rsidP="00F9055B">
      <w:pPr>
        <w:pStyle w:val="Default"/>
        <w:numPr>
          <w:ilvl w:val="0"/>
          <w:numId w:val="26"/>
        </w:numPr>
        <w:rPr>
          <w:color w:val="000000" w:themeColor="text1"/>
          <w:sz w:val="20"/>
          <w:szCs w:val="20"/>
        </w:rPr>
      </w:pPr>
      <w:r w:rsidRPr="00632D26">
        <w:rPr>
          <w:color w:val="000000" w:themeColor="text1"/>
          <w:sz w:val="20"/>
          <w:szCs w:val="20"/>
        </w:rPr>
        <w:t>Results obtained.</w:t>
      </w:r>
    </w:p>
    <w:p w14:paraId="57F7656A" w14:textId="77777777" w:rsidR="00D43178" w:rsidRPr="00632D26" w:rsidRDefault="00D43178" w:rsidP="00D43178">
      <w:pPr>
        <w:pStyle w:val="Default"/>
        <w:rPr>
          <w:color w:val="000000" w:themeColor="text1"/>
          <w:sz w:val="20"/>
          <w:szCs w:val="20"/>
        </w:rPr>
      </w:pPr>
    </w:p>
    <w:p w14:paraId="48FA7FEE"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4.2.3. Company Background Information. </w:t>
      </w:r>
    </w:p>
    <w:p w14:paraId="4D0AA0EE" w14:textId="77777777" w:rsidR="00D43178" w:rsidRPr="00632D26" w:rsidRDefault="00D43178" w:rsidP="00D43178">
      <w:pPr>
        <w:pStyle w:val="Default"/>
        <w:rPr>
          <w:color w:val="000000" w:themeColor="text1"/>
          <w:sz w:val="20"/>
          <w:szCs w:val="20"/>
        </w:rPr>
      </w:pPr>
    </w:p>
    <w:p w14:paraId="2BCCB1A4"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a. Legal business name and address. </w:t>
      </w:r>
    </w:p>
    <w:p w14:paraId="66C7989F"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lastRenderedPageBreak/>
        <w:t xml:space="preserve">b. State where the business is incorporated in. </w:t>
      </w:r>
    </w:p>
    <w:p w14:paraId="123706DF"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c. Phone number. </w:t>
      </w:r>
    </w:p>
    <w:p w14:paraId="640F5D32"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d. Website address. </w:t>
      </w:r>
    </w:p>
    <w:p w14:paraId="3C772C3E"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e. Number of years in business and number of employees. </w:t>
      </w:r>
    </w:p>
    <w:p w14:paraId="42E921A3"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f. Legal business name of any applicable parent company and address. </w:t>
      </w:r>
    </w:p>
    <w:p w14:paraId="04BC3F43"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g. Describe recent changes in the organizational structure (e.g., management team) or a change of control (merger or acquisition). If applicable, describe why and how has it affected the company. </w:t>
      </w:r>
    </w:p>
    <w:p w14:paraId="44D3A709" w14:textId="77777777"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h. Brief description of the company’s history and if growth has been organic, through mergers and acquisitions, or both. </w:t>
      </w:r>
    </w:p>
    <w:p w14:paraId="7925E879" w14:textId="77777777" w:rsidR="00F9055B" w:rsidRPr="00632D26" w:rsidRDefault="00D43178" w:rsidP="00D43178">
      <w:pPr>
        <w:pStyle w:val="Default"/>
        <w:ind w:left="1440"/>
        <w:rPr>
          <w:color w:val="000000" w:themeColor="text1"/>
          <w:sz w:val="20"/>
          <w:szCs w:val="20"/>
        </w:rPr>
      </w:pPr>
      <w:r w:rsidRPr="00632D26">
        <w:rPr>
          <w:color w:val="000000" w:themeColor="text1"/>
          <w:sz w:val="20"/>
          <w:szCs w:val="20"/>
        </w:rPr>
        <w:t xml:space="preserve">i. Confirm if the company has had any contract terminated for contractor default in the last three (3) years. </w:t>
      </w:r>
    </w:p>
    <w:p w14:paraId="4714DD18" w14:textId="77777777" w:rsidR="00F9055B" w:rsidRPr="00632D26" w:rsidRDefault="00F9055B" w:rsidP="00D43178">
      <w:pPr>
        <w:pStyle w:val="Default"/>
        <w:ind w:left="1440"/>
        <w:rPr>
          <w:color w:val="000000" w:themeColor="text1"/>
          <w:sz w:val="20"/>
          <w:szCs w:val="20"/>
        </w:rPr>
      </w:pPr>
    </w:p>
    <w:p w14:paraId="06BBD8DE" w14:textId="3E54678A" w:rsidR="00D43178" w:rsidRPr="00632D26" w:rsidRDefault="00D43178" w:rsidP="00D43178">
      <w:pPr>
        <w:pStyle w:val="Default"/>
        <w:ind w:left="1440"/>
        <w:rPr>
          <w:color w:val="000000" w:themeColor="text1"/>
          <w:sz w:val="20"/>
          <w:szCs w:val="20"/>
        </w:rPr>
      </w:pPr>
      <w:r w:rsidRPr="00632D26">
        <w:rPr>
          <w:color w:val="000000" w:themeColor="text1"/>
          <w:sz w:val="20"/>
          <w:szCs w:val="20"/>
        </w:rPr>
        <w:t xml:space="preserve">If yes, explain when and the reasons for the termination. </w:t>
      </w:r>
    </w:p>
    <w:p w14:paraId="6F7B72E5" w14:textId="77777777" w:rsidR="00D43178" w:rsidRPr="00632D26" w:rsidRDefault="00D43178" w:rsidP="00D43178">
      <w:pPr>
        <w:pStyle w:val="Default"/>
        <w:rPr>
          <w:color w:val="000000" w:themeColor="text1"/>
          <w:sz w:val="20"/>
          <w:szCs w:val="20"/>
        </w:rPr>
      </w:pPr>
    </w:p>
    <w:p w14:paraId="6DF3A882"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4.2.4. Experience with The University of Montana </w:t>
      </w:r>
    </w:p>
    <w:p w14:paraId="37948407" w14:textId="77777777" w:rsidR="00D43178" w:rsidRPr="00632D26" w:rsidRDefault="00D43178" w:rsidP="00D43178">
      <w:pPr>
        <w:pStyle w:val="Default"/>
        <w:rPr>
          <w:color w:val="000000" w:themeColor="text1"/>
          <w:sz w:val="20"/>
          <w:szCs w:val="20"/>
        </w:rPr>
      </w:pPr>
    </w:p>
    <w:p w14:paraId="5799E3AC"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Does your company have experience working with The University of Montana? If so, please provide a list of the contracts you hold or have held for the last 10 years. </w:t>
      </w:r>
    </w:p>
    <w:p w14:paraId="45C0233D" w14:textId="77777777" w:rsidR="00D43178" w:rsidRPr="00632D26" w:rsidRDefault="00D43178" w:rsidP="00D43178">
      <w:pPr>
        <w:pStyle w:val="Default"/>
        <w:ind w:left="720"/>
        <w:rPr>
          <w:color w:val="000000" w:themeColor="text1"/>
          <w:sz w:val="20"/>
          <w:szCs w:val="20"/>
        </w:rPr>
      </w:pPr>
    </w:p>
    <w:p w14:paraId="7714A842"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4.2.5. Gross Annual Sales </w:t>
      </w:r>
    </w:p>
    <w:p w14:paraId="6E87E8A8" w14:textId="77777777" w:rsidR="00D43178" w:rsidRPr="00632D26" w:rsidRDefault="00D43178" w:rsidP="00D43178">
      <w:pPr>
        <w:pStyle w:val="Default"/>
        <w:rPr>
          <w:color w:val="000000" w:themeColor="text1"/>
          <w:sz w:val="20"/>
          <w:szCs w:val="20"/>
        </w:rPr>
      </w:pPr>
    </w:p>
    <w:p w14:paraId="6EF55875" w14:textId="77777777" w:rsidR="00D43178" w:rsidRPr="00632D26" w:rsidRDefault="00D43178" w:rsidP="00D43178">
      <w:pPr>
        <w:pStyle w:val="Default"/>
        <w:ind w:firstLine="720"/>
        <w:rPr>
          <w:color w:val="000000" w:themeColor="text1"/>
          <w:sz w:val="20"/>
          <w:szCs w:val="20"/>
        </w:rPr>
      </w:pPr>
      <w:r w:rsidRPr="00632D26">
        <w:rPr>
          <w:color w:val="000000" w:themeColor="text1"/>
          <w:sz w:val="20"/>
          <w:szCs w:val="20"/>
        </w:rPr>
        <w:t xml:space="preserve">Proposer must identify the gross annual sales for the last five (5) years. </w:t>
      </w:r>
    </w:p>
    <w:p w14:paraId="554F8234"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If the award of any resulting contract will increase your gross revenue by more than 25% from the last year’s sales, explain how you will scale up to manage this increase. </w:t>
      </w:r>
    </w:p>
    <w:p w14:paraId="6642EEEA" w14:textId="77777777" w:rsidR="00D43178" w:rsidRPr="00632D26" w:rsidRDefault="00D43178" w:rsidP="00D43178">
      <w:pPr>
        <w:pStyle w:val="Default"/>
        <w:ind w:left="720"/>
        <w:rPr>
          <w:color w:val="000000" w:themeColor="text1"/>
          <w:sz w:val="20"/>
          <w:szCs w:val="20"/>
        </w:rPr>
      </w:pPr>
    </w:p>
    <w:p w14:paraId="30D461AC"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4.2.6. Experience </w:t>
      </w:r>
    </w:p>
    <w:p w14:paraId="5EB3D514" w14:textId="77777777" w:rsidR="00D43178" w:rsidRPr="00632D26" w:rsidRDefault="00D43178" w:rsidP="00D43178">
      <w:pPr>
        <w:pStyle w:val="Default"/>
        <w:rPr>
          <w:color w:val="000000" w:themeColor="text1"/>
          <w:sz w:val="20"/>
          <w:szCs w:val="20"/>
        </w:rPr>
      </w:pPr>
    </w:p>
    <w:p w14:paraId="3402590D"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Describe at least three (3) relevant experiences from the last five (5) years supporting your ability to successfully manage a contract of similar size and scope for the work described in this RFP. Include company name, contact name, contact role at time of project, contact phone, contact email, city, state and zip code. </w:t>
      </w:r>
    </w:p>
    <w:p w14:paraId="591F1A11"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a. Project name and description of the scope of the project. </w:t>
      </w:r>
    </w:p>
    <w:p w14:paraId="1937EFEB"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b. Describe the role did your company played. </w:t>
      </w:r>
    </w:p>
    <w:p w14:paraId="11FBD9E0"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c. Describe how this project experience is relevant to the subject of this RFP. </w:t>
      </w:r>
    </w:p>
    <w:p w14:paraId="05E20F24"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d. Total project cost. </w:t>
      </w:r>
    </w:p>
    <w:p w14:paraId="4C6B845C"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e. Start and end date (MM/YY – MM/YY) of the Project. </w:t>
      </w:r>
    </w:p>
    <w:p w14:paraId="53C1A4AC"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 xml:space="preserve">f. Status (completed, live, other – specify phase). </w:t>
      </w:r>
    </w:p>
    <w:p w14:paraId="46D73FDD" w14:textId="77777777" w:rsidR="00D43178" w:rsidRPr="00632D26" w:rsidRDefault="00D43178" w:rsidP="00D43178">
      <w:pPr>
        <w:pStyle w:val="Default"/>
        <w:ind w:left="720" w:firstLine="720"/>
        <w:rPr>
          <w:color w:val="000000" w:themeColor="text1"/>
          <w:sz w:val="20"/>
          <w:szCs w:val="20"/>
        </w:rPr>
      </w:pPr>
      <w:r w:rsidRPr="00632D26">
        <w:rPr>
          <w:color w:val="000000" w:themeColor="text1"/>
          <w:sz w:val="20"/>
          <w:szCs w:val="20"/>
        </w:rPr>
        <w:t>g. Results obtained.</w:t>
      </w:r>
    </w:p>
    <w:p w14:paraId="4AB9D1E8" w14:textId="77777777" w:rsidR="00D43178" w:rsidRPr="00632D26" w:rsidRDefault="00D43178" w:rsidP="00D43178">
      <w:pPr>
        <w:pStyle w:val="Default"/>
        <w:ind w:left="720" w:firstLine="720"/>
        <w:rPr>
          <w:color w:val="000000" w:themeColor="text1"/>
          <w:sz w:val="20"/>
          <w:szCs w:val="20"/>
        </w:rPr>
      </w:pPr>
    </w:p>
    <w:p w14:paraId="55B69C34"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4.2.7. Strategic Relationships </w:t>
      </w:r>
    </w:p>
    <w:p w14:paraId="59935872" w14:textId="77777777" w:rsidR="00D43178" w:rsidRPr="00632D26" w:rsidRDefault="00D43178" w:rsidP="00D43178">
      <w:pPr>
        <w:pStyle w:val="Default"/>
        <w:rPr>
          <w:color w:val="000000" w:themeColor="text1"/>
          <w:sz w:val="20"/>
          <w:szCs w:val="20"/>
        </w:rPr>
      </w:pPr>
    </w:p>
    <w:p w14:paraId="04B4FA4A"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Explain any partnerships and strategic relationships you currently have or have used that would bring significant value to The University of Montana, and how that relationship will bring value to The University of Montana. </w:t>
      </w:r>
    </w:p>
    <w:p w14:paraId="2DF29970" w14:textId="77777777" w:rsidR="00D43178" w:rsidRPr="00632D26" w:rsidRDefault="00D43178" w:rsidP="00D43178">
      <w:pPr>
        <w:pStyle w:val="Default"/>
        <w:ind w:left="720"/>
        <w:rPr>
          <w:color w:val="000000" w:themeColor="text1"/>
          <w:sz w:val="20"/>
          <w:szCs w:val="20"/>
        </w:rPr>
      </w:pPr>
    </w:p>
    <w:p w14:paraId="4EF52C23"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4.2.8. Principal Place of Business </w:t>
      </w:r>
    </w:p>
    <w:p w14:paraId="2EAB1B60" w14:textId="77777777" w:rsidR="00D43178" w:rsidRPr="00632D26" w:rsidRDefault="00D43178" w:rsidP="00D43178">
      <w:pPr>
        <w:pStyle w:val="Default"/>
        <w:rPr>
          <w:color w:val="000000" w:themeColor="text1"/>
          <w:sz w:val="20"/>
          <w:szCs w:val="20"/>
        </w:rPr>
      </w:pPr>
    </w:p>
    <w:p w14:paraId="7545F17C" w14:textId="77777777" w:rsidR="00D43178" w:rsidRPr="00632D26" w:rsidRDefault="00D43178" w:rsidP="00D43178">
      <w:pPr>
        <w:pStyle w:val="Default"/>
        <w:ind w:left="720"/>
        <w:rPr>
          <w:color w:val="000000" w:themeColor="text1"/>
          <w:sz w:val="20"/>
          <w:szCs w:val="20"/>
        </w:rPr>
      </w:pPr>
      <w:r w:rsidRPr="00632D26">
        <w:rPr>
          <w:color w:val="000000" w:themeColor="text1"/>
          <w:sz w:val="20"/>
          <w:szCs w:val="20"/>
        </w:rPr>
        <w:t xml:space="preserve">Proposers must identify the location (city, state and zip code) that would have primary responsibility for this account if awarded a contract. </w:t>
      </w:r>
    </w:p>
    <w:p w14:paraId="174E2A6B" w14:textId="77777777" w:rsidR="00D43178" w:rsidRPr="00632D26" w:rsidRDefault="00D43178" w:rsidP="00D43178">
      <w:pPr>
        <w:pStyle w:val="Default"/>
        <w:ind w:left="720"/>
        <w:rPr>
          <w:color w:val="000000" w:themeColor="text1"/>
          <w:sz w:val="20"/>
          <w:szCs w:val="20"/>
        </w:rPr>
      </w:pPr>
    </w:p>
    <w:p w14:paraId="2CBE14D4" w14:textId="77777777" w:rsidR="00D43178" w:rsidRPr="00632D26" w:rsidRDefault="00D43178" w:rsidP="00D43178">
      <w:pPr>
        <w:pStyle w:val="Default"/>
        <w:ind w:firstLine="720"/>
        <w:rPr>
          <w:color w:val="000000" w:themeColor="text1"/>
          <w:sz w:val="20"/>
          <w:szCs w:val="20"/>
        </w:rPr>
      </w:pPr>
      <w:r w:rsidRPr="00632D26">
        <w:rPr>
          <w:b/>
          <w:bCs/>
          <w:color w:val="000000" w:themeColor="text1"/>
          <w:sz w:val="20"/>
          <w:szCs w:val="20"/>
        </w:rPr>
        <w:t xml:space="preserve">4.2.9. Additional Information </w:t>
      </w:r>
    </w:p>
    <w:p w14:paraId="1331C736" w14:textId="77777777" w:rsidR="00D43178" w:rsidRPr="00632D26" w:rsidRDefault="00D43178" w:rsidP="00D43178">
      <w:pPr>
        <w:pStyle w:val="Default"/>
        <w:rPr>
          <w:color w:val="000000" w:themeColor="text1"/>
          <w:sz w:val="20"/>
          <w:szCs w:val="20"/>
        </w:rPr>
      </w:pPr>
    </w:p>
    <w:p w14:paraId="77B40CF3" w14:textId="77777777" w:rsidR="00D43178" w:rsidRPr="00632D26" w:rsidRDefault="00D43178" w:rsidP="00D43178">
      <w:pPr>
        <w:pStyle w:val="Default"/>
        <w:ind w:firstLine="720"/>
        <w:rPr>
          <w:color w:val="000000" w:themeColor="text1"/>
          <w:sz w:val="20"/>
          <w:szCs w:val="20"/>
        </w:rPr>
      </w:pPr>
      <w:r w:rsidRPr="00632D26">
        <w:rPr>
          <w:color w:val="000000" w:themeColor="text1"/>
          <w:sz w:val="20"/>
          <w:szCs w:val="20"/>
        </w:rPr>
        <w:t xml:space="preserve">Additionally, please consider the following questions in your response: </w:t>
      </w:r>
    </w:p>
    <w:p w14:paraId="5161B82B" w14:textId="1DD6C298" w:rsidR="00D43178" w:rsidRPr="00632D26" w:rsidRDefault="00D43178" w:rsidP="00D43178">
      <w:pPr>
        <w:pStyle w:val="Default"/>
        <w:ind w:firstLine="720"/>
        <w:rPr>
          <w:color w:val="000000" w:themeColor="text1"/>
          <w:sz w:val="20"/>
          <w:szCs w:val="20"/>
        </w:rPr>
      </w:pPr>
      <w:r w:rsidRPr="00632D26">
        <w:rPr>
          <w:color w:val="000000" w:themeColor="text1"/>
          <w:sz w:val="20"/>
          <w:szCs w:val="20"/>
        </w:rPr>
        <w:t xml:space="preserve">a. What do your other partnerships with universities look like? </w:t>
      </w:r>
    </w:p>
    <w:p w14:paraId="2CE3270F" w14:textId="52F41669" w:rsidR="00D43178" w:rsidRPr="00632D26" w:rsidRDefault="00D43178" w:rsidP="00D43178">
      <w:pPr>
        <w:pStyle w:val="Default"/>
        <w:ind w:firstLine="720"/>
        <w:rPr>
          <w:color w:val="000000" w:themeColor="text1"/>
          <w:sz w:val="20"/>
          <w:szCs w:val="20"/>
        </w:rPr>
      </w:pPr>
      <w:r w:rsidRPr="00632D26">
        <w:rPr>
          <w:color w:val="000000" w:themeColor="text1"/>
          <w:sz w:val="20"/>
          <w:szCs w:val="20"/>
        </w:rPr>
        <w:t xml:space="preserve">b. Do you have sponsorship/advertising arrangements with universities? </w:t>
      </w:r>
    </w:p>
    <w:p w14:paraId="215E3155" w14:textId="77777777" w:rsidR="00D43178" w:rsidRPr="00632D26" w:rsidRDefault="00D43178" w:rsidP="00D43178">
      <w:pPr>
        <w:pStyle w:val="Default"/>
        <w:ind w:firstLine="720"/>
        <w:rPr>
          <w:color w:val="000000" w:themeColor="text1"/>
          <w:sz w:val="20"/>
          <w:szCs w:val="20"/>
        </w:rPr>
      </w:pPr>
      <w:r w:rsidRPr="00632D26">
        <w:rPr>
          <w:color w:val="000000" w:themeColor="text1"/>
          <w:sz w:val="20"/>
          <w:szCs w:val="20"/>
        </w:rPr>
        <w:t xml:space="preserve">c. What other benefits come with being a partner? I.e. upgrades, rebates. </w:t>
      </w:r>
    </w:p>
    <w:p w14:paraId="35975D46" w14:textId="77777777" w:rsidR="00D43178" w:rsidRPr="00632D26" w:rsidRDefault="00D43178" w:rsidP="00D43178">
      <w:pPr>
        <w:pStyle w:val="Default"/>
        <w:ind w:firstLine="720"/>
        <w:rPr>
          <w:color w:val="000000" w:themeColor="text1"/>
          <w:sz w:val="20"/>
          <w:szCs w:val="20"/>
        </w:rPr>
      </w:pPr>
    </w:p>
    <w:p w14:paraId="0AE226A4" w14:textId="77777777" w:rsidR="00D43178" w:rsidRPr="00632D26" w:rsidRDefault="00D43178" w:rsidP="00D43178">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4.2.10  Equal Pay for Montana Women.</w:t>
      </w:r>
      <w:r w:rsidRPr="00632D26">
        <w:rPr>
          <w:rFonts w:ascii="Arial" w:hAnsi="Arial" w:cs="Arial"/>
          <w:color w:val="000000" w:themeColor="text1"/>
          <w:sz w:val="20"/>
          <w:szCs w:val="20"/>
        </w:rPr>
        <w:t xml:space="preserve">  Executive Order No. 12-2016 promoting equal pay for Montana women directs the Department of Administration to include incentives in the RFP process for contractors who engage in best practices to promote wage transparency. These best practices include the following:</w:t>
      </w:r>
    </w:p>
    <w:p w14:paraId="20F11DBF" w14:textId="77777777" w:rsidR="00D43178" w:rsidRPr="00632D26" w:rsidRDefault="00D43178" w:rsidP="00D43178">
      <w:pPr>
        <w:numPr>
          <w:ilvl w:val="0"/>
          <w:numId w:val="9"/>
        </w:numPr>
        <w:rPr>
          <w:rFonts w:ascii="Arial" w:hAnsi="Arial" w:cs="Arial"/>
          <w:color w:val="000000" w:themeColor="text1"/>
          <w:sz w:val="20"/>
          <w:szCs w:val="20"/>
        </w:rPr>
      </w:pPr>
      <w:r w:rsidRPr="00632D26">
        <w:rPr>
          <w:rFonts w:ascii="Arial" w:hAnsi="Arial" w:cs="Arial"/>
          <w:color w:val="000000" w:themeColor="text1"/>
          <w:sz w:val="20"/>
          <w:szCs w:val="20"/>
        </w:rPr>
        <w:t>posting salary ranges in employment listings;</w:t>
      </w:r>
    </w:p>
    <w:p w14:paraId="5D0EFCC1" w14:textId="77777777" w:rsidR="00D43178" w:rsidRPr="00632D26" w:rsidRDefault="00D43178" w:rsidP="00D43178">
      <w:pPr>
        <w:numPr>
          <w:ilvl w:val="0"/>
          <w:numId w:val="9"/>
        </w:numPr>
        <w:rPr>
          <w:rFonts w:ascii="Arial" w:hAnsi="Arial" w:cs="Arial"/>
          <w:color w:val="000000" w:themeColor="text1"/>
          <w:sz w:val="20"/>
          <w:szCs w:val="20"/>
        </w:rPr>
      </w:pPr>
      <w:r w:rsidRPr="00632D26">
        <w:rPr>
          <w:rFonts w:ascii="Arial" w:hAnsi="Arial" w:cs="Arial"/>
          <w:color w:val="000000" w:themeColor="text1"/>
          <w:sz w:val="20"/>
          <w:szCs w:val="20"/>
        </w:rPr>
        <w:t>certifying that the contractor will not ask about wage history in employee interviews; and</w:t>
      </w:r>
    </w:p>
    <w:p w14:paraId="2303662F" w14:textId="77777777" w:rsidR="00D43178" w:rsidRPr="00632D26" w:rsidRDefault="00D43178" w:rsidP="00D43178">
      <w:pPr>
        <w:numPr>
          <w:ilvl w:val="0"/>
          <w:numId w:val="9"/>
        </w:numPr>
        <w:rPr>
          <w:rFonts w:ascii="Arial" w:hAnsi="Arial" w:cs="Arial"/>
          <w:color w:val="000000" w:themeColor="text1"/>
          <w:sz w:val="20"/>
          <w:szCs w:val="20"/>
        </w:rPr>
      </w:pPr>
      <w:r w:rsidRPr="00632D26">
        <w:rPr>
          <w:rFonts w:ascii="Arial" w:hAnsi="Arial" w:cs="Arial"/>
          <w:color w:val="000000" w:themeColor="text1"/>
          <w:sz w:val="20"/>
          <w:szCs w:val="20"/>
        </w:rPr>
        <w:lastRenderedPageBreak/>
        <w:t>certifying that the contractor will not retaliate or discriminate against employees who discuss or disclose their wages in the workplace.</w:t>
      </w:r>
    </w:p>
    <w:p w14:paraId="5473EC65" w14:textId="77777777" w:rsidR="00D43178" w:rsidRPr="00632D26" w:rsidRDefault="00D43178" w:rsidP="00D43178">
      <w:pPr>
        <w:rPr>
          <w:rFonts w:ascii="Arial" w:hAnsi="Arial" w:cs="Arial"/>
          <w:color w:val="000000" w:themeColor="text1"/>
          <w:sz w:val="20"/>
          <w:szCs w:val="20"/>
        </w:rPr>
      </w:pPr>
    </w:p>
    <w:p w14:paraId="7E40B7ED" w14:textId="77777777" w:rsidR="00D43178" w:rsidRPr="00632D26" w:rsidRDefault="00D43178" w:rsidP="00D43178">
      <w:pPr>
        <w:ind w:left="1440" w:hanging="720"/>
        <w:rPr>
          <w:rFonts w:ascii="Arial" w:hAnsi="Arial" w:cs="Arial"/>
          <w:color w:val="000000" w:themeColor="text1"/>
          <w:sz w:val="20"/>
          <w:szCs w:val="20"/>
        </w:rPr>
      </w:pPr>
      <w:r w:rsidRPr="00632D26">
        <w:rPr>
          <w:rFonts w:ascii="Arial" w:hAnsi="Arial" w:cs="Arial"/>
          <w:color w:val="000000" w:themeColor="text1"/>
          <w:sz w:val="20"/>
          <w:szCs w:val="20"/>
        </w:rPr>
        <w:fldChar w:fldCharType="begin">
          <w:ffData>
            <w:name w:val="Check1"/>
            <w:enabled/>
            <w:calcOnExit w:val="0"/>
            <w:checkBox>
              <w:sizeAuto/>
              <w:default w:val="0"/>
            </w:checkBox>
          </w:ffData>
        </w:fldChar>
      </w:r>
      <w:bookmarkStart w:id="1" w:name="Check1"/>
      <w:r w:rsidRPr="00632D26">
        <w:rPr>
          <w:rFonts w:ascii="Arial" w:hAnsi="Arial" w:cs="Arial"/>
          <w:color w:val="000000" w:themeColor="text1"/>
          <w:sz w:val="20"/>
          <w:szCs w:val="20"/>
        </w:rPr>
        <w:instrText xml:space="preserve"> FORMCHECKBOX </w:instrText>
      </w:r>
      <w:r w:rsidR="005D0D46" w:rsidRPr="00632D26">
        <w:rPr>
          <w:rFonts w:ascii="Arial" w:hAnsi="Arial" w:cs="Arial"/>
          <w:color w:val="000000" w:themeColor="text1"/>
          <w:sz w:val="20"/>
          <w:szCs w:val="20"/>
        </w:rPr>
      </w:r>
      <w:r w:rsidR="005D0D46" w:rsidRPr="00632D26">
        <w:rPr>
          <w:rFonts w:ascii="Arial" w:hAnsi="Arial" w:cs="Arial"/>
          <w:color w:val="000000" w:themeColor="text1"/>
          <w:sz w:val="20"/>
          <w:szCs w:val="20"/>
        </w:rPr>
        <w:fldChar w:fldCharType="separate"/>
      </w:r>
      <w:r w:rsidRPr="00632D26">
        <w:rPr>
          <w:rFonts w:ascii="Arial" w:hAnsi="Arial" w:cs="Arial"/>
          <w:color w:val="000000" w:themeColor="text1"/>
          <w:sz w:val="20"/>
          <w:szCs w:val="20"/>
        </w:rPr>
        <w:fldChar w:fldCharType="end"/>
      </w:r>
      <w:bookmarkEnd w:id="1"/>
      <w:r w:rsidRPr="00632D26">
        <w:rPr>
          <w:rFonts w:ascii="Arial" w:hAnsi="Arial" w:cs="Arial"/>
          <w:color w:val="000000" w:themeColor="text1"/>
          <w:sz w:val="20"/>
          <w:szCs w:val="20"/>
        </w:rPr>
        <w:tab/>
        <w:t>No, I do not agree.</w:t>
      </w:r>
    </w:p>
    <w:p w14:paraId="13DD0C1E" w14:textId="77777777" w:rsidR="00D43178" w:rsidRPr="00632D26" w:rsidRDefault="00D43178" w:rsidP="00D43178">
      <w:pPr>
        <w:ind w:left="360"/>
        <w:rPr>
          <w:rFonts w:ascii="Arial" w:hAnsi="Arial" w:cs="Arial"/>
          <w:color w:val="000000" w:themeColor="text1"/>
          <w:sz w:val="20"/>
          <w:szCs w:val="20"/>
        </w:rPr>
      </w:pPr>
    </w:p>
    <w:p w14:paraId="222688AF" w14:textId="77777777" w:rsidR="00D43178" w:rsidRPr="00632D26" w:rsidRDefault="00D43178" w:rsidP="00D43178">
      <w:pPr>
        <w:ind w:left="720"/>
        <w:rPr>
          <w:rFonts w:ascii="Arial" w:hAnsi="Arial" w:cs="Arial"/>
          <w:color w:val="000000" w:themeColor="text1"/>
          <w:sz w:val="20"/>
          <w:szCs w:val="20"/>
        </w:rPr>
      </w:pPr>
      <w:r w:rsidRPr="00632D26">
        <w:rPr>
          <w:rFonts w:ascii="Arial" w:hAnsi="Arial" w:cs="Arial"/>
          <w:b/>
          <w:bCs/>
          <w:color w:val="000000" w:themeColor="text1"/>
          <w:spacing w:val="-3"/>
          <w:sz w:val="20"/>
          <w:szCs w:val="20"/>
          <w:u w:val="single"/>
        </w:rPr>
        <w:t>Statement of Compliance with Equal Pay for Montana Women.</w:t>
      </w:r>
      <w:r w:rsidRPr="00632D26">
        <w:rPr>
          <w:rFonts w:ascii="Arial" w:hAnsi="Arial" w:cs="Arial"/>
          <w:color w:val="000000" w:themeColor="text1"/>
          <w:spacing w:val="-3"/>
          <w:sz w:val="20"/>
          <w:szCs w:val="20"/>
        </w:rPr>
        <w:t xml:space="preserve">  </w:t>
      </w:r>
      <w:r w:rsidRPr="00632D26">
        <w:rPr>
          <w:rFonts w:ascii="Arial" w:hAnsi="Arial" w:cs="Arial"/>
          <w:color w:val="000000" w:themeColor="text1"/>
          <w:sz w:val="20"/>
          <w:szCs w:val="20"/>
        </w:rPr>
        <w:t>Offeror indicating it will comply with Executive Order No. 12-2016 will receive 5% of the total points available.  Offerors who do not comply will not receive the available points. Offerors are required to sign and upload a PDF copy of this certification with their proposal to certify compliance.</w:t>
      </w:r>
    </w:p>
    <w:p w14:paraId="3B565460" w14:textId="77777777" w:rsidR="00D43178" w:rsidRPr="00632D26" w:rsidRDefault="00D43178" w:rsidP="00D43178">
      <w:pPr>
        <w:ind w:firstLine="720"/>
        <w:rPr>
          <w:rFonts w:ascii="Arial" w:hAnsi="Arial" w:cs="Arial"/>
          <w:color w:val="000000" w:themeColor="text1"/>
          <w:sz w:val="20"/>
          <w:szCs w:val="20"/>
        </w:rPr>
      </w:pPr>
    </w:p>
    <w:p w14:paraId="79EFC68E" w14:textId="77777777" w:rsidR="00D43178" w:rsidRPr="00632D26" w:rsidRDefault="00D43178" w:rsidP="00D43178">
      <w:pPr>
        <w:ind w:left="1440" w:hanging="720"/>
        <w:rPr>
          <w:rFonts w:ascii="Arial" w:hAnsi="Arial" w:cs="Arial"/>
          <w:color w:val="000000" w:themeColor="text1"/>
          <w:sz w:val="20"/>
          <w:szCs w:val="20"/>
        </w:rPr>
      </w:pPr>
      <w:r w:rsidRPr="00632D26">
        <w:rPr>
          <w:rFonts w:ascii="Arial" w:hAnsi="Arial" w:cs="Arial"/>
          <w:color w:val="000000" w:themeColor="text1"/>
          <w:sz w:val="20"/>
          <w:szCs w:val="20"/>
        </w:rPr>
        <w:fldChar w:fldCharType="begin">
          <w:ffData>
            <w:name w:val="Check1"/>
            <w:enabled/>
            <w:calcOnExit w:val="0"/>
            <w:checkBox>
              <w:sizeAuto/>
              <w:default w:val="0"/>
            </w:checkBox>
          </w:ffData>
        </w:fldChar>
      </w:r>
      <w:r w:rsidRPr="00632D26">
        <w:rPr>
          <w:rFonts w:ascii="Arial" w:hAnsi="Arial" w:cs="Arial"/>
          <w:color w:val="000000" w:themeColor="text1"/>
          <w:sz w:val="20"/>
          <w:szCs w:val="20"/>
        </w:rPr>
        <w:instrText xml:space="preserve"> FORMCHECKBOX </w:instrText>
      </w:r>
      <w:r w:rsidR="005D0D46" w:rsidRPr="00632D26">
        <w:rPr>
          <w:rFonts w:ascii="Arial" w:hAnsi="Arial" w:cs="Arial"/>
          <w:color w:val="000000" w:themeColor="text1"/>
          <w:sz w:val="20"/>
          <w:szCs w:val="20"/>
        </w:rPr>
      </w:r>
      <w:r w:rsidR="005D0D46" w:rsidRPr="00632D26">
        <w:rPr>
          <w:rFonts w:ascii="Arial" w:hAnsi="Arial" w:cs="Arial"/>
          <w:color w:val="000000" w:themeColor="text1"/>
          <w:sz w:val="20"/>
          <w:szCs w:val="20"/>
        </w:rPr>
        <w:fldChar w:fldCharType="separate"/>
      </w:r>
      <w:r w:rsidRPr="00632D26">
        <w:rPr>
          <w:rFonts w:ascii="Arial" w:hAnsi="Arial" w:cs="Arial"/>
          <w:color w:val="000000" w:themeColor="text1"/>
          <w:sz w:val="20"/>
          <w:szCs w:val="20"/>
        </w:rPr>
        <w:fldChar w:fldCharType="end"/>
      </w:r>
      <w:r w:rsidRPr="00632D26">
        <w:rPr>
          <w:rFonts w:ascii="Arial" w:hAnsi="Arial" w:cs="Arial"/>
          <w:color w:val="000000" w:themeColor="text1"/>
          <w:sz w:val="20"/>
          <w:szCs w:val="20"/>
        </w:rPr>
        <w:tab/>
        <w:t>Yes, I agree and will comply with the best practices to promote wage transparency outlined in Executive Order No. 12-2016.</w:t>
      </w:r>
    </w:p>
    <w:p w14:paraId="7EA13410" w14:textId="77777777" w:rsidR="00D43178" w:rsidRPr="00632D26" w:rsidRDefault="00D43178" w:rsidP="00D43178">
      <w:pPr>
        <w:rPr>
          <w:rFonts w:ascii="Arial" w:hAnsi="Arial" w:cs="Arial"/>
          <w:color w:val="000000" w:themeColor="text1"/>
          <w:sz w:val="20"/>
          <w:szCs w:val="20"/>
        </w:rPr>
      </w:pPr>
    </w:p>
    <w:p w14:paraId="09573B08" w14:textId="77777777" w:rsidR="00D43178" w:rsidRPr="00632D26" w:rsidRDefault="00D43178" w:rsidP="00D43178">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Company Name (Clearly Printed):  </w:t>
      </w:r>
      <w:r w:rsidRPr="00632D26">
        <w:rPr>
          <w:rFonts w:ascii="Arial" w:hAnsi="Arial" w:cs="Arial"/>
          <w:color w:val="000000" w:themeColor="text1"/>
          <w:sz w:val="20"/>
          <w:szCs w:val="20"/>
          <w:u w:val="single"/>
        </w:rPr>
        <w:t xml:space="preserve">                                                                           </w:t>
      </w:r>
    </w:p>
    <w:p w14:paraId="72806710" w14:textId="77777777" w:rsidR="00D43178" w:rsidRPr="00632D26" w:rsidRDefault="00D43178" w:rsidP="00D43178">
      <w:pPr>
        <w:ind w:left="1080"/>
        <w:rPr>
          <w:rFonts w:ascii="Arial" w:hAnsi="Arial" w:cs="Arial"/>
          <w:color w:val="000000" w:themeColor="text1"/>
          <w:sz w:val="20"/>
          <w:szCs w:val="20"/>
        </w:rPr>
      </w:pPr>
    </w:p>
    <w:p w14:paraId="42FEC3C1" w14:textId="77777777" w:rsidR="00D43178" w:rsidRPr="00632D26" w:rsidRDefault="00D43178" w:rsidP="00D43178">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Authorized Signature:  </w:t>
      </w:r>
      <w:r w:rsidRPr="00632D26">
        <w:rPr>
          <w:rFonts w:ascii="Arial" w:hAnsi="Arial" w:cs="Arial"/>
          <w:color w:val="000000" w:themeColor="text1"/>
          <w:sz w:val="20"/>
          <w:szCs w:val="20"/>
          <w:u w:val="single"/>
        </w:rPr>
        <w:t xml:space="preserve">                                                                           </w:t>
      </w:r>
    </w:p>
    <w:p w14:paraId="42A88F2A" w14:textId="77777777" w:rsidR="00D43178" w:rsidRPr="00632D26" w:rsidRDefault="00D43178" w:rsidP="00D43178">
      <w:pPr>
        <w:tabs>
          <w:tab w:val="left" w:pos="-1440"/>
          <w:tab w:val="left" w:pos="1800"/>
        </w:tabs>
        <w:ind w:left="450"/>
        <w:rPr>
          <w:rFonts w:ascii="Arial" w:hAnsi="Arial" w:cs="Arial"/>
          <w:color w:val="000000" w:themeColor="text1"/>
          <w:sz w:val="20"/>
          <w:szCs w:val="20"/>
        </w:rPr>
      </w:pPr>
    </w:p>
    <w:p w14:paraId="5789261B" w14:textId="77777777" w:rsidR="00D43178" w:rsidRPr="00632D26" w:rsidRDefault="00D43178" w:rsidP="00D43178">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Date:  </w:t>
      </w:r>
      <w:r w:rsidRPr="00632D26">
        <w:rPr>
          <w:rFonts w:ascii="Arial" w:hAnsi="Arial" w:cs="Arial"/>
          <w:color w:val="000000" w:themeColor="text1"/>
          <w:sz w:val="20"/>
          <w:szCs w:val="20"/>
          <w:u w:val="single"/>
        </w:rPr>
        <w:t xml:space="preserve">                                         </w:t>
      </w:r>
    </w:p>
    <w:p w14:paraId="4387D092" w14:textId="77777777" w:rsidR="00D43178" w:rsidRPr="00632D26" w:rsidRDefault="00D43178" w:rsidP="00D43178">
      <w:pPr>
        <w:rPr>
          <w:rFonts w:ascii="Arial" w:hAnsi="Arial" w:cs="Arial"/>
          <w:color w:val="000000" w:themeColor="text1"/>
          <w:spacing w:val="-4"/>
          <w:sz w:val="20"/>
          <w:szCs w:val="20"/>
        </w:rPr>
      </w:pPr>
    </w:p>
    <w:p w14:paraId="4C59470E" w14:textId="77777777" w:rsidR="00D43178" w:rsidRPr="00632D26" w:rsidRDefault="00D43178" w:rsidP="00D43178">
      <w:pPr>
        <w:tabs>
          <w:tab w:val="left" w:pos="-1440"/>
        </w:tabs>
        <w:ind w:firstLine="720"/>
        <w:rPr>
          <w:rFonts w:ascii="Arial" w:hAnsi="Arial" w:cs="Arial"/>
          <w:color w:val="000000" w:themeColor="text1"/>
          <w:sz w:val="20"/>
          <w:szCs w:val="20"/>
        </w:rPr>
      </w:pPr>
    </w:p>
    <w:p w14:paraId="7332107B" w14:textId="77777777" w:rsidR="00D84250" w:rsidRPr="00632D26" w:rsidRDefault="00D84250" w:rsidP="00CD32AD">
      <w:pPr>
        <w:ind w:left="1080"/>
        <w:rPr>
          <w:rFonts w:ascii="Arial" w:hAnsi="Arial" w:cs="Arial"/>
          <w:color w:val="000000" w:themeColor="text1"/>
          <w:sz w:val="20"/>
          <w:szCs w:val="20"/>
        </w:rPr>
      </w:pPr>
    </w:p>
    <w:p w14:paraId="1D22E4CD" w14:textId="38950EF3" w:rsidR="00D84250" w:rsidRPr="00632D26" w:rsidRDefault="00D84250" w:rsidP="00D84250">
      <w:pPr>
        <w:ind w:left="180" w:firstLine="540"/>
        <w:rPr>
          <w:rFonts w:ascii="Arial" w:hAnsi="Arial" w:cs="Arial"/>
          <w:color w:val="000000" w:themeColor="text1"/>
          <w:sz w:val="20"/>
          <w:szCs w:val="20"/>
        </w:rPr>
      </w:pPr>
      <w:r w:rsidRPr="00632D26">
        <w:rPr>
          <w:rFonts w:ascii="Arial" w:hAnsi="Arial" w:cs="Arial"/>
          <w:b/>
          <w:color w:val="000000" w:themeColor="text1"/>
          <w:sz w:val="20"/>
          <w:szCs w:val="20"/>
          <w:u w:val="single"/>
        </w:rPr>
        <w:t>4.2.</w:t>
      </w:r>
      <w:r w:rsidR="00D43178" w:rsidRPr="00632D26">
        <w:rPr>
          <w:rFonts w:ascii="Arial" w:hAnsi="Arial" w:cs="Arial"/>
          <w:b/>
          <w:color w:val="000000" w:themeColor="text1"/>
          <w:sz w:val="20"/>
          <w:szCs w:val="20"/>
          <w:u w:val="single"/>
        </w:rPr>
        <w:t>11</w:t>
      </w:r>
      <w:r w:rsidRPr="00632D26">
        <w:rPr>
          <w:rFonts w:ascii="Arial" w:hAnsi="Arial" w:cs="Arial"/>
          <w:b/>
          <w:color w:val="000000" w:themeColor="text1"/>
          <w:sz w:val="20"/>
          <w:szCs w:val="20"/>
          <w:u w:val="single"/>
        </w:rPr>
        <w:t xml:space="preserve">  Fire Arms Freedom Act</w:t>
      </w:r>
      <w:r w:rsidRPr="00632D26">
        <w:rPr>
          <w:rFonts w:ascii="Arial" w:hAnsi="Arial" w:cs="Arial"/>
          <w:color w:val="000000" w:themeColor="text1"/>
          <w:sz w:val="20"/>
          <w:szCs w:val="20"/>
        </w:rPr>
        <w:t xml:space="preserve">  created by House Bill  No. 0356. By entering into this bid, you agree to be bound by the Montana Firearms Freedom Act, Title 30, Chapter 20, of the Montana Code Annotated. At no point during the term of this bid or after will you engage in practices, policies, guidance, or directives that discriminate against a firearm entity or firearm trade association, as defined under Montana law. The University of Montana retains the legal right to terminate this bid and any agreement if you are found to be in violation of this clause.</w:t>
      </w:r>
    </w:p>
    <w:p w14:paraId="5D98A3F1" w14:textId="77777777" w:rsidR="00D84250" w:rsidRPr="00632D26" w:rsidRDefault="00D84250" w:rsidP="00D84250">
      <w:pPr>
        <w:ind w:firstLine="720"/>
        <w:rPr>
          <w:rFonts w:ascii="Arial" w:hAnsi="Arial" w:cs="Arial"/>
          <w:color w:val="000000" w:themeColor="text1"/>
          <w:sz w:val="20"/>
          <w:szCs w:val="20"/>
        </w:rPr>
      </w:pPr>
    </w:p>
    <w:p w14:paraId="23E2919A" w14:textId="77777777" w:rsidR="00D84250" w:rsidRPr="00632D26" w:rsidRDefault="00D84250" w:rsidP="00D84250">
      <w:pPr>
        <w:ind w:left="1440" w:hanging="720"/>
        <w:rPr>
          <w:rFonts w:ascii="Arial" w:hAnsi="Arial" w:cs="Arial"/>
          <w:color w:val="000000" w:themeColor="text1"/>
          <w:sz w:val="20"/>
          <w:szCs w:val="20"/>
        </w:rPr>
      </w:pPr>
      <w:r w:rsidRPr="00632D26">
        <w:rPr>
          <w:rFonts w:ascii="Arial" w:hAnsi="Arial" w:cs="Arial"/>
          <w:color w:val="000000" w:themeColor="text1"/>
          <w:sz w:val="20"/>
          <w:szCs w:val="20"/>
        </w:rPr>
        <w:fldChar w:fldCharType="begin">
          <w:ffData>
            <w:name w:val="Check1"/>
            <w:enabled/>
            <w:calcOnExit w:val="0"/>
            <w:checkBox>
              <w:sizeAuto/>
              <w:default w:val="0"/>
            </w:checkBox>
          </w:ffData>
        </w:fldChar>
      </w:r>
      <w:r w:rsidRPr="00632D26">
        <w:rPr>
          <w:rFonts w:ascii="Arial" w:hAnsi="Arial" w:cs="Arial"/>
          <w:color w:val="000000" w:themeColor="text1"/>
          <w:sz w:val="20"/>
          <w:szCs w:val="20"/>
        </w:rPr>
        <w:instrText xml:space="preserve"> FORMCHECKBOX </w:instrText>
      </w:r>
      <w:r w:rsidR="005D0D46" w:rsidRPr="00632D26">
        <w:rPr>
          <w:rFonts w:ascii="Arial" w:hAnsi="Arial" w:cs="Arial"/>
          <w:color w:val="000000" w:themeColor="text1"/>
          <w:sz w:val="20"/>
          <w:szCs w:val="20"/>
        </w:rPr>
      </w:r>
      <w:r w:rsidR="005D0D46" w:rsidRPr="00632D26">
        <w:rPr>
          <w:rFonts w:ascii="Arial" w:hAnsi="Arial" w:cs="Arial"/>
          <w:color w:val="000000" w:themeColor="text1"/>
          <w:sz w:val="20"/>
          <w:szCs w:val="20"/>
        </w:rPr>
        <w:fldChar w:fldCharType="separate"/>
      </w:r>
      <w:r w:rsidRPr="00632D26">
        <w:rPr>
          <w:rFonts w:ascii="Arial" w:hAnsi="Arial" w:cs="Arial"/>
          <w:color w:val="000000" w:themeColor="text1"/>
          <w:sz w:val="20"/>
          <w:szCs w:val="20"/>
        </w:rPr>
        <w:fldChar w:fldCharType="end"/>
      </w:r>
      <w:r w:rsidRPr="00632D26">
        <w:rPr>
          <w:rFonts w:ascii="Arial" w:hAnsi="Arial" w:cs="Arial"/>
          <w:color w:val="000000" w:themeColor="text1"/>
          <w:sz w:val="20"/>
          <w:szCs w:val="20"/>
        </w:rPr>
        <w:tab/>
        <w:t>No, I do not agree.</w:t>
      </w:r>
    </w:p>
    <w:p w14:paraId="50C86B8C" w14:textId="77777777" w:rsidR="00D84250" w:rsidRPr="00632D26" w:rsidRDefault="00D84250" w:rsidP="00D84250">
      <w:pPr>
        <w:ind w:left="360"/>
        <w:rPr>
          <w:rFonts w:ascii="Arial" w:hAnsi="Arial" w:cs="Arial"/>
          <w:color w:val="000000" w:themeColor="text1"/>
          <w:sz w:val="20"/>
          <w:szCs w:val="20"/>
        </w:rPr>
      </w:pPr>
    </w:p>
    <w:p w14:paraId="4243CF26" w14:textId="77777777" w:rsidR="00D84250" w:rsidRPr="00632D26" w:rsidRDefault="00D84250" w:rsidP="00D84250">
      <w:pPr>
        <w:ind w:left="180" w:firstLine="540"/>
        <w:rPr>
          <w:rFonts w:ascii="Arial" w:hAnsi="Arial" w:cs="Arial"/>
          <w:color w:val="000000" w:themeColor="text1"/>
          <w:sz w:val="20"/>
          <w:szCs w:val="20"/>
        </w:rPr>
      </w:pPr>
      <w:r w:rsidRPr="00632D26">
        <w:rPr>
          <w:rFonts w:ascii="Arial" w:hAnsi="Arial" w:cs="Arial"/>
          <w:b/>
          <w:bCs/>
          <w:color w:val="000000" w:themeColor="text1"/>
          <w:spacing w:val="-3"/>
          <w:sz w:val="20"/>
          <w:szCs w:val="20"/>
          <w:u w:val="single"/>
        </w:rPr>
        <w:t>Statement of Compliance with Fire Arms Freedom Act.</w:t>
      </w:r>
      <w:r w:rsidRPr="00632D26">
        <w:rPr>
          <w:rFonts w:ascii="Arial" w:hAnsi="Arial" w:cs="Arial"/>
          <w:color w:val="000000" w:themeColor="text1"/>
          <w:spacing w:val="-3"/>
          <w:sz w:val="20"/>
          <w:szCs w:val="20"/>
        </w:rPr>
        <w:t xml:space="preserve">  </w:t>
      </w:r>
      <w:r w:rsidRPr="00632D26">
        <w:rPr>
          <w:rFonts w:ascii="Arial" w:hAnsi="Arial" w:cs="Arial"/>
          <w:color w:val="000000" w:themeColor="text1"/>
          <w:sz w:val="20"/>
          <w:szCs w:val="20"/>
        </w:rPr>
        <w:t>Offerors indicating it will comply if terms are applicable with HB No. 0356 and the Fire Arms Freedom Act will be scored.  Offerors who do not comply will not be scored or considered for business. Offerors are required to sign and upload a PDF copy of this certification with their proposal to certify compliance.</w:t>
      </w:r>
    </w:p>
    <w:p w14:paraId="60EDCC55" w14:textId="77777777" w:rsidR="00D84250" w:rsidRPr="00632D26" w:rsidRDefault="00D84250" w:rsidP="00D84250">
      <w:pPr>
        <w:ind w:firstLine="720"/>
        <w:rPr>
          <w:rFonts w:ascii="Arial" w:hAnsi="Arial" w:cs="Arial"/>
          <w:color w:val="000000" w:themeColor="text1"/>
          <w:sz w:val="20"/>
          <w:szCs w:val="20"/>
        </w:rPr>
      </w:pPr>
    </w:p>
    <w:p w14:paraId="1B48DA9E" w14:textId="77777777" w:rsidR="00D84250" w:rsidRPr="00632D26" w:rsidRDefault="00D84250" w:rsidP="00D84250">
      <w:pPr>
        <w:ind w:left="1440" w:hanging="720"/>
        <w:rPr>
          <w:rFonts w:ascii="Arial" w:hAnsi="Arial" w:cs="Arial"/>
          <w:color w:val="000000" w:themeColor="text1"/>
          <w:sz w:val="20"/>
          <w:szCs w:val="20"/>
        </w:rPr>
      </w:pPr>
      <w:r w:rsidRPr="00632D26">
        <w:rPr>
          <w:rFonts w:ascii="Arial" w:hAnsi="Arial" w:cs="Arial"/>
          <w:color w:val="000000" w:themeColor="text1"/>
          <w:sz w:val="20"/>
          <w:szCs w:val="20"/>
        </w:rPr>
        <w:fldChar w:fldCharType="begin">
          <w:ffData>
            <w:name w:val="Check1"/>
            <w:enabled/>
            <w:calcOnExit w:val="0"/>
            <w:checkBox>
              <w:sizeAuto/>
              <w:default w:val="0"/>
            </w:checkBox>
          </w:ffData>
        </w:fldChar>
      </w:r>
      <w:r w:rsidRPr="00632D26">
        <w:rPr>
          <w:rFonts w:ascii="Arial" w:hAnsi="Arial" w:cs="Arial"/>
          <w:color w:val="000000" w:themeColor="text1"/>
          <w:sz w:val="20"/>
          <w:szCs w:val="20"/>
        </w:rPr>
        <w:instrText xml:space="preserve"> FORMCHECKBOX </w:instrText>
      </w:r>
      <w:r w:rsidR="005D0D46" w:rsidRPr="00632D26">
        <w:rPr>
          <w:rFonts w:ascii="Arial" w:hAnsi="Arial" w:cs="Arial"/>
          <w:color w:val="000000" w:themeColor="text1"/>
          <w:sz w:val="20"/>
          <w:szCs w:val="20"/>
        </w:rPr>
      </w:r>
      <w:r w:rsidR="005D0D46" w:rsidRPr="00632D26">
        <w:rPr>
          <w:rFonts w:ascii="Arial" w:hAnsi="Arial" w:cs="Arial"/>
          <w:color w:val="000000" w:themeColor="text1"/>
          <w:sz w:val="20"/>
          <w:szCs w:val="20"/>
        </w:rPr>
        <w:fldChar w:fldCharType="separate"/>
      </w:r>
      <w:r w:rsidRPr="00632D26">
        <w:rPr>
          <w:rFonts w:ascii="Arial" w:hAnsi="Arial" w:cs="Arial"/>
          <w:color w:val="000000" w:themeColor="text1"/>
          <w:sz w:val="20"/>
          <w:szCs w:val="20"/>
        </w:rPr>
        <w:fldChar w:fldCharType="end"/>
      </w:r>
      <w:r w:rsidRPr="00632D26">
        <w:rPr>
          <w:rFonts w:ascii="Arial" w:hAnsi="Arial" w:cs="Arial"/>
          <w:color w:val="000000" w:themeColor="text1"/>
          <w:sz w:val="20"/>
          <w:szCs w:val="20"/>
        </w:rPr>
        <w:tab/>
        <w:t>Yes, I agree and will comply if applicable the requirements in House Bill No. 0356 and the Montana Firearms Freedom Act.</w:t>
      </w:r>
    </w:p>
    <w:p w14:paraId="3BBB8815" w14:textId="77777777" w:rsidR="00D84250" w:rsidRPr="00632D26" w:rsidRDefault="00D84250" w:rsidP="00D84250">
      <w:pPr>
        <w:rPr>
          <w:rFonts w:ascii="Arial" w:hAnsi="Arial" w:cs="Arial"/>
          <w:color w:val="000000" w:themeColor="text1"/>
          <w:sz w:val="20"/>
          <w:szCs w:val="20"/>
        </w:rPr>
      </w:pPr>
    </w:p>
    <w:p w14:paraId="55904D4D" w14:textId="77777777" w:rsidR="00D84250" w:rsidRPr="00632D26" w:rsidRDefault="00D84250" w:rsidP="00D84250">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Company Name (Clearly Printed):  </w:t>
      </w:r>
      <w:r w:rsidRPr="00632D26">
        <w:rPr>
          <w:rFonts w:ascii="Arial" w:hAnsi="Arial" w:cs="Arial"/>
          <w:color w:val="000000" w:themeColor="text1"/>
          <w:sz w:val="20"/>
          <w:szCs w:val="20"/>
          <w:u w:val="single"/>
        </w:rPr>
        <w:t xml:space="preserve">                                                                           </w:t>
      </w:r>
    </w:p>
    <w:p w14:paraId="55B91B0D" w14:textId="77777777" w:rsidR="00D84250" w:rsidRPr="00632D26" w:rsidRDefault="00D84250" w:rsidP="00D84250">
      <w:pPr>
        <w:ind w:left="1080"/>
        <w:rPr>
          <w:rFonts w:ascii="Arial" w:hAnsi="Arial" w:cs="Arial"/>
          <w:color w:val="000000" w:themeColor="text1"/>
          <w:sz w:val="20"/>
          <w:szCs w:val="20"/>
        </w:rPr>
      </w:pPr>
    </w:p>
    <w:p w14:paraId="029A0F74" w14:textId="77777777" w:rsidR="00D84250" w:rsidRPr="00632D26" w:rsidRDefault="00D84250" w:rsidP="00D84250">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Authorized Signature:  </w:t>
      </w:r>
      <w:r w:rsidRPr="00632D26">
        <w:rPr>
          <w:rFonts w:ascii="Arial" w:hAnsi="Arial" w:cs="Arial"/>
          <w:color w:val="000000" w:themeColor="text1"/>
          <w:sz w:val="20"/>
          <w:szCs w:val="20"/>
          <w:u w:val="single"/>
        </w:rPr>
        <w:t xml:space="preserve">                                                                           </w:t>
      </w:r>
    </w:p>
    <w:p w14:paraId="6810F0D1" w14:textId="77777777" w:rsidR="00D84250" w:rsidRPr="00632D26" w:rsidRDefault="00D84250" w:rsidP="00D84250">
      <w:pPr>
        <w:tabs>
          <w:tab w:val="left" w:pos="-1440"/>
          <w:tab w:val="left" w:pos="1800"/>
        </w:tabs>
        <w:ind w:left="450"/>
        <w:rPr>
          <w:rFonts w:ascii="Arial" w:hAnsi="Arial" w:cs="Arial"/>
          <w:color w:val="000000" w:themeColor="text1"/>
          <w:sz w:val="20"/>
          <w:szCs w:val="20"/>
        </w:rPr>
      </w:pPr>
    </w:p>
    <w:p w14:paraId="3F8C72A1" w14:textId="77777777" w:rsidR="00D84250" w:rsidRPr="00632D26" w:rsidRDefault="00D84250" w:rsidP="00D84250">
      <w:pPr>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Date:  </w:t>
      </w:r>
      <w:r w:rsidRPr="00632D26">
        <w:rPr>
          <w:rFonts w:ascii="Arial" w:hAnsi="Arial" w:cs="Arial"/>
          <w:color w:val="000000" w:themeColor="text1"/>
          <w:sz w:val="20"/>
          <w:szCs w:val="20"/>
          <w:u w:val="single"/>
        </w:rPr>
        <w:t xml:space="preserve">                                         </w:t>
      </w:r>
    </w:p>
    <w:p w14:paraId="74E797DC" w14:textId="77777777" w:rsidR="00D84250" w:rsidRPr="00632D26" w:rsidRDefault="00D84250" w:rsidP="00D84250">
      <w:pPr>
        <w:rPr>
          <w:rFonts w:ascii="Arial" w:hAnsi="Arial" w:cs="Arial"/>
          <w:color w:val="000000" w:themeColor="text1"/>
          <w:spacing w:val="-4"/>
          <w:sz w:val="20"/>
          <w:szCs w:val="20"/>
        </w:rPr>
      </w:pPr>
    </w:p>
    <w:p w14:paraId="25AF7EAE" w14:textId="77777777" w:rsidR="00CD32AD" w:rsidRPr="00632D26" w:rsidRDefault="00CD32AD" w:rsidP="00CD32AD">
      <w:pPr>
        <w:rPr>
          <w:rFonts w:ascii="Arial" w:hAnsi="Arial" w:cs="Arial"/>
          <w:color w:val="000000" w:themeColor="text1"/>
          <w:spacing w:val="-4"/>
          <w:sz w:val="20"/>
          <w:szCs w:val="20"/>
        </w:rPr>
      </w:pPr>
    </w:p>
    <w:p w14:paraId="5E6D6F63" w14:textId="77777777" w:rsidR="00CD32AD" w:rsidRPr="00632D26" w:rsidRDefault="00CD32AD" w:rsidP="00B81734">
      <w:pPr>
        <w:ind w:right="720"/>
        <w:rPr>
          <w:rFonts w:ascii="Arial" w:hAnsi="Arial" w:cs="Arial"/>
          <w:b/>
          <w:color w:val="000000" w:themeColor="text1"/>
          <w:sz w:val="20"/>
          <w:szCs w:val="20"/>
          <w:u w:val="single"/>
        </w:rPr>
      </w:pPr>
    </w:p>
    <w:p w14:paraId="7B969857" w14:textId="77777777" w:rsidR="00CD32AD" w:rsidRPr="00632D26" w:rsidRDefault="00CD32AD" w:rsidP="00CD32AD">
      <w:pPr>
        <w:rPr>
          <w:rFonts w:ascii="Arial" w:hAnsi="Arial" w:cs="Arial"/>
          <w:color w:val="000000" w:themeColor="text1"/>
          <w:sz w:val="20"/>
          <w:szCs w:val="20"/>
        </w:rPr>
      </w:pPr>
    </w:p>
    <w:p w14:paraId="7BFBA847" w14:textId="5CEE146E" w:rsidR="00CD32AD" w:rsidRPr="00632D26" w:rsidRDefault="00CD32AD" w:rsidP="00CD32AD">
      <w:pPr>
        <w:tabs>
          <w:tab w:val="left" w:pos="-1440"/>
        </w:tabs>
        <w:jc w:val="both"/>
        <w:rPr>
          <w:rFonts w:ascii="Arial" w:hAnsi="Arial" w:cs="Arial"/>
          <w:color w:val="000000" w:themeColor="text1"/>
          <w:sz w:val="20"/>
          <w:szCs w:val="20"/>
        </w:rPr>
      </w:pPr>
      <w:r w:rsidRPr="00632D26">
        <w:rPr>
          <w:rFonts w:ascii="Arial" w:hAnsi="Arial" w:cs="Arial"/>
          <w:b/>
          <w:color w:val="000000" w:themeColor="text1"/>
          <w:sz w:val="20"/>
          <w:szCs w:val="20"/>
        </w:rPr>
        <w:tab/>
        <w:t>4.2.</w:t>
      </w:r>
      <w:r w:rsidR="00B81734" w:rsidRPr="00632D26">
        <w:rPr>
          <w:rFonts w:ascii="Arial" w:hAnsi="Arial" w:cs="Arial"/>
          <w:b/>
          <w:color w:val="000000" w:themeColor="text1"/>
          <w:sz w:val="20"/>
          <w:szCs w:val="20"/>
        </w:rPr>
        <w:t>12</w:t>
      </w:r>
      <w:r w:rsidRPr="00632D26">
        <w:rPr>
          <w:rFonts w:ascii="Arial" w:hAnsi="Arial" w:cs="Arial"/>
          <w:b/>
          <w:color w:val="000000" w:themeColor="text1"/>
          <w:sz w:val="20"/>
          <w:szCs w:val="20"/>
        </w:rPr>
        <w:t xml:space="preserve">   </w:t>
      </w:r>
      <w:r w:rsidRPr="00632D26">
        <w:rPr>
          <w:rFonts w:ascii="Arial" w:hAnsi="Arial" w:cs="Arial"/>
          <w:b/>
          <w:color w:val="000000" w:themeColor="text1"/>
          <w:sz w:val="20"/>
          <w:szCs w:val="20"/>
          <w:u w:val="single"/>
        </w:rPr>
        <w:t>Your Turn</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This section gives offeror the opportunity to provide information "in its own words" regarding its assets, skills, and expertise and what makes it the best offeror for the job.</w:t>
      </w:r>
    </w:p>
    <w:p w14:paraId="0FE634FD" w14:textId="77777777" w:rsidR="00CD32AD" w:rsidRPr="00632D26" w:rsidRDefault="00CD32AD" w:rsidP="00CD32AD">
      <w:pPr>
        <w:rPr>
          <w:rFonts w:ascii="Arial" w:hAnsi="Arial" w:cs="Arial"/>
          <w:color w:val="000000" w:themeColor="text1"/>
          <w:sz w:val="20"/>
          <w:szCs w:val="20"/>
        </w:rPr>
      </w:pPr>
    </w:p>
    <w:p w14:paraId="62A1F980" w14:textId="77777777" w:rsidR="00CD32AD" w:rsidRPr="00632D26" w:rsidRDefault="00CD32AD" w:rsidP="00CD32AD">
      <w:pPr>
        <w:rPr>
          <w:rFonts w:ascii="Arial" w:hAnsi="Arial" w:cs="Arial"/>
          <w:color w:val="000000" w:themeColor="text1"/>
          <w:sz w:val="20"/>
          <w:szCs w:val="20"/>
        </w:rPr>
      </w:pPr>
    </w:p>
    <w:p w14:paraId="5E8C9C3D" w14:textId="5352C7AC" w:rsidR="00102983" w:rsidRPr="00632D26" w:rsidRDefault="00102983" w:rsidP="00CD32AD">
      <w:pPr>
        <w:rPr>
          <w:rFonts w:ascii="Arial" w:hAnsi="Arial" w:cs="Arial"/>
          <w:color w:val="000000" w:themeColor="text1"/>
          <w:sz w:val="20"/>
          <w:szCs w:val="20"/>
        </w:rPr>
      </w:pPr>
    </w:p>
    <w:p w14:paraId="29C2E076" w14:textId="3429D394" w:rsidR="00102983" w:rsidRPr="00632D26" w:rsidRDefault="00102983" w:rsidP="00CD32AD">
      <w:pPr>
        <w:rPr>
          <w:rFonts w:ascii="Arial" w:hAnsi="Arial" w:cs="Arial"/>
          <w:color w:val="000000" w:themeColor="text1"/>
          <w:sz w:val="20"/>
          <w:szCs w:val="20"/>
        </w:rPr>
      </w:pPr>
    </w:p>
    <w:p w14:paraId="43A69DE5" w14:textId="6A043ED1" w:rsidR="00102983" w:rsidRPr="00632D26" w:rsidRDefault="00102983" w:rsidP="00CD32AD">
      <w:pPr>
        <w:rPr>
          <w:rFonts w:ascii="Arial" w:hAnsi="Arial" w:cs="Arial"/>
          <w:color w:val="000000" w:themeColor="text1"/>
          <w:sz w:val="20"/>
          <w:szCs w:val="20"/>
        </w:rPr>
      </w:pPr>
    </w:p>
    <w:p w14:paraId="78AD8A54" w14:textId="77777777" w:rsidR="00534BB6" w:rsidRPr="00632D26" w:rsidRDefault="00534BB6" w:rsidP="00534BB6">
      <w:pPr>
        <w:shd w:val="clear" w:color="auto" w:fill="FFFFFF"/>
        <w:spacing w:before="100" w:beforeAutospacing="1" w:after="100" w:afterAutospacing="1"/>
        <w:jc w:val="center"/>
        <w:rPr>
          <w:rFonts w:ascii="Arial" w:hAnsi="Arial" w:cs="Arial"/>
          <w:color w:val="000000" w:themeColor="text1"/>
          <w:sz w:val="20"/>
          <w:szCs w:val="20"/>
        </w:rPr>
      </w:pPr>
      <w:r w:rsidRPr="00632D26">
        <w:rPr>
          <w:rFonts w:ascii="Arial" w:hAnsi="Arial" w:cs="Arial"/>
          <w:color w:val="000000" w:themeColor="text1"/>
          <w:sz w:val="20"/>
          <w:szCs w:val="20"/>
        </w:rPr>
        <w:t>(The rest of this page left intentionally blank)</w:t>
      </w:r>
    </w:p>
    <w:p w14:paraId="3FEAD5F5" w14:textId="2F1EDF69" w:rsidR="00102983" w:rsidRPr="00632D26" w:rsidRDefault="00102983" w:rsidP="00CD32AD">
      <w:pPr>
        <w:rPr>
          <w:rFonts w:ascii="Arial" w:hAnsi="Arial" w:cs="Arial"/>
          <w:color w:val="000000" w:themeColor="text1"/>
          <w:sz w:val="20"/>
          <w:szCs w:val="20"/>
        </w:rPr>
      </w:pPr>
    </w:p>
    <w:p w14:paraId="4E6D9CF4" w14:textId="5E2B265D" w:rsidR="00102983" w:rsidRPr="00632D26" w:rsidRDefault="00102983" w:rsidP="00CD32AD">
      <w:pPr>
        <w:rPr>
          <w:rFonts w:ascii="Arial" w:hAnsi="Arial" w:cs="Arial"/>
          <w:color w:val="000000" w:themeColor="text1"/>
          <w:sz w:val="20"/>
          <w:szCs w:val="20"/>
        </w:rPr>
      </w:pPr>
    </w:p>
    <w:p w14:paraId="53F80269" w14:textId="77777777" w:rsidR="00CD32AD" w:rsidRPr="00632D26" w:rsidRDefault="00CD32AD" w:rsidP="00CD32AD">
      <w:pPr>
        <w:pBdr>
          <w:top w:val="single" w:sz="4" w:space="1" w:color="auto"/>
          <w:left w:val="single" w:sz="4" w:space="4" w:color="auto"/>
          <w:bottom w:val="single" w:sz="4" w:space="1" w:color="auto"/>
          <w:right w:val="single" w:sz="4" w:space="4" w:color="auto"/>
        </w:pBdr>
        <w:shd w:val="clear" w:color="auto" w:fill="CCCCCC"/>
        <w:jc w:val="center"/>
        <w:outlineLvl w:val="0"/>
        <w:rPr>
          <w:rFonts w:ascii="Arial" w:hAnsi="Arial" w:cs="Arial"/>
          <w:b/>
          <w:color w:val="000000" w:themeColor="text1"/>
          <w:sz w:val="20"/>
          <w:szCs w:val="20"/>
        </w:rPr>
      </w:pPr>
      <w:r w:rsidRPr="00632D26">
        <w:rPr>
          <w:rFonts w:ascii="Arial" w:hAnsi="Arial" w:cs="Arial"/>
          <w:b/>
          <w:color w:val="000000" w:themeColor="text1"/>
          <w:sz w:val="20"/>
          <w:szCs w:val="20"/>
        </w:rPr>
        <w:lastRenderedPageBreak/>
        <w:t>SECTION 5:  COST PROPOSAL</w:t>
      </w:r>
    </w:p>
    <w:p w14:paraId="4EE333D4" w14:textId="77777777" w:rsidR="00CD32AD" w:rsidRPr="00632D26" w:rsidRDefault="00CD32AD" w:rsidP="00CD32AD">
      <w:pPr>
        <w:rPr>
          <w:rFonts w:ascii="Arial" w:hAnsi="Arial" w:cs="Arial"/>
          <w:color w:val="000000" w:themeColor="text1"/>
          <w:sz w:val="20"/>
          <w:szCs w:val="20"/>
        </w:rPr>
      </w:pPr>
    </w:p>
    <w:p w14:paraId="34A104AC" w14:textId="77777777" w:rsidR="00CD32AD" w:rsidRPr="00632D26" w:rsidRDefault="00CD32AD" w:rsidP="00CD32AD">
      <w:pPr>
        <w:rPr>
          <w:rFonts w:ascii="Arial" w:hAnsi="Arial" w:cs="Arial"/>
          <w:color w:val="000000" w:themeColor="text1"/>
          <w:sz w:val="20"/>
          <w:szCs w:val="20"/>
        </w:rPr>
      </w:pPr>
    </w:p>
    <w:p w14:paraId="626FB493" w14:textId="77777777" w:rsidR="00832BF9" w:rsidRPr="00632D26" w:rsidRDefault="00832BF9" w:rsidP="00832BF9">
      <w:pPr>
        <w:rPr>
          <w:rFonts w:ascii="Arial" w:hAnsi="Arial" w:cs="Arial"/>
          <w:caps/>
          <w:color w:val="000000" w:themeColor="text1"/>
          <w:sz w:val="20"/>
          <w:szCs w:val="20"/>
        </w:rPr>
      </w:pPr>
      <w:r w:rsidRPr="00632D26">
        <w:rPr>
          <w:rFonts w:ascii="Arial" w:hAnsi="Arial" w:cs="Arial"/>
          <w:b/>
          <w:caps/>
          <w:color w:val="000000" w:themeColor="text1"/>
          <w:sz w:val="20"/>
          <w:szCs w:val="20"/>
          <w:u w:val="single"/>
        </w:rPr>
        <w:t>5.1</w:t>
      </w:r>
      <w:r w:rsidRPr="00632D26">
        <w:rPr>
          <w:rFonts w:ascii="Arial" w:hAnsi="Arial" w:cs="Arial"/>
          <w:b/>
          <w:caps/>
          <w:color w:val="000000" w:themeColor="text1"/>
          <w:sz w:val="20"/>
          <w:szCs w:val="20"/>
          <w:u w:val="single"/>
        </w:rPr>
        <w:tab/>
        <w:t>COST PROPOSAL</w:t>
      </w:r>
    </w:p>
    <w:p w14:paraId="726F483C" w14:textId="77777777" w:rsidR="00832BF9" w:rsidRPr="00632D26" w:rsidRDefault="00832BF9" w:rsidP="00832BF9">
      <w:pPr>
        <w:rPr>
          <w:rFonts w:ascii="Arial" w:hAnsi="Arial" w:cs="Arial"/>
          <w:color w:val="000000" w:themeColor="text1"/>
          <w:sz w:val="20"/>
          <w:szCs w:val="20"/>
        </w:rPr>
      </w:pPr>
    </w:p>
    <w:p w14:paraId="32332806" w14:textId="77777777" w:rsidR="00832BF9" w:rsidRPr="00632D26" w:rsidRDefault="00832BF9" w:rsidP="00832BF9">
      <w:pPr>
        <w:rPr>
          <w:rFonts w:ascii="Arial" w:hAnsi="Arial" w:cs="Arial"/>
          <w:b/>
          <w:bCs/>
          <w:color w:val="000000" w:themeColor="text1"/>
          <w:sz w:val="20"/>
          <w:szCs w:val="20"/>
        </w:rPr>
      </w:pPr>
      <w:r w:rsidRPr="00632D26">
        <w:rPr>
          <w:rFonts w:ascii="Arial" w:hAnsi="Arial" w:cs="Arial"/>
          <w:b/>
          <w:bCs/>
          <w:color w:val="000000" w:themeColor="text1"/>
          <w:sz w:val="20"/>
          <w:szCs w:val="20"/>
        </w:rPr>
        <w:t>All subsections of Section 5 require a response.  If no rate/cost exists put N/A.  Restate the subsection number and the text immediately prior to your written response.</w:t>
      </w:r>
    </w:p>
    <w:p w14:paraId="6F933C54" w14:textId="77777777" w:rsidR="00832BF9" w:rsidRPr="00632D26" w:rsidRDefault="00832BF9" w:rsidP="00832BF9">
      <w:pPr>
        <w:rPr>
          <w:rFonts w:ascii="Arial" w:hAnsi="Arial" w:cs="Arial"/>
          <w:color w:val="000000" w:themeColor="text1"/>
          <w:sz w:val="20"/>
          <w:szCs w:val="20"/>
        </w:rPr>
      </w:pPr>
    </w:p>
    <w:p w14:paraId="7E7E4DA9" w14:textId="46F02603" w:rsidR="00832BF9" w:rsidRPr="00632D26" w:rsidRDefault="00832BF9" w:rsidP="00832BF9">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p>
    <w:p w14:paraId="4E764301" w14:textId="77777777" w:rsidR="00832BF9" w:rsidRPr="00632D26" w:rsidRDefault="00832BF9" w:rsidP="00832BF9">
      <w:pPr>
        <w:rPr>
          <w:rFonts w:ascii="Arial" w:hAnsi="Arial" w:cs="Arial"/>
          <w:b/>
          <w:color w:val="000000" w:themeColor="text1"/>
          <w:sz w:val="20"/>
          <w:szCs w:val="20"/>
        </w:rPr>
      </w:pPr>
    </w:p>
    <w:p w14:paraId="29F56BE2" w14:textId="05EF1B75" w:rsidR="00832BF9" w:rsidRPr="00632D26" w:rsidRDefault="00832BF9" w:rsidP="00832BF9">
      <w:pPr>
        <w:rPr>
          <w:rFonts w:ascii="Arial" w:hAnsi="Arial" w:cs="Arial"/>
          <w:b/>
          <w:color w:val="000000" w:themeColor="text1"/>
          <w:sz w:val="20"/>
          <w:szCs w:val="20"/>
        </w:rPr>
      </w:pPr>
      <w:r w:rsidRPr="00632D26">
        <w:rPr>
          <w:rFonts w:ascii="Arial" w:hAnsi="Arial" w:cs="Arial"/>
          <w:b/>
          <w:color w:val="000000" w:themeColor="text1"/>
          <w:sz w:val="20"/>
          <w:szCs w:val="20"/>
        </w:rPr>
        <w:t>Pricing</w:t>
      </w:r>
      <w:r w:rsidRPr="00632D26">
        <w:rPr>
          <w:rFonts w:ascii="Arial" w:hAnsi="Arial" w:cs="Arial"/>
          <w:b/>
          <w:color w:val="000000" w:themeColor="text1"/>
          <w:sz w:val="20"/>
          <w:szCs w:val="20"/>
        </w:rPr>
        <w:tab/>
        <w:t>- Bus Size 40</w:t>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p>
    <w:tbl>
      <w:tblPr>
        <w:tblStyle w:val="TableGrid"/>
        <w:tblW w:w="9487" w:type="dxa"/>
        <w:tblLook w:val="04A0" w:firstRow="1" w:lastRow="0" w:firstColumn="1" w:lastColumn="0" w:noHBand="0" w:noVBand="1"/>
      </w:tblPr>
      <w:tblGrid>
        <w:gridCol w:w="3561"/>
        <w:gridCol w:w="244"/>
        <w:gridCol w:w="1268"/>
        <w:gridCol w:w="1270"/>
        <w:gridCol w:w="1876"/>
        <w:gridCol w:w="1268"/>
      </w:tblGrid>
      <w:tr w:rsidR="00632D26" w:rsidRPr="00632D26" w14:paraId="5BDFCF72" w14:textId="77777777" w:rsidTr="007424E1">
        <w:trPr>
          <w:trHeight w:val="290"/>
        </w:trPr>
        <w:tc>
          <w:tcPr>
            <w:tcW w:w="3561" w:type="dxa"/>
            <w:noWrap/>
            <w:hideMark/>
          </w:tcPr>
          <w:p w14:paraId="473893DE" w14:textId="77777777" w:rsidR="00832BF9" w:rsidRPr="00632D26" w:rsidRDefault="00832BF9" w:rsidP="007424E1">
            <w:pPr>
              <w:rPr>
                <w:rFonts w:ascii="Arial" w:hAnsi="Arial" w:cs="Arial"/>
                <w:b/>
                <w:color w:val="000000" w:themeColor="text1"/>
                <w:sz w:val="20"/>
                <w:szCs w:val="20"/>
              </w:rPr>
            </w:pPr>
          </w:p>
        </w:tc>
        <w:tc>
          <w:tcPr>
            <w:tcW w:w="244" w:type="dxa"/>
            <w:noWrap/>
            <w:hideMark/>
          </w:tcPr>
          <w:p w14:paraId="608D9286"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323B0795"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1D9E9DFF"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69200252" w14:textId="77777777" w:rsidR="00832BF9" w:rsidRPr="00632D26" w:rsidRDefault="00832BF9" w:rsidP="007424E1">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Size of Bus</w:t>
            </w:r>
          </w:p>
        </w:tc>
        <w:tc>
          <w:tcPr>
            <w:tcW w:w="1268" w:type="dxa"/>
            <w:noWrap/>
            <w:hideMark/>
          </w:tcPr>
          <w:p w14:paraId="0C05F6F5" w14:textId="77777777" w:rsidR="00832BF9" w:rsidRPr="00632D26" w:rsidRDefault="00832BF9" w:rsidP="007424E1">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Price</w:t>
            </w:r>
          </w:p>
        </w:tc>
      </w:tr>
      <w:tr w:rsidR="00632D26" w:rsidRPr="00632D26" w14:paraId="275B6659" w14:textId="77777777" w:rsidTr="007424E1">
        <w:trPr>
          <w:trHeight w:val="290"/>
        </w:trPr>
        <w:tc>
          <w:tcPr>
            <w:tcW w:w="3561" w:type="dxa"/>
            <w:noWrap/>
            <w:hideMark/>
          </w:tcPr>
          <w:p w14:paraId="34263C54"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Daily Rate</w:t>
            </w:r>
          </w:p>
        </w:tc>
        <w:tc>
          <w:tcPr>
            <w:tcW w:w="244" w:type="dxa"/>
            <w:noWrap/>
            <w:hideMark/>
          </w:tcPr>
          <w:p w14:paraId="39E53C48"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2A4660DD"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68FEB56E"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0E83312E"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5A025A9F" w14:textId="77777777" w:rsidR="00832BF9" w:rsidRPr="00632D26" w:rsidRDefault="00832BF9" w:rsidP="007424E1">
            <w:pPr>
              <w:rPr>
                <w:rFonts w:ascii="Arial" w:hAnsi="Arial" w:cs="Arial"/>
                <w:b/>
                <w:color w:val="000000" w:themeColor="text1"/>
                <w:sz w:val="20"/>
                <w:szCs w:val="20"/>
              </w:rPr>
            </w:pPr>
          </w:p>
        </w:tc>
      </w:tr>
      <w:tr w:rsidR="00632D26" w:rsidRPr="00632D26" w14:paraId="28132D7D" w14:textId="77777777" w:rsidTr="007424E1">
        <w:trPr>
          <w:trHeight w:val="290"/>
        </w:trPr>
        <w:tc>
          <w:tcPr>
            <w:tcW w:w="3561" w:type="dxa"/>
            <w:noWrap/>
            <w:hideMark/>
          </w:tcPr>
          <w:p w14:paraId="78721CFA"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Mileage Rate</w:t>
            </w:r>
          </w:p>
        </w:tc>
        <w:tc>
          <w:tcPr>
            <w:tcW w:w="244" w:type="dxa"/>
            <w:noWrap/>
            <w:hideMark/>
          </w:tcPr>
          <w:p w14:paraId="4CCE88F2"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2A689BEF"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0A32E882"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5E0E7E0B"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6D065C63" w14:textId="77777777" w:rsidR="00832BF9" w:rsidRPr="00632D26" w:rsidRDefault="00832BF9" w:rsidP="007424E1">
            <w:pPr>
              <w:rPr>
                <w:rFonts w:ascii="Arial" w:hAnsi="Arial" w:cs="Arial"/>
                <w:b/>
                <w:color w:val="000000" w:themeColor="text1"/>
                <w:sz w:val="20"/>
                <w:szCs w:val="20"/>
              </w:rPr>
            </w:pPr>
          </w:p>
        </w:tc>
      </w:tr>
      <w:tr w:rsidR="00632D26" w:rsidRPr="00632D26" w14:paraId="10225FA3" w14:textId="77777777" w:rsidTr="007424E1">
        <w:trPr>
          <w:trHeight w:val="290"/>
        </w:trPr>
        <w:tc>
          <w:tcPr>
            <w:tcW w:w="3561" w:type="dxa"/>
            <w:noWrap/>
            <w:hideMark/>
          </w:tcPr>
          <w:p w14:paraId="02C4E111"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Airport Shuttle</w:t>
            </w:r>
          </w:p>
        </w:tc>
        <w:tc>
          <w:tcPr>
            <w:tcW w:w="244" w:type="dxa"/>
            <w:noWrap/>
            <w:hideMark/>
          </w:tcPr>
          <w:p w14:paraId="55FAF5AF"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17B0105F"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5870D62A"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7BD4F84C"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34468328" w14:textId="77777777" w:rsidR="00832BF9" w:rsidRPr="00632D26" w:rsidRDefault="00832BF9" w:rsidP="007424E1">
            <w:pPr>
              <w:rPr>
                <w:rFonts w:ascii="Arial" w:hAnsi="Arial" w:cs="Arial"/>
                <w:b/>
                <w:color w:val="000000" w:themeColor="text1"/>
                <w:sz w:val="20"/>
                <w:szCs w:val="20"/>
              </w:rPr>
            </w:pPr>
          </w:p>
        </w:tc>
      </w:tr>
      <w:tr w:rsidR="00632D26" w:rsidRPr="00632D26" w14:paraId="20C5C759" w14:textId="77777777" w:rsidTr="007424E1">
        <w:trPr>
          <w:trHeight w:val="290"/>
        </w:trPr>
        <w:tc>
          <w:tcPr>
            <w:tcW w:w="3561" w:type="dxa"/>
            <w:noWrap/>
            <w:hideMark/>
          </w:tcPr>
          <w:p w14:paraId="11BBBC58"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Extra Driver rate</w:t>
            </w:r>
          </w:p>
        </w:tc>
        <w:tc>
          <w:tcPr>
            <w:tcW w:w="244" w:type="dxa"/>
            <w:noWrap/>
            <w:hideMark/>
          </w:tcPr>
          <w:p w14:paraId="6A35446C"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188ED5E1"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3AAFC8C5"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04B5F19B"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53027816" w14:textId="77777777" w:rsidR="00832BF9" w:rsidRPr="00632D26" w:rsidRDefault="00832BF9" w:rsidP="007424E1">
            <w:pPr>
              <w:rPr>
                <w:rFonts w:ascii="Arial" w:hAnsi="Arial" w:cs="Arial"/>
                <w:b/>
                <w:color w:val="000000" w:themeColor="text1"/>
                <w:sz w:val="20"/>
                <w:szCs w:val="20"/>
              </w:rPr>
            </w:pPr>
          </w:p>
        </w:tc>
      </w:tr>
      <w:tr w:rsidR="00632D26" w:rsidRPr="00632D26" w14:paraId="580FD474" w14:textId="77777777" w:rsidTr="007424E1">
        <w:trPr>
          <w:trHeight w:val="290"/>
        </w:trPr>
        <w:tc>
          <w:tcPr>
            <w:tcW w:w="6343" w:type="dxa"/>
            <w:gridSpan w:val="4"/>
            <w:noWrap/>
            <w:hideMark/>
          </w:tcPr>
          <w:p w14:paraId="5E7D75A0"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 xml:space="preserve">       Or shuttle service charge for extra driver</w:t>
            </w:r>
          </w:p>
        </w:tc>
        <w:tc>
          <w:tcPr>
            <w:tcW w:w="1876" w:type="dxa"/>
            <w:noWrap/>
            <w:hideMark/>
          </w:tcPr>
          <w:p w14:paraId="0E16623B"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0BC32284" w14:textId="77777777" w:rsidR="00832BF9" w:rsidRPr="00632D26" w:rsidRDefault="00832BF9" w:rsidP="007424E1">
            <w:pPr>
              <w:rPr>
                <w:rFonts w:ascii="Arial" w:hAnsi="Arial" w:cs="Arial"/>
                <w:b/>
                <w:color w:val="000000" w:themeColor="text1"/>
                <w:sz w:val="20"/>
                <w:szCs w:val="20"/>
              </w:rPr>
            </w:pPr>
          </w:p>
        </w:tc>
      </w:tr>
      <w:tr w:rsidR="00832BF9" w:rsidRPr="00632D26" w14:paraId="7E9A29A1" w14:textId="77777777" w:rsidTr="007424E1">
        <w:trPr>
          <w:trHeight w:val="290"/>
        </w:trPr>
        <w:tc>
          <w:tcPr>
            <w:tcW w:w="3561" w:type="dxa"/>
            <w:noWrap/>
            <w:hideMark/>
          </w:tcPr>
          <w:p w14:paraId="72565050"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Fuel Surcharge rate</w:t>
            </w:r>
          </w:p>
        </w:tc>
        <w:tc>
          <w:tcPr>
            <w:tcW w:w="244" w:type="dxa"/>
            <w:noWrap/>
            <w:hideMark/>
          </w:tcPr>
          <w:p w14:paraId="7453F5A9"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5404441D"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42B5DFC8"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5656CDED"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5B26E7DE" w14:textId="77777777" w:rsidR="00832BF9" w:rsidRPr="00632D26" w:rsidRDefault="00832BF9" w:rsidP="007424E1">
            <w:pPr>
              <w:rPr>
                <w:rFonts w:ascii="Arial" w:hAnsi="Arial" w:cs="Arial"/>
                <w:b/>
                <w:color w:val="000000" w:themeColor="text1"/>
                <w:sz w:val="20"/>
                <w:szCs w:val="20"/>
              </w:rPr>
            </w:pPr>
          </w:p>
        </w:tc>
      </w:tr>
    </w:tbl>
    <w:p w14:paraId="7B3BFA99" w14:textId="77777777" w:rsidR="00832BF9" w:rsidRPr="00632D26" w:rsidRDefault="00832BF9" w:rsidP="00832BF9">
      <w:pPr>
        <w:rPr>
          <w:rFonts w:ascii="Arial" w:hAnsi="Arial" w:cs="Arial"/>
          <w:b/>
          <w:color w:val="000000" w:themeColor="text1"/>
          <w:sz w:val="20"/>
          <w:szCs w:val="20"/>
        </w:rPr>
      </w:pPr>
    </w:p>
    <w:p w14:paraId="4709BC30" w14:textId="46F14CFA" w:rsidR="00832BF9" w:rsidRPr="00632D26" w:rsidRDefault="00832BF9" w:rsidP="00832BF9">
      <w:pPr>
        <w:rPr>
          <w:rFonts w:ascii="Arial" w:hAnsi="Arial" w:cs="Arial"/>
          <w:b/>
          <w:color w:val="000000" w:themeColor="text1"/>
          <w:sz w:val="20"/>
          <w:szCs w:val="20"/>
        </w:rPr>
      </w:pPr>
      <w:r w:rsidRPr="00632D26">
        <w:rPr>
          <w:rFonts w:ascii="Arial" w:hAnsi="Arial" w:cs="Arial"/>
          <w:b/>
          <w:color w:val="000000" w:themeColor="text1"/>
          <w:sz w:val="20"/>
          <w:szCs w:val="20"/>
        </w:rPr>
        <w:t>Pricing</w:t>
      </w:r>
      <w:r w:rsidRPr="00632D26">
        <w:rPr>
          <w:rFonts w:ascii="Arial" w:hAnsi="Arial" w:cs="Arial"/>
          <w:b/>
          <w:color w:val="000000" w:themeColor="text1"/>
          <w:sz w:val="20"/>
          <w:szCs w:val="20"/>
        </w:rPr>
        <w:tab/>
        <w:t>- Bus Size 54-</w:t>
      </w:r>
      <w:r w:rsidR="00F9055B" w:rsidRPr="00632D26">
        <w:rPr>
          <w:rFonts w:ascii="Arial" w:hAnsi="Arial" w:cs="Arial"/>
          <w:b/>
          <w:color w:val="000000" w:themeColor="text1"/>
          <w:sz w:val="20"/>
          <w:szCs w:val="20"/>
        </w:rPr>
        <w:t>60</w:t>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r w:rsidRPr="00632D26">
        <w:rPr>
          <w:rFonts w:ascii="Arial" w:hAnsi="Arial" w:cs="Arial"/>
          <w:b/>
          <w:color w:val="000000" w:themeColor="text1"/>
          <w:sz w:val="20"/>
          <w:szCs w:val="20"/>
        </w:rPr>
        <w:tab/>
      </w:r>
    </w:p>
    <w:tbl>
      <w:tblPr>
        <w:tblStyle w:val="TableGrid"/>
        <w:tblW w:w="9487" w:type="dxa"/>
        <w:tblLook w:val="04A0" w:firstRow="1" w:lastRow="0" w:firstColumn="1" w:lastColumn="0" w:noHBand="0" w:noVBand="1"/>
      </w:tblPr>
      <w:tblGrid>
        <w:gridCol w:w="3561"/>
        <w:gridCol w:w="244"/>
        <w:gridCol w:w="1268"/>
        <w:gridCol w:w="1270"/>
        <w:gridCol w:w="1876"/>
        <w:gridCol w:w="1268"/>
      </w:tblGrid>
      <w:tr w:rsidR="00632D26" w:rsidRPr="00632D26" w14:paraId="2D9043BE" w14:textId="77777777" w:rsidTr="007424E1">
        <w:trPr>
          <w:trHeight w:val="290"/>
        </w:trPr>
        <w:tc>
          <w:tcPr>
            <w:tcW w:w="3561" w:type="dxa"/>
            <w:noWrap/>
            <w:hideMark/>
          </w:tcPr>
          <w:p w14:paraId="5B8559F9" w14:textId="77777777" w:rsidR="00832BF9" w:rsidRPr="00632D26" w:rsidRDefault="00832BF9" w:rsidP="007424E1">
            <w:pPr>
              <w:rPr>
                <w:rFonts w:ascii="Arial" w:hAnsi="Arial" w:cs="Arial"/>
                <w:b/>
                <w:color w:val="000000" w:themeColor="text1"/>
                <w:sz w:val="20"/>
                <w:szCs w:val="20"/>
              </w:rPr>
            </w:pPr>
          </w:p>
        </w:tc>
        <w:tc>
          <w:tcPr>
            <w:tcW w:w="244" w:type="dxa"/>
            <w:noWrap/>
            <w:hideMark/>
          </w:tcPr>
          <w:p w14:paraId="25D98BD0"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25D562B0"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0637AF4A"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214C69F3" w14:textId="77777777" w:rsidR="00832BF9" w:rsidRPr="00632D26" w:rsidRDefault="00832BF9" w:rsidP="007424E1">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Size of Bus</w:t>
            </w:r>
          </w:p>
        </w:tc>
        <w:tc>
          <w:tcPr>
            <w:tcW w:w="1268" w:type="dxa"/>
            <w:noWrap/>
            <w:hideMark/>
          </w:tcPr>
          <w:p w14:paraId="0B894E5F" w14:textId="77777777" w:rsidR="00832BF9" w:rsidRPr="00632D26" w:rsidRDefault="00832BF9" w:rsidP="007424E1">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Price</w:t>
            </w:r>
          </w:p>
        </w:tc>
      </w:tr>
      <w:tr w:rsidR="00632D26" w:rsidRPr="00632D26" w14:paraId="5408BA77" w14:textId="77777777" w:rsidTr="007424E1">
        <w:trPr>
          <w:trHeight w:val="290"/>
        </w:trPr>
        <w:tc>
          <w:tcPr>
            <w:tcW w:w="3561" w:type="dxa"/>
            <w:noWrap/>
            <w:hideMark/>
          </w:tcPr>
          <w:p w14:paraId="12839077"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Daily Rate</w:t>
            </w:r>
          </w:p>
        </w:tc>
        <w:tc>
          <w:tcPr>
            <w:tcW w:w="244" w:type="dxa"/>
            <w:noWrap/>
            <w:hideMark/>
          </w:tcPr>
          <w:p w14:paraId="5C49E0CC"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1941DB76"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0E8D002F"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524CB509"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63C9E951" w14:textId="77777777" w:rsidR="00832BF9" w:rsidRPr="00632D26" w:rsidRDefault="00832BF9" w:rsidP="007424E1">
            <w:pPr>
              <w:rPr>
                <w:rFonts w:ascii="Arial" w:hAnsi="Arial" w:cs="Arial"/>
                <w:b/>
                <w:color w:val="000000" w:themeColor="text1"/>
                <w:sz w:val="20"/>
                <w:szCs w:val="20"/>
              </w:rPr>
            </w:pPr>
          </w:p>
        </w:tc>
      </w:tr>
      <w:tr w:rsidR="00632D26" w:rsidRPr="00632D26" w14:paraId="237FA726" w14:textId="77777777" w:rsidTr="007424E1">
        <w:trPr>
          <w:trHeight w:val="290"/>
        </w:trPr>
        <w:tc>
          <w:tcPr>
            <w:tcW w:w="3561" w:type="dxa"/>
            <w:noWrap/>
            <w:hideMark/>
          </w:tcPr>
          <w:p w14:paraId="6DE6529A"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Mileage Rate</w:t>
            </w:r>
          </w:p>
        </w:tc>
        <w:tc>
          <w:tcPr>
            <w:tcW w:w="244" w:type="dxa"/>
            <w:noWrap/>
            <w:hideMark/>
          </w:tcPr>
          <w:p w14:paraId="37FBC2F3"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5072B86C"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5C19E066"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67C288BC"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2D0492C7" w14:textId="77777777" w:rsidR="00832BF9" w:rsidRPr="00632D26" w:rsidRDefault="00832BF9" w:rsidP="007424E1">
            <w:pPr>
              <w:rPr>
                <w:rFonts w:ascii="Arial" w:hAnsi="Arial" w:cs="Arial"/>
                <w:b/>
                <w:color w:val="000000" w:themeColor="text1"/>
                <w:sz w:val="20"/>
                <w:szCs w:val="20"/>
              </w:rPr>
            </w:pPr>
          </w:p>
        </w:tc>
      </w:tr>
      <w:tr w:rsidR="00632D26" w:rsidRPr="00632D26" w14:paraId="12005AF2" w14:textId="77777777" w:rsidTr="007424E1">
        <w:trPr>
          <w:trHeight w:val="290"/>
        </w:trPr>
        <w:tc>
          <w:tcPr>
            <w:tcW w:w="3561" w:type="dxa"/>
            <w:noWrap/>
            <w:hideMark/>
          </w:tcPr>
          <w:p w14:paraId="733C21E3"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Airport Shuttle</w:t>
            </w:r>
          </w:p>
        </w:tc>
        <w:tc>
          <w:tcPr>
            <w:tcW w:w="244" w:type="dxa"/>
            <w:noWrap/>
            <w:hideMark/>
          </w:tcPr>
          <w:p w14:paraId="64ECED6F"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705DB1C9"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557A4C87"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4FD6AF15"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7A07A2E0" w14:textId="77777777" w:rsidR="00832BF9" w:rsidRPr="00632D26" w:rsidRDefault="00832BF9" w:rsidP="007424E1">
            <w:pPr>
              <w:rPr>
                <w:rFonts w:ascii="Arial" w:hAnsi="Arial" w:cs="Arial"/>
                <w:b/>
                <w:color w:val="000000" w:themeColor="text1"/>
                <w:sz w:val="20"/>
                <w:szCs w:val="20"/>
              </w:rPr>
            </w:pPr>
          </w:p>
        </w:tc>
      </w:tr>
      <w:tr w:rsidR="00632D26" w:rsidRPr="00632D26" w14:paraId="56A877C5" w14:textId="77777777" w:rsidTr="007424E1">
        <w:trPr>
          <w:trHeight w:val="290"/>
        </w:trPr>
        <w:tc>
          <w:tcPr>
            <w:tcW w:w="3561" w:type="dxa"/>
            <w:noWrap/>
            <w:hideMark/>
          </w:tcPr>
          <w:p w14:paraId="32ADBB39"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Extra Driver rate</w:t>
            </w:r>
          </w:p>
        </w:tc>
        <w:tc>
          <w:tcPr>
            <w:tcW w:w="244" w:type="dxa"/>
            <w:noWrap/>
            <w:hideMark/>
          </w:tcPr>
          <w:p w14:paraId="4DF45438"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314FD25E"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5E463ACF"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474B0F29"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25916A51" w14:textId="77777777" w:rsidR="00832BF9" w:rsidRPr="00632D26" w:rsidRDefault="00832BF9" w:rsidP="007424E1">
            <w:pPr>
              <w:rPr>
                <w:rFonts w:ascii="Arial" w:hAnsi="Arial" w:cs="Arial"/>
                <w:b/>
                <w:color w:val="000000" w:themeColor="text1"/>
                <w:sz w:val="20"/>
                <w:szCs w:val="20"/>
              </w:rPr>
            </w:pPr>
          </w:p>
        </w:tc>
      </w:tr>
      <w:tr w:rsidR="00632D26" w:rsidRPr="00632D26" w14:paraId="7EC4704F" w14:textId="77777777" w:rsidTr="007424E1">
        <w:trPr>
          <w:trHeight w:val="290"/>
        </w:trPr>
        <w:tc>
          <w:tcPr>
            <w:tcW w:w="6343" w:type="dxa"/>
            <w:gridSpan w:val="4"/>
            <w:noWrap/>
            <w:hideMark/>
          </w:tcPr>
          <w:p w14:paraId="1807B24F"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 xml:space="preserve">       Or shuttle service charge for extra driver</w:t>
            </w:r>
          </w:p>
        </w:tc>
        <w:tc>
          <w:tcPr>
            <w:tcW w:w="1876" w:type="dxa"/>
            <w:noWrap/>
            <w:hideMark/>
          </w:tcPr>
          <w:p w14:paraId="7A505032"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762183A6" w14:textId="77777777" w:rsidR="00832BF9" w:rsidRPr="00632D26" w:rsidRDefault="00832BF9" w:rsidP="007424E1">
            <w:pPr>
              <w:rPr>
                <w:rFonts w:ascii="Arial" w:hAnsi="Arial" w:cs="Arial"/>
                <w:b/>
                <w:color w:val="000000" w:themeColor="text1"/>
                <w:sz w:val="20"/>
                <w:szCs w:val="20"/>
              </w:rPr>
            </w:pPr>
          </w:p>
        </w:tc>
      </w:tr>
      <w:tr w:rsidR="00832BF9" w:rsidRPr="00632D26" w14:paraId="11894F04" w14:textId="77777777" w:rsidTr="007424E1">
        <w:trPr>
          <w:trHeight w:val="290"/>
        </w:trPr>
        <w:tc>
          <w:tcPr>
            <w:tcW w:w="3561" w:type="dxa"/>
            <w:noWrap/>
            <w:hideMark/>
          </w:tcPr>
          <w:p w14:paraId="51159463" w14:textId="77777777" w:rsidR="00832BF9" w:rsidRPr="00632D26" w:rsidRDefault="00832BF9" w:rsidP="007424E1">
            <w:pPr>
              <w:rPr>
                <w:rFonts w:ascii="Arial" w:hAnsi="Arial" w:cs="Arial"/>
                <w:b/>
                <w:color w:val="000000" w:themeColor="text1"/>
                <w:sz w:val="20"/>
                <w:szCs w:val="20"/>
              </w:rPr>
            </w:pPr>
            <w:r w:rsidRPr="00632D26">
              <w:rPr>
                <w:rFonts w:ascii="Arial" w:hAnsi="Arial" w:cs="Arial"/>
                <w:b/>
                <w:color w:val="000000" w:themeColor="text1"/>
                <w:sz w:val="20"/>
                <w:szCs w:val="20"/>
              </w:rPr>
              <w:t>Fuel Surcharge rate</w:t>
            </w:r>
          </w:p>
        </w:tc>
        <w:tc>
          <w:tcPr>
            <w:tcW w:w="244" w:type="dxa"/>
            <w:noWrap/>
            <w:hideMark/>
          </w:tcPr>
          <w:p w14:paraId="43EA8663"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17325770" w14:textId="77777777" w:rsidR="00832BF9" w:rsidRPr="00632D26" w:rsidRDefault="00832BF9" w:rsidP="007424E1">
            <w:pPr>
              <w:rPr>
                <w:rFonts w:ascii="Arial" w:hAnsi="Arial" w:cs="Arial"/>
                <w:b/>
                <w:color w:val="000000" w:themeColor="text1"/>
                <w:sz w:val="20"/>
                <w:szCs w:val="20"/>
              </w:rPr>
            </w:pPr>
          </w:p>
        </w:tc>
        <w:tc>
          <w:tcPr>
            <w:tcW w:w="1270" w:type="dxa"/>
            <w:noWrap/>
            <w:hideMark/>
          </w:tcPr>
          <w:p w14:paraId="01512481" w14:textId="77777777" w:rsidR="00832BF9" w:rsidRPr="00632D26" w:rsidRDefault="00832BF9" w:rsidP="007424E1">
            <w:pPr>
              <w:rPr>
                <w:rFonts w:ascii="Arial" w:hAnsi="Arial" w:cs="Arial"/>
                <w:b/>
                <w:color w:val="000000" w:themeColor="text1"/>
                <w:sz w:val="20"/>
                <w:szCs w:val="20"/>
              </w:rPr>
            </w:pPr>
          </w:p>
        </w:tc>
        <w:tc>
          <w:tcPr>
            <w:tcW w:w="1876" w:type="dxa"/>
            <w:noWrap/>
            <w:hideMark/>
          </w:tcPr>
          <w:p w14:paraId="20F220E9" w14:textId="77777777" w:rsidR="00832BF9" w:rsidRPr="00632D26" w:rsidRDefault="00832BF9" w:rsidP="007424E1">
            <w:pPr>
              <w:rPr>
                <w:rFonts w:ascii="Arial" w:hAnsi="Arial" w:cs="Arial"/>
                <w:b/>
                <w:color w:val="000000" w:themeColor="text1"/>
                <w:sz w:val="20"/>
                <w:szCs w:val="20"/>
              </w:rPr>
            </w:pPr>
          </w:p>
        </w:tc>
        <w:tc>
          <w:tcPr>
            <w:tcW w:w="1268" w:type="dxa"/>
            <w:noWrap/>
            <w:hideMark/>
          </w:tcPr>
          <w:p w14:paraId="03E55F65" w14:textId="77777777" w:rsidR="00832BF9" w:rsidRPr="00632D26" w:rsidRDefault="00832BF9" w:rsidP="007424E1">
            <w:pPr>
              <w:rPr>
                <w:rFonts w:ascii="Arial" w:hAnsi="Arial" w:cs="Arial"/>
                <w:b/>
                <w:color w:val="000000" w:themeColor="text1"/>
                <w:sz w:val="20"/>
                <w:szCs w:val="20"/>
              </w:rPr>
            </w:pPr>
          </w:p>
        </w:tc>
      </w:tr>
    </w:tbl>
    <w:p w14:paraId="5BA919D1" w14:textId="77777777" w:rsidR="00832BF9" w:rsidRPr="00632D26" w:rsidRDefault="00832BF9" w:rsidP="00832BF9">
      <w:pPr>
        <w:rPr>
          <w:rFonts w:ascii="Arial" w:hAnsi="Arial" w:cs="Arial"/>
          <w:b/>
          <w:color w:val="000000" w:themeColor="text1"/>
          <w:sz w:val="20"/>
          <w:szCs w:val="20"/>
        </w:rPr>
      </w:pPr>
    </w:p>
    <w:p w14:paraId="7DF2D8F5" w14:textId="77777777" w:rsidR="00832BF9" w:rsidRPr="00632D26" w:rsidRDefault="00832BF9" w:rsidP="00832BF9">
      <w:pPr>
        <w:rPr>
          <w:rFonts w:ascii="Arial" w:hAnsi="Arial" w:cs="Arial"/>
          <w:color w:val="000000" w:themeColor="text1"/>
          <w:sz w:val="20"/>
          <w:szCs w:val="20"/>
        </w:rPr>
      </w:pPr>
    </w:p>
    <w:p w14:paraId="7732523A" w14:textId="60897607" w:rsidR="00102983" w:rsidRPr="00632D26" w:rsidRDefault="00102983" w:rsidP="00CD32AD">
      <w:pPr>
        <w:rPr>
          <w:rFonts w:ascii="Arial" w:hAnsi="Arial" w:cs="Arial"/>
          <w:color w:val="000000" w:themeColor="text1"/>
          <w:sz w:val="20"/>
          <w:szCs w:val="20"/>
        </w:rPr>
      </w:pPr>
    </w:p>
    <w:p w14:paraId="1481C73B" w14:textId="51C4F05C" w:rsidR="00102983" w:rsidRPr="00632D26" w:rsidRDefault="00102983" w:rsidP="00CD32AD">
      <w:pPr>
        <w:rPr>
          <w:rFonts w:ascii="Arial" w:hAnsi="Arial" w:cs="Arial"/>
          <w:color w:val="000000" w:themeColor="text1"/>
          <w:sz w:val="20"/>
          <w:szCs w:val="20"/>
        </w:rPr>
      </w:pPr>
    </w:p>
    <w:p w14:paraId="0B45CFAB" w14:textId="103C8939" w:rsidR="00102983" w:rsidRPr="00632D26" w:rsidRDefault="00102983" w:rsidP="00CD32AD">
      <w:pPr>
        <w:rPr>
          <w:rFonts w:ascii="Arial" w:hAnsi="Arial" w:cs="Arial"/>
          <w:color w:val="000000" w:themeColor="text1"/>
          <w:sz w:val="20"/>
          <w:szCs w:val="20"/>
        </w:rPr>
      </w:pPr>
    </w:p>
    <w:p w14:paraId="7D6908B9" w14:textId="4180AA2D" w:rsidR="00102983" w:rsidRPr="00632D26" w:rsidRDefault="00102983" w:rsidP="00CD32AD">
      <w:pPr>
        <w:rPr>
          <w:rFonts w:ascii="Arial" w:hAnsi="Arial" w:cs="Arial"/>
          <w:color w:val="000000" w:themeColor="text1"/>
          <w:sz w:val="20"/>
          <w:szCs w:val="20"/>
        </w:rPr>
      </w:pPr>
    </w:p>
    <w:p w14:paraId="000D5BB1" w14:textId="1B833286" w:rsidR="00102983" w:rsidRPr="00632D26" w:rsidRDefault="00102983" w:rsidP="00CD32AD">
      <w:pPr>
        <w:rPr>
          <w:rFonts w:ascii="Arial" w:hAnsi="Arial" w:cs="Arial"/>
          <w:color w:val="000000" w:themeColor="text1"/>
          <w:sz w:val="20"/>
          <w:szCs w:val="20"/>
        </w:rPr>
      </w:pPr>
    </w:p>
    <w:p w14:paraId="13361261" w14:textId="1C6BD03B" w:rsidR="00102983" w:rsidRPr="00632D26" w:rsidRDefault="00102983" w:rsidP="00CD32AD">
      <w:pPr>
        <w:rPr>
          <w:rFonts w:ascii="Arial" w:hAnsi="Arial" w:cs="Arial"/>
          <w:color w:val="000000" w:themeColor="text1"/>
          <w:sz w:val="20"/>
          <w:szCs w:val="20"/>
        </w:rPr>
      </w:pPr>
    </w:p>
    <w:p w14:paraId="6F203BBA" w14:textId="7B56BF4E" w:rsidR="00102983" w:rsidRPr="00632D26" w:rsidRDefault="00102983" w:rsidP="00CD32AD">
      <w:pPr>
        <w:rPr>
          <w:rFonts w:ascii="Arial" w:hAnsi="Arial" w:cs="Arial"/>
          <w:color w:val="000000" w:themeColor="text1"/>
          <w:sz w:val="20"/>
          <w:szCs w:val="20"/>
        </w:rPr>
      </w:pPr>
    </w:p>
    <w:p w14:paraId="49F60933" w14:textId="7ECBB8B9" w:rsidR="00F9055B" w:rsidRPr="00632D26" w:rsidRDefault="00F9055B" w:rsidP="00CD32AD">
      <w:pPr>
        <w:rPr>
          <w:rFonts w:ascii="Arial" w:hAnsi="Arial" w:cs="Arial"/>
          <w:color w:val="000000" w:themeColor="text1"/>
          <w:sz w:val="20"/>
          <w:szCs w:val="20"/>
        </w:rPr>
      </w:pPr>
    </w:p>
    <w:p w14:paraId="687A912F" w14:textId="41209B34" w:rsidR="00F9055B" w:rsidRPr="00632D26" w:rsidRDefault="00F9055B" w:rsidP="00CD32AD">
      <w:pPr>
        <w:rPr>
          <w:rFonts w:ascii="Arial" w:hAnsi="Arial" w:cs="Arial"/>
          <w:color w:val="000000" w:themeColor="text1"/>
          <w:sz w:val="20"/>
          <w:szCs w:val="20"/>
        </w:rPr>
      </w:pPr>
    </w:p>
    <w:p w14:paraId="1AEEFFA5" w14:textId="5DD22A0B" w:rsidR="00F9055B" w:rsidRPr="00632D26" w:rsidRDefault="00F9055B" w:rsidP="00CD32AD">
      <w:pPr>
        <w:rPr>
          <w:rFonts w:ascii="Arial" w:hAnsi="Arial" w:cs="Arial"/>
          <w:color w:val="000000" w:themeColor="text1"/>
          <w:sz w:val="20"/>
          <w:szCs w:val="20"/>
        </w:rPr>
      </w:pPr>
    </w:p>
    <w:p w14:paraId="62A3BE50" w14:textId="3EC8E67E" w:rsidR="00F9055B" w:rsidRPr="00632D26" w:rsidRDefault="00F9055B" w:rsidP="00CD32AD">
      <w:pPr>
        <w:rPr>
          <w:rFonts w:ascii="Arial" w:hAnsi="Arial" w:cs="Arial"/>
          <w:color w:val="000000" w:themeColor="text1"/>
          <w:sz w:val="20"/>
          <w:szCs w:val="20"/>
        </w:rPr>
      </w:pPr>
    </w:p>
    <w:p w14:paraId="3C3F4B09" w14:textId="632E7B3F" w:rsidR="00F9055B" w:rsidRPr="00632D26" w:rsidRDefault="00F9055B" w:rsidP="00CD32AD">
      <w:pPr>
        <w:rPr>
          <w:rFonts w:ascii="Arial" w:hAnsi="Arial" w:cs="Arial"/>
          <w:color w:val="000000" w:themeColor="text1"/>
          <w:sz w:val="20"/>
          <w:szCs w:val="20"/>
        </w:rPr>
      </w:pPr>
    </w:p>
    <w:p w14:paraId="093B1E12" w14:textId="3BFD4785" w:rsidR="00F9055B" w:rsidRPr="00632D26" w:rsidRDefault="00F9055B" w:rsidP="00CD32AD">
      <w:pPr>
        <w:rPr>
          <w:rFonts w:ascii="Arial" w:hAnsi="Arial" w:cs="Arial"/>
          <w:color w:val="000000" w:themeColor="text1"/>
          <w:sz w:val="20"/>
          <w:szCs w:val="20"/>
        </w:rPr>
      </w:pPr>
    </w:p>
    <w:p w14:paraId="7EAD8EE2" w14:textId="634F5E93" w:rsidR="00F9055B" w:rsidRPr="00632D26" w:rsidRDefault="00F9055B" w:rsidP="00CD32AD">
      <w:pPr>
        <w:rPr>
          <w:rFonts w:ascii="Arial" w:hAnsi="Arial" w:cs="Arial"/>
          <w:color w:val="000000" w:themeColor="text1"/>
          <w:sz w:val="20"/>
          <w:szCs w:val="20"/>
        </w:rPr>
      </w:pPr>
    </w:p>
    <w:p w14:paraId="76EC0B96" w14:textId="58855FB1" w:rsidR="00F9055B" w:rsidRPr="00632D26" w:rsidRDefault="00F9055B" w:rsidP="00CD32AD">
      <w:pPr>
        <w:rPr>
          <w:rFonts w:ascii="Arial" w:hAnsi="Arial" w:cs="Arial"/>
          <w:color w:val="000000" w:themeColor="text1"/>
          <w:sz w:val="20"/>
          <w:szCs w:val="20"/>
        </w:rPr>
      </w:pPr>
    </w:p>
    <w:p w14:paraId="0FB50037" w14:textId="2DD5FB93" w:rsidR="00F9055B" w:rsidRPr="00632D26" w:rsidRDefault="00F9055B" w:rsidP="00CD32AD">
      <w:pPr>
        <w:rPr>
          <w:rFonts w:ascii="Arial" w:hAnsi="Arial" w:cs="Arial"/>
          <w:color w:val="000000" w:themeColor="text1"/>
          <w:sz w:val="20"/>
          <w:szCs w:val="20"/>
        </w:rPr>
      </w:pPr>
    </w:p>
    <w:p w14:paraId="0520F5B8" w14:textId="5C7F59FA" w:rsidR="00F9055B" w:rsidRPr="00632D26" w:rsidRDefault="00F9055B" w:rsidP="00CD32AD">
      <w:pPr>
        <w:rPr>
          <w:rFonts w:ascii="Arial" w:hAnsi="Arial" w:cs="Arial"/>
          <w:color w:val="000000" w:themeColor="text1"/>
          <w:sz w:val="20"/>
          <w:szCs w:val="20"/>
        </w:rPr>
      </w:pPr>
    </w:p>
    <w:p w14:paraId="1CABA643" w14:textId="00161509" w:rsidR="00F9055B" w:rsidRPr="00632D26" w:rsidRDefault="00F9055B" w:rsidP="00CD32AD">
      <w:pPr>
        <w:rPr>
          <w:rFonts w:ascii="Arial" w:hAnsi="Arial" w:cs="Arial"/>
          <w:color w:val="000000" w:themeColor="text1"/>
          <w:sz w:val="20"/>
          <w:szCs w:val="20"/>
        </w:rPr>
      </w:pPr>
    </w:p>
    <w:p w14:paraId="6A31B2B0" w14:textId="0FA10187" w:rsidR="00F9055B" w:rsidRPr="00632D26" w:rsidRDefault="00F9055B" w:rsidP="00CD32AD">
      <w:pPr>
        <w:rPr>
          <w:rFonts w:ascii="Arial" w:hAnsi="Arial" w:cs="Arial"/>
          <w:color w:val="000000" w:themeColor="text1"/>
          <w:sz w:val="20"/>
          <w:szCs w:val="20"/>
        </w:rPr>
      </w:pPr>
    </w:p>
    <w:p w14:paraId="2EC45543" w14:textId="3D07AE2D" w:rsidR="00F9055B" w:rsidRPr="00632D26" w:rsidRDefault="00F9055B" w:rsidP="00CD32AD">
      <w:pPr>
        <w:rPr>
          <w:rFonts w:ascii="Arial" w:hAnsi="Arial" w:cs="Arial"/>
          <w:color w:val="000000" w:themeColor="text1"/>
          <w:sz w:val="20"/>
          <w:szCs w:val="20"/>
        </w:rPr>
      </w:pPr>
    </w:p>
    <w:p w14:paraId="6AB1CF15" w14:textId="4262578F" w:rsidR="00F9055B" w:rsidRPr="00632D26" w:rsidRDefault="00F9055B" w:rsidP="00CD32AD">
      <w:pPr>
        <w:rPr>
          <w:rFonts w:ascii="Arial" w:hAnsi="Arial" w:cs="Arial"/>
          <w:color w:val="000000" w:themeColor="text1"/>
          <w:sz w:val="20"/>
          <w:szCs w:val="20"/>
        </w:rPr>
      </w:pPr>
    </w:p>
    <w:p w14:paraId="51C5D740" w14:textId="2DDF84F9" w:rsidR="00F9055B" w:rsidRPr="00632D26" w:rsidRDefault="00F9055B" w:rsidP="00CD32AD">
      <w:pPr>
        <w:rPr>
          <w:rFonts w:ascii="Arial" w:hAnsi="Arial" w:cs="Arial"/>
          <w:color w:val="000000" w:themeColor="text1"/>
          <w:sz w:val="20"/>
          <w:szCs w:val="20"/>
        </w:rPr>
      </w:pPr>
    </w:p>
    <w:p w14:paraId="72FD0C4F" w14:textId="70CE3A51" w:rsidR="00F9055B" w:rsidRPr="00632D26" w:rsidRDefault="00F9055B" w:rsidP="00CD32AD">
      <w:pPr>
        <w:rPr>
          <w:rFonts w:ascii="Arial" w:hAnsi="Arial" w:cs="Arial"/>
          <w:color w:val="000000" w:themeColor="text1"/>
          <w:sz w:val="20"/>
          <w:szCs w:val="20"/>
        </w:rPr>
      </w:pPr>
    </w:p>
    <w:p w14:paraId="32A02CF0" w14:textId="77777777" w:rsidR="00F9055B" w:rsidRPr="00632D26" w:rsidRDefault="00F9055B" w:rsidP="00CD32AD">
      <w:pPr>
        <w:rPr>
          <w:rFonts w:ascii="Arial" w:hAnsi="Arial" w:cs="Arial"/>
          <w:color w:val="000000" w:themeColor="text1"/>
          <w:sz w:val="20"/>
          <w:szCs w:val="20"/>
        </w:rPr>
      </w:pPr>
    </w:p>
    <w:p w14:paraId="058BC819" w14:textId="77777777" w:rsidR="00102983" w:rsidRPr="00632D26" w:rsidRDefault="00102983" w:rsidP="00CD32AD">
      <w:pPr>
        <w:rPr>
          <w:rFonts w:ascii="Arial" w:hAnsi="Arial" w:cs="Arial"/>
          <w:color w:val="000000" w:themeColor="text1"/>
          <w:sz w:val="20"/>
          <w:szCs w:val="20"/>
        </w:rPr>
      </w:pPr>
    </w:p>
    <w:p w14:paraId="79047ED7" w14:textId="77777777" w:rsidR="00CD32AD" w:rsidRPr="00632D26" w:rsidRDefault="00CD32AD" w:rsidP="00CD32A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CCCCC"/>
        <w:jc w:val="center"/>
        <w:outlineLvl w:val="0"/>
        <w:rPr>
          <w:rFonts w:ascii="Arial" w:hAnsi="Arial" w:cs="Arial"/>
          <w:color w:val="000000" w:themeColor="text1"/>
          <w:sz w:val="20"/>
          <w:szCs w:val="20"/>
        </w:rPr>
      </w:pPr>
      <w:r w:rsidRPr="00632D26">
        <w:rPr>
          <w:rFonts w:ascii="Arial" w:hAnsi="Arial" w:cs="Arial"/>
          <w:b/>
          <w:color w:val="000000" w:themeColor="text1"/>
          <w:sz w:val="20"/>
          <w:szCs w:val="20"/>
        </w:rPr>
        <w:lastRenderedPageBreak/>
        <w:t>SECTION 6:  EVALUATION PROCESS</w:t>
      </w:r>
    </w:p>
    <w:p w14:paraId="4F6D2C48" w14:textId="77777777" w:rsidR="00CD32AD" w:rsidRPr="00632D26" w:rsidRDefault="00CD32AD" w:rsidP="00CD32AD">
      <w:pPr>
        <w:outlineLvl w:val="0"/>
        <w:rPr>
          <w:rFonts w:ascii="Arial" w:hAnsi="Arial" w:cs="Arial"/>
          <w:color w:val="000000" w:themeColor="text1"/>
          <w:sz w:val="20"/>
          <w:szCs w:val="20"/>
        </w:rPr>
      </w:pPr>
    </w:p>
    <w:p w14:paraId="79B88F8C" w14:textId="77777777" w:rsidR="00CD32AD" w:rsidRPr="00632D26" w:rsidRDefault="00CD32AD" w:rsidP="00CD32AD">
      <w:pPr>
        <w:outlineLvl w:val="0"/>
        <w:rPr>
          <w:rFonts w:ascii="Arial" w:hAnsi="Arial" w:cs="Arial"/>
          <w:b/>
          <w:color w:val="000000" w:themeColor="text1"/>
          <w:sz w:val="20"/>
          <w:szCs w:val="20"/>
        </w:rPr>
      </w:pPr>
    </w:p>
    <w:p w14:paraId="77008D00" w14:textId="2FB23695" w:rsidR="00CD32AD" w:rsidRPr="00632D26" w:rsidRDefault="00CD32AD" w:rsidP="00CD32AD">
      <w:pPr>
        <w:rPr>
          <w:rFonts w:ascii="Arial" w:hAnsi="Arial" w:cs="Arial"/>
          <w:b/>
          <w:caps/>
          <w:color w:val="000000" w:themeColor="text1"/>
          <w:sz w:val="20"/>
          <w:szCs w:val="20"/>
        </w:rPr>
      </w:pPr>
      <w:r w:rsidRPr="00632D26">
        <w:rPr>
          <w:rFonts w:ascii="Arial" w:hAnsi="Arial" w:cs="Arial"/>
          <w:b/>
          <w:caps/>
          <w:color w:val="000000" w:themeColor="text1"/>
          <w:sz w:val="20"/>
          <w:szCs w:val="20"/>
          <w:u w:val="single"/>
        </w:rPr>
        <w:t>6.1</w:t>
      </w:r>
      <w:r w:rsidRPr="00632D26">
        <w:rPr>
          <w:rFonts w:ascii="Arial" w:hAnsi="Arial" w:cs="Arial"/>
          <w:b/>
          <w:caps/>
          <w:color w:val="000000" w:themeColor="text1"/>
          <w:sz w:val="20"/>
          <w:szCs w:val="20"/>
          <w:u w:val="single"/>
        </w:rPr>
        <w:tab/>
        <w:t>basis of Evaluation</w:t>
      </w:r>
      <w:r w:rsidRPr="00632D26">
        <w:rPr>
          <w:rFonts w:ascii="Arial" w:hAnsi="Arial" w:cs="Arial"/>
          <w:b/>
          <w:caps/>
          <w:color w:val="000000" w:themeColor="text1"/>
          <w:sz w:val="20"/>
          <w:szCs w:val="20"/>
        </w:rPr>
        <w:t xml:space="preserve"> </w:t>
      </w:r>
    </w:p>
    <w:p w14:paraId="287B69A3" w14:textId="77777777" w:rsidR="00CD32AD" w:rsidRPr="00632D26" w:rsidRDefault="00CD32AD" w:rsidP="00CD32AD">
      <w:pPr>
        <w:pStyle w:val="BodyText"/>
        <w:rPr>
          <w:rFonts w:ascii="Arial" w:hAnsi="Arial" w:cs="Arial"/>
          <w:color w:val="000000" w:themeColor="text1"/>
          <w:sz w:val="20"/>
          <w:szCs w:val="20"/>
        </w:rPr>
      </w:pPr>
    </w:p>
    <w:p w14:paraId="6C327BB7" w14:textId="77777777" w:rsidR="00CD32AD" w:rsidRPr="00632D26" w:rsidRDefault="00CD32AD" w:rsidP="00CD32AD">
      <w:pPr>
        <w:pStyle w:val="BodyText"/>
        <w:rPr>
          <w:rFonts w:ascii="Arial" w:hAnsi="Arial" w:cs="Arial"/>
          <w:color w:val="000000" w:themeColor="text1"/>
          <w:sz w:val="20"/>
          <w:szCs w:val="20"/>
        </w:rPr>
      </w:pPr>
      <w:r w:rsidRPr="00632D26">
        <w:rPr>
          <w:rFonts w:ascii="Arial" w:hAnsi="Arial" w:cs="Arial"/>
          <w:color w:val="000000" w:themeColor="text1"/>
          <w:sz w:val="20"/>
          <w:szCs w:val="20"/>
        </w:rPr>
        <w:t xml:space="preserve">In awarding points to each of the scored evaluation criteria, the evaluator/evaluation committee will consider the following guidelines: </w:t>
      </w:r>
    </w:p>
    <w:p w14:paraId="63A0829D" w14:textId="77777777" w:rsidR="00CD32AD" w:rsidRPr="00632D26" w:rsidRDefault="00CD32AD" w:rsidP="00CD32AD">
      <w:pPr>
        <w:ind w:right="-720"/>
        <w:rPr>
          <w:rFonts w:ascii="Arial" w:hAnsi="Arial" w:cs="Arial"/>
          <w:color w:val="000000" w:themeColor="text1"/>
          <w:sz w:val="20"/>
          <w:szCs w:val="20"/>
        </w:rPr>
      </w:pPr>
    </w:p>
    <w:p w14:paraId="2AE78D24" w14:textId="34A27C77" w:rsidR="00CD32AD" w:rsidRPr="00632D26" w:rsidRDefault="00CD32AD" w:rsidP="00CD32AD">
      <w:pPr>
        <w:ind w:right="18"/>
        <w:rPr>
          <w:rFonts w:ascii="Arial" w:hAnsi="Arial" w:cs="Arial"/>
          <w:color w:val="000000" w:themeColor="text1"/>
          <w:sz w:val="20"/>
          <w:szCs w:val="20"/>
        </w:rPr>
      </w:pPr>
      <w:r w:rsidRPr="00632D26">
        <w:rPr>
          <w:rFonts w:ascii="Arial" w:hAnsi="Arial" w:cs="Arial"/>
          <w:b/>
          <w:color w:val="000000" w:themeColor="text1"/>
          <w:sz w:val="20"/>
          <w:szCs w:val="20"/>
        </w:rPr>
        <w:t xml:space="preserve">Exceeds Requirement = </w:t>
      </w:r>
      <w:r w:rsidR="00832BF9" w:rsidRPr="00632D26">
        <w:rPr>
          <w:rFonts w:ascii="Arial" w:hAnsi="Arial" w:cs="Arial"/>
          <w:b/>
          <w:color w:val="000000" w:themeColor="text1"/>
          <w:sz w:val="20"/>
          <w:szCs w:val="20"/>
        </w:rPr>
        <w:t>90% to 100% of</w:t>
      </w:r>
      <w:r w:rsidRPr="00632D26">
        <w:rPr>
          <w:rFonts w:ascii="Arial" w:hAnsi="Arial" w:cs="Arial"/>
          <w:b/>
          <w:color w:val="000000" w:themeColor="text1"/>
          <w:sz w:val="20"/>
          <w:szCs w:val="20"/>
        </w:rPr>
        <w:t xml:space="preserve"> points:</w:t>
      </w:r>
      <w:r w:rsidRPr="00632D26">
        <w:rPr>
          <w:rFonts w:ascii="Arial" w:hAnsi="Arial" w:cs="Arial"/>
          <w:color w:val="000000" w:themeColor="text1"/>
          <w:sz w:val="20"/>
          <w:szCs w:val="20"/>
        </w:rPr>
        <w:t xml:space="preserve"> A response exceeds the requirement when it is a highly comprehensive, excellent reply that goes beyond the requirement of the RFP to provide added value. In addition, the response may cover areas not originally addressed within the RFP and/or include additional information and recommendations that would prove both valuable and beneficial to the agency. The response includes a full, clear, detailed explanation of how the solution fits the requirement.  No errors in technical writing.</w:t>
      </w:r>
    </w:p>
    <w:p w14:paraId="39CA8924" w14:textId="77777777" w:rsidR="00CD32AD" w:rsidRPr="00632D26" w:rsidRDefault="00CD32AD" w:rsidP="00CD32AD">
      <w:pPr>
        <w:ind w:right="-720"/>
        <w:rPr>
          <w:rFonts w:ascii="Arial" w:hAnsi="Arial" w:cs="Arial"/>
          <w:color w:val="000000" w:themeColor="text1"/>
          <w:sz w:val="20"/>
          <w:szCs w:val="20"/>
        </w:rPr>
      </w:pPr>
    </w:p>
    <w:p w14:paraId="1E044701" w14:textId="70D861FE" w:rsidR="00CD32AD" w:rsidRPr="00632D26" w:rsidRDefault="00CD32AD" w:rsidP="00CD32AD">
      <w:pPr>
        <w:ind w:right="18"/>
        <w:rPr>
          <w:rFonts w:ascii="Arial" w:hAnsi="Arial" w:cs="Arial"/>
          <w:color w:val="000000" w:themeColor="text1"/>
          <w:sz w:val="20"/>
          <w:szCs w:val="20"/>
        </w:rPr>
      </w:pPr>
      <w:r w:rsidRPr="00632D26">
        <w:rPr>
          <w:rFonts w:ascii="Arial" w:hAnsi="Arial" w:cs="Arial"/>
          <w:b/>
          <w:color w:val="000000" w:themeColor="text1"/>
          <w:sz w:val="20"/>
          <w:szCs w:val="20"/>
        </w:rPr>
        <w:t xml:space="preserve">Meets Requirement = </w:t>
      </w:r>
      <w:r w:rsidR="00832BF9" w:rsidRPr="00632D26">
        <w:rPr>
          <w:rFonts w:ascii="Arial" w:hAnsi="Arial" w:cs="Arial"/>
          <w:b/>
          <w:color w:val="000000" w:themeColor="text1"/>
          <w:sz w:val="20"/>
          <w:szCs w:val="20"/>
        </w:rPr>
        <w:t>70% 89% of</w:t>
      </w:r>
      <w:r w:rsidRPr="00632D26">
        <w:rPr>
          <w:rFonts w:ascii="Arial" w:hAnsi="Arial" w:cs="Arial"/>
          <w:b/>
          <w:color w:val="000000" w:themeColor="text1"/>
          <w:sz w:val="20"/>
          <w:szCs w:val="20"/>
        </w:rPr>
        <w:t xml:space="preserve"> points:</w:t>
      </w:r>
      <w:r w:rsidRPr="00632D26">
        <w:rPr>
          <w:rFonts w:ascii="Arial" w:hAnsi="Arial" w:cs="Arial"/>
          <w:color w:val="000000" w:themeColor="text1"/>
          <w:sz w:val="20"/>
          <w:szCs w:val="20"/>
        </w:rPr>
        <w:t xml:space="preserve"> A good response that fully meets the requirement and demonstrates and explains in a clear and concise manner a thorough knowledge and understanding, with no deficiencies noted regarding technical approach. </w:t>
      </w:r>
    </w:p>
    <w:p w14:paraId="1BB6F150" w14:textId="77777777" w:rsidR="00CD32AD" w:rsidRPr="00632D26" w:rsidRDefault="00CD32AD" w:rsidP="00CD32AD">
      <w:pPr>
        <w:ind w:right="-720"/>
        <w:rPr>
          <w:rFonts w:ascii="Arial" w:hAnsi="Arial" w:cs="Arial"/>
          <w:color w:val="000000" w:themeColor="text1"/>
          <w:sz w:val="20"/>
          <w:szCs w:val="20"/>
        </w:rPr>
      </w:pPr>
    </w:p>
    <w:p w14:paraId="0C9075AE" w14:textId="4A7BA868" w:rsidR="00CD32AD" w:rsidRPr="00632D26" w:rsidRDefault="00CD32AD" w:rsidP="00CD32AD">
      <w:pPr>
        <w:ind w:right="18"/>
        <w:rPr>
          <w:rFonts w:ascii="Arial" w:hAnsi="Arial" w:cs="Arial"/>
          <w:color w:val="000000" w:themeColor="text1"/>
          <w:sz w:val="20"/>
          <w:szCs w:val="20"/>
        </w:rPr>
      </w:pPr>
      <w:r w:rsidRPr="00632D26">
        <w:rPr>
          <w:rFonts w:ascii="Arial" w:hAnsi="Arial" w:cs="Arial"/>
          <w:b/>
          <w:color w:val="000000" w:themeColor="text1"/>
          <w:sz w:val="20"/>
          <w:szCs w:val="20"/>
        </w:rPr>
        <w:t xml:space="preserve">Partially Meets Requirement </w:t>
      </w:r>
      <w:r w:rsidR="00832BF9" w:rsidRPr="00632D26">
        <w:rPr>
          <w:rFonts w:ascii="Arial" w:hAnsi="Arial" w:cs="Arial"/>
          <w:b/>
          <w:color w:val="000000" w:themeColor="text1"/>
          <w:sz w:val="20"/>
          <w:szCs w:val="20"/>
        </w:rPr>
        <w:t>1% to 69%of</w:t>
      </w:r>
      <w:r w:rsidRPr="00632D26">
        <w:rPr>
          <w:rFonts w:ascii="Arial" w:hAnsi="Arial" w:cs="Arial"/>
          <w:b/>
          <w:color w:val="000000" w:themeColor="text1"/>
          <w:sz w:val="20"/>
          <w:szCs w:val="20"/>
        </w:rPr>
        <w:t xml:space="preserve"> point</w:t>
      </w:r>
      <w:r w:rsidR="00832BF9" w:rsidRPr="00632D26">
        <w:rPr>
          <w:rFonts w:ascii="Arial" w:hAnsi="Arial" w:cs="Arial"/>
          <w:b/>
          <w:color w:val="000000" w:themeColor="text1"/>
          <w:sz w:val="20"/>
          <w:szCs w:val="20"/>
        </w:rPr>
        <w:t>s</w:t>
      </w:r>
      <w:r w:rsidRPr="00632D26">
        <w:rPr>
          <w:rFonts w:ascii="Arial" w:hAnsi="Arial" w:cs="Arial"/>
          <w:b/>
          <w:color w:val="000000" w:themeColor="text1"/>
          <w:sz w:val="20"/>
          <w:szCs w:val="20"/>
        </w:rPr>
        <w:t>:</w:t>
      </w:r>
      <w:r w:rsidRPr="00632D26">
        <w:rPr>
          <w:rFonts w:ascii="Arial" w:hAnsi="Arial" w:cs="Arial"/>
          <w:color w:val="000000" w:themeColor="text1"/>
          <w:sz w:val="20"/>
          <w:szCs w:val="20"/>
        </w:rPr>
        <w:t xml:space="preserve"> A fair response that minimally meets most of the requirement set forth in the RFP but may have one or more deficiency, such as typos. The offeror demonstrates some ability to comply or has explained partly how their solution fits the requirement.</w:t>
      </w:r>
    </w:p>
    <w:p w14:paraId="04338875" w14:textId="77777777" w:rsidR="00CD32AD" w:rsidRPr="00632D26" w:rsidRDefault="00CD32AD" w:rsidP="00CD32AD">
      <w:pPr>
        <w:ind w:right="-720"/>
        <w:rPr>
          <w:rFonts w:ascii="Arial" w:hAnsi="Arial" w:cs="Arial"/>
          <w:color w:val="000000" w:themeColor="text1"/>
          <w:sz w:val="20"/>
          <w:szCs w:val="20"/>
        </w:rPr>
      </w:pPr>
    </w:p>
    <w:p w14:paraId="18E6A662" w14:textId="77777777" w:rsidR="00CD32AD" w:rsidRPr="00632D26" w:rsidRDefault="00CD32AD" w:rsidP="00CD32AD">
      <w:pPr>
        <w:rPr>
          <w:rFonts w:ascii="Arial" w:hAnsi="Arial" w:cs="Arial"/>
          <w:color w:val="000000" w:themeColor="text1"/>
          <w:sz w:val="20"/>
          <w:szCs w:val="20"/>
        </w:rPr>
      </w:pPr>
      <w:r w:rsidRPr="00632D26">
        <w:rPr>
          <w:rFonts w:ascii="Arial" w:hAnsi="Arial" w:cs="Arial"/>
          <w:b/>
          <w:color w:val="000000" w:themeColor="text1"/>
          <w:sz w:val="20"/>
          <w:szCs w:val="20"/>
        </w:rPr>
        <w:t>Failed to Meet Requirement = 0 points:</w:t>
      </w:r>
      <w:r w:rsidRPr="00632D26">
        <w:rPr>
          <w:rFonts w:ascii="Arial" w:hAnsi="Arial" w:cs="Arial"/>
          <w:color w:val="000000" w:themeColor="text1"/>
          <w:sz w:val="20"/>
          <w:szCs w:val="20"/>
        </w:rPr>
        <w:t xml:space="preserve"> A failed response does not meet the requirement set forth in the RFP. The offeror has not demonstrated sufficient knowledge of the subject matter or has grossly failed to explain how their solution meets the requirement.</w:t>
      </w:r>
    </w:p>
    <w:p w14:paraId="796B98D5" w14:textId="77777777" w:rsidR="00CD32AD" w:rsidRPr="00632D26" w:rsidRDefault="00CD32AD" w:rsidP="00CD32AD">
      <w:pPr>
        <w:rPr>
          <w:rFonts w:ascii="Arial" w:hAnsi="Arial" w:cs="Arial"/>
          <w:color w:val="000000" w:themeColor="text1"/>
          <w:sz w:val="20"/>
          <w:szCs w:val="20"/>
        </w:rPr>
      </w:pPr>
    </w:p>
    <w:p w14:paraId="6DF3EE7A" w14:textId="77777777" w:rsidR="00832BF9" w:rsidRPr="00632D26" w:rsidRDefault="00832BF9" w:rsidP="00832BF9">
      <w:pPr>
        <w:rPr>
          <w:rFonts w:ascii="Arial" w:hAnsi="Arial" w:cs="Arial"/>
          <w:color w:val="000000" w:themeColor="text1"/>
          <w:sz w:val="20"/>
          <w:szCs w:val="20"/>
        </w:rPr>
      </w:pPr>
    </w:p>
    <w:p w14:paraId="4210B3F5" w14:textId="77777777" w:rsidR="00832BF9" w:rsidRPr="00632D26" w:rsidRDefault="00832BF9" w:rsidP="00832BF9">
      <w:pPr>
        <w:tabs>
          <w:tab w:val="left" w:pos="8487"/>
        </w:tabs>
        <w:rPr>
          <w:rFonts w:ascii="Arial" w:hAnsi="Arial" w:cs="Arial"/>
          <w:color w:val="000000" w:themeColor="text1"/>
          <w:sz w:val="20"/>
          <w:szCs w:val="20"/>
        </w:rPr>
      </w:pPr>
      <w:r w:rsidRPr="00632D26">
        <w:rPr>
          <w:rFonts w:ascii="Arial" w:hAnsi="Arial" w:cs="Arial"/>
          <w:color w:val="000000" w:themeColor="text1"/>
          <w:sz w:val="20"/>
          <w:szCs w:val="20"/>
        </w:rPr>
        <w:t xml:space="preserve">The evaluator/evaluation committee will review and evaluate the offers according to the following criteria based on </w:t>
      </w:r>
      <w:r w:rsidRPr="00632D26">
        <w:rPr>
          <w:rFonts w:ascii="Arial" w:hAnsi="Arial" w:cs="Arial"/>
          <w:b/>
          <w:color w:val="000000" w:themeColor="text1"/>
          <w:sz w:val="20"/>
          <w:szCs w:val="20"/>
        </w:rPr>
        <w:t>a total number of 100 points</w:t>
      </w:r>
      <w:r w:rsidRPr="00632D26">
        <w:rPr>
          <w:rFonts w:ascii="Arial" w:hAnsi="Arial" w:cs="Arial"/>
          <w:color w:val="000000" w:themeColor="text1"/>
          <w:sz w:val="20"/>
          <w:szCs w:val="20"/>
        </w:rPr>
        <w:t>.</w:t>
      </w:r>
    </w:p>
    <w:p w14:paraId="15D49EBD" w14:textId="77777777" w:rsidR="00832BF9" w:rsidRPr="00632D26" w:rsidRDefault="00832BF9" w:rsidP="00832BF9">
      <w:pPr>
        <w:tabs>
          <w:tab w:val="left" w:pos="8487"/>
        </w:tabs>
        <w:rPr>
          <w:rFonts w:ascii="Arial" w:hAnsi="Arial" w:cs="Arial"/>
          <w:color w:val="000000" w:themeColor="text1"/>
          <w:sz w:val="20"/>
          <w:szCs w:val="20"/>
        </w:rPr>
      </w:pPr>
    </w:p>
    <w:p w14:paraId="11504B69" w14:textId="77777777" w:rsidR="00832BF9" w:rsidRPr="00632D26" w:rsidRDefault="00832BF9" w:rsidP="00832BF9">
      <w:pPr>
        <w:rPr>
          <w:rFonts w:ascii="Arial" w:hAnsi="Arial" w:cs="Arial"/>
          <w:color w:val="000000" w:themeColor="text1"/>
          <w:sz w:val="20"/>
          <w:szCs w:val="20"/>
        </w:rPr>
      </w:pPr>
    </w:p>
    <w:p w14:paraId="5069C579" w14:textId="77777777" w:rsidR="00832BF9" w:rsidRPr="00632D26" w:rsidRDefault="00832BF9" w:rsidP="00832BF9">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6.2</w:t>
      </w:r>
      <w:r w:rsidRPr="00632D26">
        <w:rPr>
          <w:rFonts w:ascii="Arial" w:hAnsi="Arial" w:cs="Arial"/>
          <w:b/>
          <w:color w:val="000000" w:themeColor="text1"/>
          <w:sz w:val="20"/>
          <w:szCs w:val="20"/>
          <w:u w:val="single"/>
        </w:rPr>
        <w:tab/>
        <w:t>EVALUATION CRITERIA</w:t>
      </w:r>
    </w:p>
    <w:p w14:paraId="04C993FE" w14:textId="77777777" w:rsidR="00832BF9" w:rsidRPr="00632D26" w:rsidRDefault="00832BF9" w:rsidP="00832BF9">
      <w:pPr>
        <w:rPr>
          <w:rFonts w:ascii="Arial" w:hAnsi="Arial" w:cs="Arial"/>
          <w:color w:val="000000" w:themeColor="text1"/>
          <w:sz w:val="20"/>
          <w:szCs w:val="20"/>
        </w:rPr>
      </w:pPr>
    </w:p>
    <w:p w14:paraId="443F335E" w14:textId="77777777" w:rsidR="00832BF9" w:rsidRPr="00632D26" w:rsidRDefault="00832BF9" w:rsidP="00832BF9">
      <w:pPr>
        <w:rPr>
          <w:rFonts w:ascii="Arial" w:hAnsi="Arial" w:cs="Arial"/>
          <w:color w:val="000000" w:themeColor="text1"/>
          <w:sz w:val="20"/>
          <w:szCs w:val="20"/>
        </w:rPr>
      </w:pPr>
    </w:p>
    <w:p w14:paraId="47A26A8D" w14:textId="77777777"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Lowest overall cost receives the maximum allotted points. All other proposals receive a percentage of the points available based on their cost relationship to the lowest. Example:  Total possible points for cost are 40.  Offeror A's cost is $20,000. Offeror B's cost is $30,000. Offeror A would receive 40 points. Offeror B would receive 134 points ($20,000/$30,000) = 67% x 40 points = 27).</w:t>
      </w:r>
    </w:p>
    <w:p w14:paraId="3CDE6F0D" w14:textId="77777777" w:rsidR="00832BF9" w:rsidRPr="00632D26" w:rsidRDefault="00832BF9" w:rsidP="00832BF9">
      <w:pPr>
        <w:rPr>
          <w:rFonts w:ascii="Arial" w:hAnsi="Arial" w:cs="Arial"/>
          <w:color w:val="000000" w:themeColor="text1"/>
          <w:sz w:val="20"/>
          <w:szCs w:val="20"/>
        </w:rPr>
      </w:pPr>
    </w:p>
    <w:p w14:paraId="3C5718AB" w14:textId="77777777" w:rsidR="00832BF9" w:rsidRPr="00632D26" w:rsidRDefault="00832BF9" w:rsidP="00832BF9">
      <w:pPr>
        <w:tabs>
          <w:tab w:val="left" w:pos="4230"/>
        </w:tabs>
        <w:rPr>
          <w:rFonts w:ascii="Arial" w:hAnsi="Arial" w:cs="Arial"/>
          <w:color w:val="000000" w:themeColor="text1"/>
          <w:sz w:val="20"/>
          <w:szCs w:val="20"/>
        </w:rPr>
      </w:pPr>
      <w:r w:rsidRPr="00632D26">
        <w:rPr>
          <w:rFonts w:ascii="Arial" w:hAnsi="Arial" w:cs="Arial"/>
          <w:color w:val="000000" w:themeColor="text1"/>
          <w:sz w:val="20"/>
          <w:szCs w:val="20"/>
          <w:u w:val="single"/>
        </w:rPr>
        <w:t>Lowest Responsive Offer Total Cost</w:t>
      </w:r>
      <w:r w:rsidRPr="00632D26">
        <w:rPr>
          <w:rFonts w:ascii="Arial" w:hAnsi="Arial" w:cs="Arial"/>
          <w:color w:val="000000" w:themeColor="text1"/>
          <w:sz w:val="20"/>
          <w:szCs w:val="20"/>
        </w:rPr>
        <w:tab/>
        <w:t>x</w:t>
      </w:r>
      <w:r w:rsidRPr="00632D26">
        <w:rPr>
          <w:rFonts w:ascii="Arial" w:hAnsi="Arial" w:cs="Arial"/>
          <w:color w:val="000000" w:themeColor="text1"/>
          <w:sz w:val="20"/>
          <w:szCs w:val="20"/>
        </w:rPr>
        <w:tab/>
        <w:t>Number of available points = Award Points</w:t>
      </w:r>
    </w:p>
    <w:p w14:paraId="745A34E1" w14:textId="77777777" w:rsidR="00832BF9" w:rsidRPr="00632D26" w:rsidRDefault="00832BF9" w:rsidP="00832BF9">
      <w:pPr>
        <w:tabs>
          <w:tab w:val="left" w:pos="4230"/>
        </w:tabs>
        <w:rPr>
          <w:rFonts w:ascii="Arial" w:hAnsi="Arial" w:cs="Arial"/>
          <w:color w:val="000000" w:themeColor="text1"/>
          <w:sz w:val="20"/>
          <w:szCs w:val="20"/>
        </w:rPr>
      </w:pPr>
    </w:p>
    <w:p w14:paraId="43AB96FF" w14:textId="77777777" w:rsidR="00832BF9" w:rsidRPr="00632D26" w:rsidRDefault="00832BF9" w:rsidP="00832BF9">
      <w:pPr>
        <w:tabs>
          <w:tab w:val="center" w:pos="1710"/>
        </w:tabs>
        <w:rPr>
          <w:rFonts w:ascii="Arial" w:hAnsi="Arial" w:cs="Arial"/>
          <w:color w:val="000000" w:themeColor="text1"/>
          <w:sz w:val="20"/>
          <w:szCs w:val="20"/>
        </w:rPr>
      </w:pPr>
      <w:r w:rsidRPr="00632D26">
        <w:rPr>
          <w:rFonts w:ascii="Arial" w:hAnsi="Arial" w:cs="Arial"/>
          <w:color w:val="000000" w:themeColor="text1"/>
          <w:sz w:val="20"/>
          <w:szCs w:val="20"/>
        </w:rPr>
        <w:tab/>
        <w:t>This Offeror's Total Cost</w:t>
      </w:r>
    </w:p>
    <w:p w14:paraId="28CC86D6" w14:textId="77777777" w:rsidR="00832BF9" w:rsidRPr="00632D26" w:rsidRDefault="00832BF9" w:rsidP="00832BF9">
      <w:pPr>
        <w:rPr>
          <w:rFonts w:ascii="Arial" w:hAnsi="Arial" w:cs="Arial"/>
          <w:color w:val="000000" w:themeColor="text1"/>
          <w:sz w:val="20"/>
          <w:szCs w:val="20"/>
        </w:rPr>
      </w:pPr>
    </w:p>
    <w:p w14:paraId="495D7D2F" w14:textId="77777777"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Points Break Down</w:t>
      </w:r>
    </w:p>
    <w:p w14:paraId="22984BD1" w14:textId="77777777" w:rsidR="00832BF9" w:rsidRPr="00632D26" w:rsidRDefault="00832BF9" w:rsidP="00832BF9">
      <w:pPr>
        <w:rPr>
          <w:rFonts w:ascii="Arial" w:hAnsi="Arial" w:cs="Arial"/>
          <w:color w:val="000000" w:themeColor="text1"/>
          <w:sz w:val="20"/>
          <w:szCs w:val="20"/>
        </w:rPr>
      </w:pPr>
    </w:p>
    <w:p w14:paraId="47A15F4D" w14:textId="77777777" w:rsidR="00832BF9" w:rsidRPr="00632D26" w:rsidRDefault="00832BF9" w:rsidP="00832BF9">
      <w:pPr>
        <w:rPr>
          <w:rFonts w:ascii="Arial" w:hAnsi="Arial" w:cs="Arial"/>
          <w:color w:val="000000" w:themeColor="text1"/>
          <w:sz w:val="20"/>
          <w:szCs w:val="20"/>
        </w:rPr>
      </w:pPr>
      <w:r w:rsidRPr="00632D26">
        <w:rPr>
          <w:rFonts w:ascii="Arial" w:hAnsi="Arial" w:cs="Arial"/>
          <w:b/>
          <w:bCs/>
          <w:color w:val="000000" w:themeColor="text1"/>
          <w:sz w:val="20"/>
          <w:szCs w:val="20"/>
          <w:u w:val="single"/>
        </w:rPr>
        <w:t xml:space="preserve">Full Document - Proposal Submission- Completeness relative to description given </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 xml:space="preserve">               5</w:t>
      </w:r>
    </w:p>
    <w:p w14:paraId="14D1E6AA" w14:textId="21AE1470"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 xml:space="preserve">Section 3  </w:t>
      </w:r>
      <w:r w:rsidRPr="00632D26">
        <w:rPr>
          <w:rFonts w:ascii="Arial" w:hAnsi="Arial" w:cs="Arial"/>
          <w:color w:val="000000" w:themeColor="text1"/>
          <w:sz w:val="20"/>
          <w:szCs w:val="20"/>
        </w:rPr>
        <w:tab/>
        <w:t>Service Capabilities- Number of Buses, drivers, billing, etc.</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20</w:t>
      </w:r>
    </w:p>
    <w:p w14:paraId="538ACB7E" w14:textId="5CE5764F"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 xml:space="preserve">Section 5 </w:t>
      </w:r>
      <w:r w:rsidRPr="00632D26">
        <w:rPr>
          <w:rFonts w:ascii="Arial" w:hAnsi="Arial" w:cs="Arial"/>
          <w:color w:val="000000" w:themeColor="text1"/>
          <w:sz w:val="20"/>
          <w:szCs w:val="20"/>
        </w:rPr>
        <w:tab/>
        <w:t>Pricing</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40</w:t>
      </w:r>
    </w:p>
    <w:p w14:paraId="0EAD8269" w14:textId="69F8ACCF"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Section 4.2.1 -.9  Qualifications, experience, references</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15</w:t>
      </w:r>
    </w:p>
    <w:p w14:paraId="31709D42" w14:textId="2E52D8F7"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Section 3 3.2.2 h Equipment- Year, make, model, amenities (Wi-Fi, power at each seat, cup holders, etc.)</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t>20</w:t>
      </w:r>
    </w:p>
    <w:p w14:paraId="2A325561" w14:textId="77777777" w:rsidR="00832BF9" w:rsidRPr="00632D26" w:rsidRDefault="00832BF9" w:rsidP="00832BF9">
      <w:pPr>
        <w:rPr>
          <w:rFonts w:ascii="Arial" w:hAnsi="Arial" w:cs="Arial"/>
          <w:b/>
          <w:bCs/>
          <w:color w:val="000000" w:themeColor="text1"/>
          <w:sz w:val="20"/>
          <w:szCs w:val="20"/>
          <w:u w:val="single"/>
        </w:rPr>
      </w:pPr>
    </w:p>
    <w:p w14:paraId="3B5A5220" w14:textId="7BA2A8CA" w:rsidR="00832BF9" w:rsidRPr="00632D26" w:rsidRDefault="00832BF9" w:rsidP="00832BF9">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Bonus</w:t>
      </w:r>
    </w:p>
    <w:p w14:paraId="484DBFC6" w14:textId="040A6190"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 xml:space="preserve">Section 4.2.10 </w:t>
      </w:r>
      <w:r w:rsidRPr="00632D26">
        <w:rPr>
          <w:rFonts w:ascii="Arial" w:hAnsi="Arial" w:cs="Arial"/>
          <w:color w:val="000000" w:themeColor="text1"/>
          <w:sz w:val="20"/>
          <w:szCs w:val="20"/>
        </w:rPr>
        <w:tab/>
        <w:t>Equal Pay for Women</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5</w:t>
      </w:r>
    </w:p>
    <w:p w14:paraId="05612A5B" w14:textId="49BE08AD" w:rsidR="00832BF9" w:rsidRPr="00632D26" w:rsidRDefault="00832BF9" w:rsidP="00832BF9">
      <w:pPr>
        <w:rPr>
          <w:rFonts w:ascii="Arial" w:hAnsi="Arial" w:cs="Arial"/>
          <w:color w:val="000000" w:themeColor="text1"/>
          <w:sz w:val="20"/>
          <w:szCs w:val="20"/>
        </w:rPr>
      </w:pPr>
      <w:r w:rsidRPr="00632D26">
        <w:rPr>
          <w:rFonts w:ascii="Arial" w:hAnsi="Arial" w:cs="Arial"/>
          <w:color w:val="000000" w:themeColor="text1"/>
          <w:sz w:val="20"/>
          <w:szCs w:val="20"/>
        </w:rPr>
        <w:t xml:space="preserve">Section 4.2.11 </w:t>
      </w:r>
      <w:r w:rsidRPr="00632D26">
        <w:rPr>
          <w:rFonts w:ascii="Arial" w:hAnsi="Arial" w:cs="Arial"/>
          <w:color w:val="000000" w:themeColor="text1"/>
          <w:sz w:val="20"/>
          <w:szCs w:val="20"/>
        </w:rPr>
        <w:tab/>
        <w:t>HB362</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Pass/Fail</w:t>
      </w:r>
    </w:p>
    <w:p w14:paraId="69C2DDC1" w14:textId="77777777" w:rsidR="00832BF9" w:rsidRPr="00632D26" w:rsidRDefault="00832BF9" w:rsidP="00832BF9">
      <w:pPr>
        <w:rPr>
          <w:rFonts w:ascii="Arial" w:hAnsi="Arial" w:cs="Arial"/>
          <w:color w:val="000000" w:themeColor="text1"/>
          <w:sz w:val="20"/>
          <w:szCs w:val="20"/>
        </w:rPr>
      </w:pPr>
    </w:p>
    <w:p w14:paraId="73C2123F" w14:textId="77777777" w:rsidR="00832BF9" w:rsidRPr="00632D26" w:rsidRDefault="00832BF9" w:rsidP="00832BF9">
      <w:pPr>
        <w:rPr>
          <w:rFonts w:ascii="Arial" w:hAnsi="Arial" w:cs="Arial"/>
          <w:color w:val="000000" w:themeColor="text1"/>
          <w:sz w:val="20"/>
          <w:szCs w:val="20"/>
        </w:rPr>
      </w:pPr>
    </w:p>
    <w:p w14:paraId="054EBFAD" w14:textId="721C580D" w:rsidR="00102983" w:rsidRPr="00632D26" w:rsidRDefault="00832BF9" w:rsidP="00CD32AD">
      <w:pPr>
        <w:rPr>
          <w:rFonts w:ascii="Arial" w:hAnsi="Arial" w:cs="Arial"/>
          <w:color w:val="000000" w:themeColor="text1"/>
          <w:sz w:val="20"/>
          <w:szCs w:val="20"/>
        </w:rPr>
      </w:pPr>
      <w:r w:rsidRPr="00632D26">
        <w:rPr>
          <w:rFonts w:ascii="Arial" w:hAnsi="Arial" w:cs="Arial"/>
          <w:b/>
          <w:bCs/>
          <w:color w:val="000000" w:themeColor="text1"/>
          <w:sz w:val="20"/>
          <w:szCs w:val="20"/>
          <w:u w:val="single"/>
        </w:rPr>
        <w:t>Total Points = 10</w:t>
      </w:r>
      <w:r w:rsidR="00F9055B" w:rsidRPr="00632D26">
        <w:rPr>
          <w:rFonts w:ascii="Arial" w:hAnsi="Arial" w:cs="Arial"/>
          <w:b/>
          <w:bCs/>
          <w:color w:val="000000" w:themeColor="text1"/>
          <w:sz w:val="20"/>
          <w:szCs w:val="20"/>
          <w:u w:val="single"/>
        </w:rPr>
        <w:t>0</w:t>
      </w:r>
    </w:p>
    <w:p w14:paraId="6983E843" w14:textId="3ABCA92D" w:rsidR="00102983" w:rsidRPr="00632D26" w:rsidRDefault="00102983" w:rsidP="00102983">
      <w:pPr>
        <w:pBdr>
          <w:top w:val="single" w:sz="4" w:space="1" w:color="auto"/>
          <w:left w:val="single" w:sz="4" w:space="4" w:color="auto"/>
          <w:bottom w:val="single" w:sz="4" w:space="1" w:color="auto"/>
          <w:right w:val="single" w:sz="4" w:space="4" w:color="auto"/>
        </w:pBdr>
        <w:shd w:val="clear" w:color="auto" w:fill="CCCCCC"/>
        <w:jc w:val="center"/>
        <w:rPr>
          <w:rFonts w:ascii="Arial" w:hAnsi="Arial" w:cs="Arial"/>
          <w:b/>
          <w:color w:val="000000" w:themeColor="text1"/>
          <w:sz w:val="20"/>
          <w:szCs w:val="20"/>
        </w:rPr>
      </w:pPr>
      <w:r w:rsidRPr="00632D26">
        <w:rPr>
          <w:rFonts w:ascii="Arial" w:hAnsi="Arial" w:cs="Arial"/>
          <w:b/>
          <w:color w:val="000000" w:themeColor="text1"/>
          <w:sz w:val="20"/>
          <w:szCs w:val="20"/>
        </w:rPr>
        <w:lastRenderedPageBreak/>
        <w:t>RFP Sample Contract</w:t>
      </w:r>
    </w:p>
    <w:p w14:paraId="0472406A" w14:textId="77777777" w:rsidR="00102983" w:rsidRPr="00632D26" w:rsidRDefault="00102983" w:rsidP="00102983">
      <w:pPr>
        <w:rPr>
          <w:rFonts w:ascii="Arial" w:hAnsi="Arial" w:cs="Arial"/>
          <w:b/>
          <w:color w:val="000000" w:themeColor="text1"/>
          <w:sz w:val="20"/>
          <w:szCs w:val="20"/>
        </w:rPr>
      </w:pPr>
    </w:p>
    <w:p w14:paraId="05E730D2" w14:textId="3519ED1F" w:rsidR="00102983" w:rsidRPr="00632D26" w:rsidRDefault="00102983" w:rsidP="00102983">
      <w:pPr>
        <w:ind w:left="720" w:hanging="720"/>
        <w:jc w:val="center"/>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w:t>
      </w:r>
      <w:r w:rsidR="00534BB6" w:rsidRPr="00632D26">
        <w:rPr>
          <w:rFonts w:ascii="Arial" w:hAnsi="Arial" w:cs="Arial"/>
          <w:b/>
          <w:color w:val="000000" w:themeColor="text1"/>
          <w:sz w:val="20"/>
          <w:szCs w:val="20"/>
          <w:u w:val="single"/>
        </w:rPr>
        <w:t>RFP CONTRACT</w:t>
      </w:r>
      <w:r w:rsidRPr="00632D26">
        <w:rPr>
          <w:rFonts w:ascii="Arial" w:hAnsi="Arial" w:cs="Arial"/>
          <w:b/>
          <w:color w:val="000000" w:themeColor="text1"/>
          <w:sz w:val="20"/>
          <w:szCs w:val="20"/>
          <w:u w:val="single"/>
        </w:rPr>
        <w:t xml:space="preserve"> TITLE)</w:t>
      </w:r>
    </w:p>
    <w:p w14:paraId="1148A8CE" w14:textId="77777777" w:rsidR="00102983" w:rsidRPr="00632D26" w:rsidRDefault="00102983" w:rsidP="00102983">
      <w:pPr>
        <w:ind w:left="720" w:hanging="720"/>
        <w:jc w:val="center"/>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(INSERT CONTRACT NUMBER)</w:t>
      </w:r>
    </w:p>
    <w:p w14:paraId="2B80A960" w14:textId="77777777" w:rsidR="00102983" w:rsidRPr="00632D26" w:rsidRDefault="00102983" w:rsidP="00102983">
      <w:pPr>
        <w:rPr>
          <w:rFonts w:ascii="Arial" w:hAnsi="Arial" w:cs="Arial"/>
          <w:color w:val="000000" w:themeColor="text1"/>
          <w:sz w:val="20"/>
          <w:szCs w:val="20"/>
        </w:rPr>
      </w:pPr>
    </w:p>
    <w:p w14:paraId="01EE86BE" w14:textId="77777777" w:rsidR="00102983" w:rsidRPr="00632D26" w:rsidRDefault="00102983" w:rsidP="00102983">
      <w:pPr>
        <w:rPr>
          <w:rFonts w:ascii="Arial" w:hAnsi="Arial" w:cs="Arial"/>
          <w:color w:val="000000" w:themeColor="text1"/>
          <w:sz w:val="20"/>
          <w:szCs w:val="20"/>
        </w:rPr>
      </w:pPr>
      <w:r w:rsidRPr="00632D26">
        <w:rPr>
          <w:rFonts w:ascii="Arial" w:hAnsi="Arial" w:cs="Arial"/>
          <w:b/>
          <w:color w:val="000000" w:themeColor="text1"/>
          <w:sz w:val="20"/>
          <w:szCs w:val="20"/>
        </w:rPr>
        <w:t>THIS CONTRACT</w:t>
      </w:r>
      <w:r w:rsidRPr="00632D26">
        <w:rPr>
          <w:rFonts w:ascii="Arial" w:hAnsi="Arial" w:cs="Arial"/>
          <w:color w:val="000000" w:themeColor="text1"/>
          <w:sz w:val="20"/>
          <w:szCs w:val="20"/>
        </w:rPr>
        <w:t xml:space="preserve"> is entered into by and between The University of Montana, (The University), whose address and phone number are 32 Campus Drive, Missoula, MT 59812, 406-243-5595 and </w:t>
      </w:r>
      <w:r w:rsidRPr="00632D26">
        <w:rPr>
          <w:rFonts w:ascii="Arial" w:hAnsi="Arial" w:cs="Arial"/>
          <w:b/>
          <w:color w:val="000000" w:themeColor="text1"/>
          <w:sz w:val="20"/>
          <w:szCs w:val="20"/>
          <w:u w:val="single"/>
        </w:rPr>
        <w:t>(insert name of contractor)</w:t>
      </w:r>
      <w:r w:rsidRPr="00632D26">
        <w:rPr>
          <w:rFonts w:ascii="Arial" w:hAnsi="Arial" w:cs="Arial"/>
          <w:bCs/>
          <w:color w:val="000000" w:themeColor="text1"/>
          <w:sz w:val="20"/>
          <w:szCs w:val="20"/>
        </w:rPr>
        <w:t>,</w:t>
      </w:r>
      <w:r w:rsidRPr="00632D26">
        <w:rPr>
          <w:rFonts w:ascii="Arial" w:hAnsi="Arial" w:cs="Arial"/>
          <w:color w:val="000000" w:themeColor="text1"/>
          <w:sz w:val="20"/>
          <w:szCs w:val="20"/>
        </w:rPr>
        <w:t xml:space="preserve"> (Contractor), whose address and phone number are </w:t>
      </w:r>
      <w:r w:rsidRPr="00632D26">
        <w:rPr>
          <w:rFonts w:ascii="Arial" w:hAnsi="Arial" w:cs="Arial"/>
          <w:b/>
          <w:color w:val="000000" w:themeColor="text1"/>
          <w:sz w:val="20"/>
          <w:szCs w:val="20"/>
          <w:u w:val="single"/>
        </w:rPr>
        <w:t>(insert address and phone number)</w:t>
      </w:r>
      <w:r w:rsidRPr="00632D26">
        <w:rPr>
          <w:rFonts w:ascii="Arial" w:hAnsi="Arial" w:cs="Arial"/>
          <w:color w:val="000000" w:themeColor="text1"/>
          <w:sz w:val="20"/>
          <w:szCs w:val="20"/>
        </w:rPr>
        <w:t>.</w:t>
      </w:r>
    </w:p>
    <w:p w14:paraId="36B3E9B6" w14:textId="77777777" w:rsidR="00102983" w:rsidRPr="00632D26" w:rsidRDefault="00102983" w:rsidP="00102983">
      <w:pPr>
        <w:rPr>
          <w:rFonts w:ascii="Arial" w:hAnsi="Arial" w:cs="Arial"/>
          <w:color w:val="000000" w:themeColor="text1"/>
          <w:sz w:val="20"/>
          <w:szCs w:val="20"/>
        </w:rPr>
      </w:pPr>
    </w:p>
    <w:p w14:paraId="2F19B7EC" w14:textId="77777777" w:rsidR="00102983" w:rsidRPr="00632D26" w:rsidRDefault="00102983" w:rsidP="00102983">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EFFECTIVE DATE, DURATION, AND RENEWAL</w:t>
      </w:r>
    </w:p>
    <w:p w14:paraId="08B1AA2F" w14:textId="77777777" w:rsidR="00102983" w:rsidRPr="00632D26" w:rsidRDefault="00102983" w:rsidP="00102983">
      <w:pPr>
        <w:rPr>
          <w:rFonts w:ascii="Arial" w:hAnsi="Arial" w:cs="Arial"/>
          <w:color w:val="000000" w:themeColor="text1"/>
          <w:sz w:val="20"/>
          <w:szCs w:val="20"/>
          <w:u w:val="single"/>
        </w:rPr>
      </w:pPr>
    </w:p>
    <w:p w14:paraId="22DA919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Contract Term.</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The contract’s initial term is </w:t>
      </w:r>
      <w:r w:rsidRPr="00632D26">
        <w:rPr>
          <w:rFonts w:ascii="Arial" w:hAnsi="Arial" w:cs="Arial"/>
          <w:b/>
          <w:color w:val="000000" w:themeColor="text1"/>
          <w:sz w:val="20"/>
          <w:szCs w:val="20"/>
          <w:u w:val="single"/>
        </w:rPr>
        <w:t>(insert date)</w:t>
      </w:r>
      <w:r w:rsidRPr="00632D26">
        <w:rPr>
          <w:rFonts w:ascii="Arial" w:hAnsi="Arial" w:cs="Arial"/>
          <w:color w:val="000000" w:themeColor="text1"/>
          <w:sz w:val="20"/>
          <w:szCs w:val="20"/>
        </w:rPr>
        <w:t>, 20</w:t>
      </w:r>
      <w:r w:rsidRPr="00632D26">
        <w:rPr>
          <w:rFonts w:ascii="Arial" w:hAnsi="Arial" w:cs="Arial"/>
          <w:b/>
          <w:color w:val="000000" w:themeColor="text1"/>
          <w:sz w:val="20"/>
          <w:szCs w:val="20"/>
          <w:u w:val="single"/>
        </w:rPr>
        <w:t>(  )</w:t>
      </w:r>
      <w:r w:rsidRPr="00632D26">
        <w:rPr>
          <w:rFonts w:ascii="Arial" w:hAnsi="Arial" w:cs="Arial"/>
          <w:color w:val="000000" w:themeColor="text1"/>
          <w:sz w:val="20"/>
          <w:szCs w:val="20"/>
        </w:rPr>
        <w:t xml:space="preserve">, </w:t>
      </w:r>
      <w:r w:rsidRPr="00632D26">
        <w:rPr>
          <w:rFonts w:ascii="Arial" w:hAnsi="Arial" w:cs="Arial"/>
          <w:b/>
          <w:bCs/>
          <w:color w:val="000000" w:themeColor="text1"/>
          <w:sz w:val="20"/>
          <w:szCs w:val="20"/>
          <w:u w:val="single"/>
        </w:rPr>
        <w:t>(or upon contract execution)</w:t>
      </w:r>
      <w:r w:rsidRPr="00632D26">
        <w:rPr>
          <w:rFonts w:ascii="Arial" w:hAnsi="Arial" w:cs="Arial"/>
          <w:bCs/>
          <w:color w:val="000000" w:themeColor="text1"/>
          <w:sz w:val="20"/>
          <w:szCs w:val="20"/>
        </w:rPr>
        <w:t>, through</w:t>
      </w:r>
      <w:r w:rsidRPr="00632D26">
        <w:rPr>
          <w:rFonts w:ascii="Arial" w:hAnsi="Arial" w:cs="Arial"/>
          <w:color w:val="000000" w:themeColor="text1"/>
          <w:sz w:val="20"/>
          <w:szCs w:val="20"/>
        </w:rPr>
        <w:t xml:space="preserve"> </w:t>
      </w:r>
      <w:r w:rsidRPr="00632D26">
        <w:rPr>
          <w:rFonts w:ascii="Arial" w:hAnsi="Arial" w:cs="Arial"/>
          <w:b/>
          <w:color w:val="000000" w:themeColor="text1"/>
          <w:sz w:val="20"/>
          <w:szCs w:val="20"/>
          <w:u w:val="single"/>
        </w:rPr>
        <w:t>(insert date)</w:t>
      </w:r>
      <w:r w:rsidRPr="00632D26">
        <w:rPr>
          <w:rFonts w:ascii="Arial" w:hAnsi="Arial" w:cs="Arial"/>
          <w:color w:val="000000" w:themeColor="text1"/>
          <w:sz w:val="20"/>
          <w:szCs w:val="20"/>
        </w:rPr>
        <w:t>, 20</w:t>
      </w:r>
      <w:r w:rsidRPr="00632D26">
        <w:rPr>
          <w:rFonts w:ascii="Arial" w:hAnsi="Arial" w:cs="Arial"/>
          <w:b/>
          <w:color w:val="000000" w:themeColor="text1"/>
          <w:sz w:val="20"/>
          <w:szCs w:val="20"/>
          <w:u w:val="single"/>
        </w:rPr>
        <w:t>(  )</w:t>
      </w:r>
      <w:r w:rsidRPr="00632D26">
        <w:rPr>
          <w:rFonts w:ascii="Arial" w:hAnsi="Arial" w:cs="Arial"/>
          <w:color w:val="000000" w:themeColor="text1"/>
          <w:sz w:val="20"/>
          <w:szCs w:val="20"/>
        </w:rPr>
        <w:t>, unless terminated earlier as provided in this contract. In no event is this contract binding on The University unless The University’s Procurement Officer and authorized representatives have signed it. A legal counsel signature approving legal content of the contract does not constitute an authorized signature.</w:t>
      </w:r>
    </w:p>
    <w:p w14:paraId="360EF58A" w14:textId="77777777" w:rsidR="00102983" w:rsidRPr="00632D26" w:rsidRDefault="00102983" w:rsidP="00102983">
      <w:pPr>
        <w:ind w:firstLine="720"/>
        <w:rPr>
          <w:rFonts w:ascii="Arial" w:hAnsi="Arial" w:cs="Arial"/>
          <w:color w:val="000000" w:themeColor="text1"/>
          <w:sz w:val="20"/>
          <w:szCs w:val="20"/>
        </w:rPr>
      </w:pPr>
    </w:p>
    <w:p w14:paraId="76EE79C2"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Contract Renewal.</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The University may renew this contract under its then-existing terms and conditions (subject to potential cost adjustments described below) in one-year intervals, or any interval that is advantageous to The University. This contract, including any renewals, may not exceed a total of </w:t>
      </w:r>
      <w:r w:rsidRPr="00632D26">
        <w:rPr>
          <w:rFonts w:ascii="Arial" w:hAnsi="Arial" w:cs="Arial"/>
          <w:b/>
          <w:color w:val="000000" w:themeColor="text1"/>
          <w:sz w:val="20"/>
          <w:szCs w:val="20"/>
          <w:u w:val="single"/>
        </w:rPr>
        <w:t>(insert number)</w:t>
      </w:r>
      <w:r w:rsidRPr="00632D26">
        <w:rPr>
          <w:rFonts w:ascii="Arial" w:hAnsi="Arial" w:cs="Arial"/>
          <w:color w:val="000000" w:themeColor="text1"/>
          <w:sz w:val="20"/>
          <w:szCs w:val="20"/>
        </w:rPr>
        <w:t xml:space="preserve"> years.  All renewals shall be authorized through a renewal addendum and agreed to by all parties through their signatures on said renewal addendum. </w:t>
      </w:r>
      <w:r w:rsidRPr="00632D26">
        <w:rPr>
          <w:rFonts w:ascii="Arial" w:hAnsi="Arial" w:cs="Arial"/>
          <w:b/>
          <w:color w:val="000000" w:themeColor="text1"/>
          <w:sz w:val="20"/>
          <w:szCs w:val="20"/>
        </w:rPr>
        <w:t>NOTE TO AGENCIES contracts generally may not exceed a total of seven years, IT contracts for 10 years.</w:t>
      </w:r>
    </w:p>
    <w:p w14:paraId="35C20462" w14:textId="77777777" w:rsidR="00102983" w:rsidRPr="00632D26" w:rsidRDefault="00102983" w:rsidP="00102983">
      <w:pPr>
        <w:rPr>
          <w:rFonts w:ascii="Arial" w:hAnsi="Arial" w:cs="Arial"/>
          <w:color w:val="000000" w:themeColor="text1"/>
          <w:sz w:val="20"/>
          <w:szCs w:val="20"/>
        </w:rPr>
      </w:pPr>
    </w:p>
    <w:p w14:paraId="6F2EF5A5"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optional depending on the project. Contracts in which the term is or will likely be greater than one year should include COST ADJUSTMENT Section to prevent confusion and to allow for renegotiations to cover new/additional costs to Contractor. If a CPI clause is used, agencies should include a reference to which category within the Index they intend to use for their adjustments. If the specific item or service is not listed as a category within the CPI, agencies should specify the “All Items” category as the category of choice. Contact the SPB for assistance at (406) 444-2575.</w:t>
      </w:r>
    </w:p>
    <w:p w14:paraId="7792B72B" w14:textId="77777777" w:rsidR="00102983" w:rsidRPr="00632D26" w:rsidRDefault="00102983" w:rsidP="00102983">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COST ADJUSTMENTS</w:t>
      </w:r>
    </w:p>
    <w:p w14:paraId="5289F31E" w14:textId="77777777" w:rsidR="00102983" w:rsidRPr="00632D26" w:rsidRDefault="00102983" w:rsidP="00102983">
      <w:pPr>
        <w:rPr>
          <w:rFonts w:ascii="Arial" w:hAnsi="Arial" w:cs="Arial"/>
          <w:color w:val="000000" w:themeColor="text1"/>
          <w:sz w:val="20"/>
          <w:szCs w:val="20"/>
        </w:rPr>
      </w:pPr>
    </w:p>
    <w:p w14:paraId="1140A18A"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Cost Increase by Mutual Agreement.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After the contract’s initial term and if The University agrees to a renewal, the parties may agree upon a cost increase. The University is not obligated to agree upon a renewal or a cost increase. Any cost increases must be based on demonstrated industry-wide or regional increases in Contractor's costs. Publications such as the Federal Bureau of Labor Statistics and the Consumer Price Index (CPI) for all Urban</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Consumers may be used to determine the increased value. </w:t>
      </w:r>
    </w:p>
    <w:p w14:paraId="7781E43A" w14:textId="77777777" w:rsidR="00102983" w:rsidRPr="00632D26" w:rsidRDefault="00102983" w:rsidP="00102983">
      <w:pPr>
        <w:ind w:firstLine="720"/>
        <w:outlineLvl w:val="0"/>
        <w:rPr>
          <w:rFonts w:ascii="Arial" w:hAnsi="Arial" w:cs="Arial"/>
          <w:b/>
          <w:color w:val="000000" w:themeColor="text1"/>
          <w:sz w:val="20"/>
          <w:szCs w:val="20"/>
        </w:rPr>
      </w:pPr>
    </w:p>
    <w:p w14:paraId="4D1D6EA5" w14:textId="77777777" w:rsidR="00102983" w:rsidRPr="00632D26" w:rsidRDefault="00102983" w:rsidP="00102983">
      <w:pPr>
        <w:ind w:firstLine="720"/>
        <w:outlineLvl w:val="0"/>
        <w:rPr>
          <w:rFonts w:ascii="Arial" w:hAnsi="Arial" w:cs="Arial"/>
          <w:b/>
          <w:color w:val="000000" w:themeColor="text1"/>
          <w:sz w:val="20"/>
          <w:szCs w:val="20"/>
        </w:rPr>
      </w:pPr>
      <w:r w:rsidRPr="00632D26">
        <w:rPr>
          <w:rFonts w:ascii="Arial" w:hAnsi="Arial" w:cs="Arial"/>
          <w:b/>
          <w:color w:val="000000" w:themeColor="text1"/>
          <w:sz w:val="20"/>
          <w:szCs w:val="20"/>
        </w:rPr>
        <w:t>OR</w:t>
      </w:r>
    </w:p>
    <w:p w14:paraId="7D2A873B" w14:textId="77777777" w:rsidR="00102983" w:rsidRPr="00632D26" w:rsidRDefault="00102983" w:rsidP="00102983">
      <w:pPr>
        <w:rPr>
          <w:rFonts w:ascii="Arial" w:hAnsi="Arial" w:cs="Arial"/>
          <w:color w:val="000000" w:themeColor="text1"/>
          <w:sz w:val="20"/>
          <w:szCs w:val="20"/>
        </w:rPr>
      </w:pPr>
    </w:p>
    <w:p w14:paraId="6392D3B9"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Cost Increase by Fixed Amount.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After the contract's initial term and if The University agrees to a renewal, the parties may agree upon a cost increase of </w:t>
      </w:r>
      <w:r w:rsidRPr="00632D26">
        <w:rPr>
          <w:rFonts w:ascii="Arial" w:hAnsi="Arial" w:cs="Arial"/>
          <w:b/>
          <w:color w:val="000000" w:themeColor="text1"/>
          <w:sz w:val="20"/>
          <w:szCs w:val="20"/>
          <w:u w:val="single"/>
        </w:rPr>
        <w:t>(insert %)</w:t>
      </w:r>
      <w:r w:rsidRPr="00632D26">
        <w:rPr>
          <w:rFonts w:ascii="Arial" w:hAnsi="Arial" w:cs="Arial"/>
          <w:color w:val="000000" w:themeColor="text1"/>
          <w:sz w:val="20"/>
          <w:szCs w:val="20"/>
        </w:rPr>
        <w:t xml:space="preserve">%, not to exceed </w:t>
      </w:r>
      <w:r w:rsidRPr="00632D26">
        <w:rPr>
          <w:rFonts w:ascii="Arial" w:hAnsi="Arial" w:cs="Arial"/>
          <w:b/>
          <w:color w:val="000000" w:themeColor="text1"/>
          <w:sz w:val="20"/>
          <w:szCs w:val="20"/>
          <w:u w:val="single"/>
        </w:rPr>
        <w:t>(insert %)</w:t>
      </w:r>
      <w:r w:rsidRPr="00632D26">
        <w:rPr>
          <w:rFonts w:ascii="Arial" w:hAnsi="Arial" w:cs="Arial"/>
          <w:color w:val="000000" w:themeColor="text1"/>
          <w:sz w:val="20"/>
          <w:szCs w:val="20"/>
        </w:rPr>
        <w:t xml:space="preserve">%. Contractor shall request the increase and shall provide justification for the increase. The University is not obligated to agree upon a renewal or a cost increase. </w:t>
      </w:r>
    </w:p>
    <w:p w14:paraId="12D152A0" w14:textId="77777777" w:rsidR="00102983" w:rsidRPr="00632D26" w:rsidRDefault="00102983" w:rsidP="00102983">
      <w:pPr>
        <w:rPr>
          <w:rFonts w:ascii="Arial" w:hAnsi="Arial" w:cs="Arial"/>
          <w:color w:val="000000" w:themeColor="text1"/>
          <w:sz w:val="20"/>
          <w:szCs w:val="20"/>
        </w:rPr>
      </w:pPr>
    </w:p>
    <w:p w14:paraId="035B859E" w14:textId="77777777" w:rsidR="00102983" w:rsidRPr="00632D26" w:rsidRDefault="00102983" w:rsidP="00102983">
      <w:pPr>
        <w:outlineLvl w:val="0"/>
        <w:rPr>
          <w:rFonts w:ascii="Arial" w:hAnsi="Arial" w:cs="Arial"/>
          <w:b/>
          <w:bCs/>
          <w:color w:val="000000" w:themeColor="text1"/>
          <w:sz w:val="20"/>
          <w:szCs w:val="20"/>
        </w:rPr>
      </w:pPr>
      <w:r w:rsidRPr="00632D26">
        <w:rPr>
          <w:rFonts w:ascii="Arial" w:hAnsi="Arial" w:cs="Arial"/>
          <w:color w:val="000000" w:themeColor="text1"/>
          <w:sz w:val="20"/>
          <w:szCs w:val="20"/>
        </w:rPr>
        <w:tab/>
      </w:r>
      <w:r w:rsidRPr="00632D26">
        <w:rPr>
          <w:rFonts w:ascii="Arial" w:hAnsi="Arial" w:cs="Arial"/>
          <w:b/>
          <w:bCs/>
          <w:color w:val="000000" w:themeColor="text1"/>
          <w:sz w:val="20"/>
          <w:szCs w:val="20"/>
        </w:rPr>
        <w:t>OR</w:t>
      </w:r>
    </w:p>
    <w:p w14:paraId="6921A86E" w14:textId="77777777" w:rsidR="00102983" w:rsidRPr="00632D26" w:rsidRDefault="00102983" w:rsidP="00102983">
      <w:pPr>
        <w:rPr>
          <w:rFonts w:ascii="Arial" w:hAnsi="Arial" w:cs="Arial"/>
          <w:color w:val="000000" w:themeColor="text1"/>
          <w:sz w:val="20"/>
          <w:szCs w:val="20"/>
        </w:rPr>
      </w:pPr>
    </w:p>
    <w:p w14:paraId="4B478057" w14:textId="77777777" w:rsidR="00102983" w:rsidRPr="00632D26" w:rsidRDefault="00102983" w:rsidP="00102983">
      <w:pPr>
        <w:spacing w:after="120"/>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Cost Adjustments per Increase in CPI.</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After the contract’s initial term and if The University agrees to a renewal, the parties may agree upon annual pricing adjustments during a renewal based on the cost of living as reflected in the Federal Bureau of Labor Statistics, Consumer Price Index (CPI) for all Urban Consumers (see </w:t>
      </w:r>
      <w:hyperlink r:id="rId25" w:history="1">
        <w:r w:rsidRPr="00632D26">
          <w:rPr>
            <w:rStyle w:val="Hyperlink"/>
            <w:rFonts w:ascii="Arial" w:hAnsi="Arial" w:cs="Arial"/>
            <w:color w:val="000000" w:themeColor="text1"/>
            <w:sz w:val="20"/>
            <w:szCs w:val="20"/>
          </w:rPr>
          <w:t>http://www.bls.gov/cpi/</w:t>
        </w:r>
      </w:hyperlink>
      <w:r w:rsidRPr="00632D26">
        <w:rPr>
          <w:rFonts w:ascii="Arial" w:hAnsi="Arial" w:cs="Arial"/>
          <w:color w:val="000000" w:themeColor="text1"/>
          <w:sz w:val="20"/>
          <w:szCs w:val="20"/>
        </w:rPr>
        <w:t xml:space="preserve"> for reference) or any other index that may be substituted in the future. The CPI for the last 12-month period of the contract shall be the CPI base on which later adjustments are computed, and the original CPI base shall be the index announced for the month in which the contract was signed. The allowable percentage change shall be calculated as follows:</w:t>
      </w:r>
    </w:p>
    <w:p w14:paraId="11137787" w14:textId="77777777" w:rsidR="00102983" w:rsidRPr="00632D26" w:rsidRDefault="00102983" w:rsidP="00102983">
      <w:pPr>
        <w:jc w:val="center"/>
        <w:rPr>
          <w:rFonts w:ascii="Arial" w:hAnsi="Arial" w:cs="Arial"/>
          <w:color w:val="000000" w:themeColor="text1"/>
          <w:sz w:val="20"/>
          <w:szCs w:val="20"/>
          <w:u w:val="single"/>
        </w:rPr>
      </w:pPr>
      <w:r w:rsidRPr="00632D26">
        <w:rPr>
          <w:rFonts w:ascii="Arial" w:hAnsi="Arial" w:cs="Arial"/>
          <w:color w:val="000000" w:themeColor="text1"/>
          <w:sz w:val="20"/>
          <w:szCs w:val="20"/>
          <w:u w:val="single"/>
        </w:rPr>
        <w:t>New CPI Base - Original CPI Base</w:t>
      </w:r>
    </w:p>
    <w:p w14:paraId="32DD3B6D" w14:textId="77777777" w:rsidR="00102983" w:rsidRPr="00632D26" w:rsidRDefault="00102983" w:rsidP="00102983">
      <w:pPr>
        <w:spacing w:after="120"/>
        <w:jc w:val="center"/>
        <w:rPr>
          <w:rFonts w:ascii="Arial" w:hAnsi="Arial" w:cs="Arial"/>
          <w:color w:val="000000" w:themeColor="text1"/>
          <w:sz w:val="20"/>
          <w:szCs w:val="20"/>
        </w:rPr>
      </w:pPr>
      <w:r w:rsidRPr="00632D26">
        <w:rPr>
          <w:rFonts w:ascii="Arial" w:hAnsi="Arial" w:cs="Arial"/>
          <w:color w:val="000000" w:themeColor="text1"/>
          <w:sz w:val="20"/>
          <w:szCs w:val="20"/>
        </w:rPr>
        <w:t>Original CPI Base</w:t>
      </w:r>
    </w:p>
    <w:p w14:paraId="6C3DA614"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original contract costs shall be adjusted according to this percentage change. Each time an adjustment is made, the original CPI base shall be replaced by the adjusted CPI base. The percentage of adjustment to contract prices shall in no event exceed the percentage change in the index. The University is not obligated to agree upon a renewal or a cost increase. </w:t>
      </w:r>
    </w:p>
    <w:p w14:paraId="1419332C" w14:textId="77777777" w:rsidR="00102983" w:rsidRPr="00632D26" w:rsidRDefault="00102983" w:rsidP="00102983">
      <w:pPr>
        <w:ind w:firstLine="720"/>
        <w:outlineLvl w:val="0"/>
        <w:rPr>
          <w:rFonts w:ascii="Arial" w:hAnsi="Arial" w:cs="Arial"/>
          <w:b/>
          <w:bCs/>
          <w:color w:val="000000" w:themeColor="text1"/>
          <w:sz w:val="20"/>
          <w:szCs w:val="20"/>
        </w:rPr>
      </w:pPr>
    </w:p>
    <w:p w14:paraId="25CCD3A9" w14:textId="77777777" w:rsidR="00102983" w:rsidRPr="00632D26" w:rsidRDefault="00102983" w:rsidP="00102983">
      <w:pPr>
        <w:ind w:firstLine="720"/>
        <w:outlineLvl w:val="0"/>
        <w:rPr>
          <w:rFonts w:ascii="Arial" w:hAnsi="Arial" w:cs="Arial"/>
          <w:b/>
          <w:bCs/>
          <w:color w:val="000000" w:themeColor="text1"/>
          <w:sz w:val="20"/>
          <w:szCs w:val="20"/>
        </w:rPr>
      </w:pPr>
      <w:r w:rsidRPr="00632D26">
        <w:rPr>
          <w:rFonts w:ascii="Arial" w:hAnsi="Arial" w:cs="Arial"/>
          <w:b/>
          <w:bCs/>
          <w:color w:val="000000" w:themeColor="text1"/>
          <w:sz w:val="20"/>
          <w:szCs w:val="20"/>
        </w:rPr>
        <w:lastRenderedPageBreak/>
        <w:t>OR</w:t>
      </w:r>
    </w:p>
    <w:p w14:paraId="3DE0C878" w14:textId="77777777" w:rsidR="00102983" w:rsidRPr="00632D26" w:rsidRDefault="00102983" w:rsidP="00102983">
      <w:pPr>
        <w:rPr>
          <w:rFonts w:ascii="Arial" w:hAnsi="Arial" w:cs="Arial"/>
          <w:color w:val="000000" w:themeColor="text1"/>
          <w:sz w:val="20"/>
          <w:szCs w:val="20"/>
        </w:rPr>
      </w:pPr>
    </w:p>
    <w:p w14:paraId="737787C5"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Cost Adjustments Negotiated Based on Changes in Contractor's Costs.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After the Contract’s initial term and if The University agrees to a renewal, the parties may negotiate cost adjustments at the time of contract renewal. Any cost increases must be based on demonstrated industrywide or regional increases in Contractor's costs. The University is not obligated to agree upon a renewal or a cost increase. </w:t>
      </w:r>
    </w:p>
    <w:p w14:paraId="4BA08B26" w14:textId="77777777" w:rsidR="00102983" w:rsidRPr="00632D26" w:rsidRDefault="00102983" w:rsidP="00102983">
      <w:pPr>
        <w:outlineLvl w:val="0"/>
        <w:rPr>
          <w:rFonts w:ascii="Arial" w:hAnsi="Arial" w:cs="Arial"/>
          <w:color w:val="000000" w:themeColor="text1"/>
          <w:sz w:val="20"/>
          <w:szCs w:val="20"/>
        </w:rPr>
      </w:pPr>
    </w:p>
    <w:p w14:paraId="690710EF" w14:textId="77777777" w:rsidR="00102983" w:rsidRPr="00632D26" w:rsidRDefault="00102983" w:rsidP="00102983">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SERVICES AND/OR SUPPLIES</w:t>
      </w:r>
    </w:p>
    <w:p w14:paraId="4F21A2C0" w14:textId="77777777" w:rsidR="00102983" w:rsidRPr="00632D26" w:rsidRDefault="00102983" w:rsidP="00102983">
      <w:pPr>
        <w:rPr>
          <w:rFonts w:ascii="Arial" w:hAnsi="Arial" w:cs="Arial"/>
          <w:color w:val="000000" w:themeColor="text1"/>
          <w:sz w:val="20"/>
          <w:szCs w:val="20"/>
        </w:rPr>
      </w:pPr>
    </w:p>
    <w:p w14:paraId="586D783D"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Contractor shall provide The University the following </w:t>
      </w:r>
      <w:r w:rsidRPr="00632D26">
        <w:rPr>
          <w:rFonts w:ascii="Arial" w:hAnsi="Arial" w:cs="Arial"/>
          <w:b/>
          <w:color w:val="000000" w:themeColor="text1"/>
          <w:sz w:val="20"/>
          <w:szCs w:val="20"/>
          <w:u w:val="single"/>
        </w:rPr>
        <w:t>(insert a detailed description of the supplies, services, etc., to be provided to correspond to the requirements specified in the Scope of Project as listed in the solicitation)</w:t>
      </w:r>
      <w:r w:rsidRPr="00632D26">
        <w:rPr>
          <w:rFonts w:ascii="Arial" w:hAnsi="Arial" w:cs="Arial"/>
          <w:color w:val="000000" w:themeColor="text1"/>
          <w:sz w:val="20"/>
          <w:szCs w:val="20"/>
        </w:rPr>
        <w:t>.</w:t>
      </w:r>
    </w:p>
    <w:p w14:paraId="7AAAA9DA" w14:textId="77777777" w:rsidR="00102983" w:rsidRPr="00632D26" w:rsidRDefault="00102983" w:rsidP="00102983">
      <w:pPr>
        <w:rPr>
          <w:rFonts w:ascii="Arial" w:hAnsi="Arial" w:cs="Arial"/>
          <w:color w:val="000000" w:themeColor="text1"/>
          <w:sz w:val="20"/>
          <w:szCs w:val="20"/>
        </w:rPr>
      </w:pPr>
    </w:p>
    <w:p w14:paraId="00430D68" w14:textId="77777777" w:rsidR="00102983" w:rsidRPr="00632D26" w:rsidRDefault="00102983" w:rsidP="00102983">
      <w:pPr>
        <w:rPr>
          <w:rFonts w:ascii="Arial" w:hAnsi="Arial" w:cs="Arial"/>
          <w:color w:val="000000" w:themeColor="text1"/>
          <w:sz w:val="20"/>
          <w:szCs w:val="20"/>
        </w:rPr>
      </w:pPr>
      <w:r w:rsidRPr="00632D26">
        <w:rPr>
          <w:rFonts w:ascii="Arial" w:hAnsi="Arial" w:cs="Arial"/>
          <w:b/>
          <w:color w:val="000000" w:themeColor="text1"/>
          <w:sz w:val="20"/>
          <w:szCs w:val="20"/>
        </w:rPr>
        <w:t xml:space="preserve">NOTE TO AGENCIES: Section should be tailored to the type of contract being sought. </w:t>
      </w:r>
    </w:p>
    <w:p w14:paraId="2765EFFA"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WARRANTIES</w:t>
      </w:r>
    </w:p>
    <w:p w14:paraId="0CB40F35" w14:textId="77777777" w:rsidR="00102983" w:rsidRPr="00632D26" w:rsidRDefault="00102983" w:rsidP="00102983">
      <w:pPr>
        <w:outlineLvl w:val="0"/>
        <w:rPr>
          <w:rFonts w:ascii="Arial" w:hAnsi="Arial" w:cs="Arial"/>
          <w:b/>
          <w:color w:val="000000" w:themeColor="text1"/>
          <w:sz w:val="20"/>
          <w:szCs w:val="20"/>
        </w:rPr>
      </w:pPr>
    </w:p>
    <w:p w14:paraId="72B82DC1" w14:textId="77777777" w:rsidR="00102983" w:rsidRPr="00632D26" w:rsidRDefault="00102983" w:rsidP="00102983">
      <w:pPr>
        <w:ind w:firstLine="720"/>
        <w:outlineLvl w:val="0"/>
        <w:rPr>
          <w:rFonts w:ascii="Arial" w:hAnsi="Arial" w:cs="Arial"/>
          <w:b/>
          <w:color w:val="000000" w:themeColor="text1"/>
          <w:sz w:val="20"/>
          <w:szCs w:val="20"/>
        </w:rPr>
      </w:pPr>
      <w:r w:rsidRPr="00632D26">
        <w:rPr>
          <w:rFonts w:ascii="Arial" w:hAnsi="Arial" w:cs="Arial"/>
          <w:b/>
          <w:color w:val="000000" w:themeColor="text1"/>
          <w:sz w:val="20"/>
          <w:szCs w:val="20"/>
        </w:rPr>
        <w:t>NOTE TO AGENCIES: The following two options are applicable to NON-IT CONTRACTS ONLY.</w:t>
      </w:r>
    </w:p>
    <w:p w14:paraId="1EC04C96" w14:textId="77777777" w:rsidR="00102983" w:rsidRPr="00632D26" w:rsidRDefault="00102983" w:rsidP="00102983">
      <w:pPr>
        <w:ind w:firstLine="720"/>
        <w:outlineLvl w:val="0"/>
        <w:rPr>
          <w:rFonts w:ascii="Arial" w:hAnsi="Arial" w:cs="Arial"/>
          <w:color w:val="000000" w:themeColor="text1"/>
          <w:sz w:val="20"/>
          <w:szCs w:val="20"/>
        </w:rPr>
      </w:pPr>
      <w:r w:rsidRPr="00632D26">
        <w:rPr>
          <w:rFonts w:ascii="Arial" w:hAnsi="Arial" w:cs="Arial"/>
          <w:b/>
          <w:color w:val="000000" w:themeColor="text1"/>
          <w:sz w:val="20"/>
          <w:szCs w:val="20"/>
          <w:u w:val="single"/>
        </w:rPr>
        <w:t>Warranty of Products.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warrants that the products supplied conform to the specifications requested, are fit and sufficient for the purpose manufactured, are of good material and workmanship, and are free from defect for a period of </w:t>
      </w:r>
      <w:r w:rsidRPr="00632D26">
        <w:rPr>
          <w:rFonts w:ascii="Arial" w:hAnsi="Arial" w:cs="Arial"/>
          <w:b/>
          <w:color w:val="000000" w:themeColor="text1"/>
          <w:sz w:val="20"/>
          <w:szCs w:val="20"/>
        </w:rPr>
        <w:t>(insert number of days)</w:t>
      </w:r>
      <w:r w:rsidRPr="00632D26">
        <w:rPr>
          <w:rFonts w:ascii="Arial" w:hAnsi="Arial" w:cs="Arial"/>
          <w:color w:val="000000" w:themeColor="text1"/>
          <w:sz w:val="20"/>
          <w:szCs w:val="20"/>
        </w:rPr>
        <w:t xml:space="preserve"> days from the date of shipment. The length of warranty may vary by product. Contractor further warrants that the products are new and unused and of the latest model or manufacture, unless The University specifies otherwise. Contractor acknowledges that exceptions will be rejected.</w:t>
      </w:r>
    </w:p>
    <w:p w14:paraId="5246D98D" w14:textId="77777777" w:rsidR="00102983" w:rsidRPr="00632D26" w:rsidRDefault="00102983" w:rsidP="00102983">
      <w:pPr>
        <w:ind w:firstLine="720"/>
        <w:outlineLvl w:val="0"/>
        <w:rPr>
          <w:rFonts w:ascii="Arial" w:hAnsi="Arial" w:cs="Arial"/>
          <w:color w:val="000000" w:themeColor="text1"/>
          <w:sz w:val="20"/>
          <w:szCs w:val="20"/>
        </w:rPr>
      </w:pPr>
    </w:p>
    <w:p w14:paraId="0314E5DF" w14:textId="77777777" w:rsidR="00102983" w:rsidRPr="00632D26" w:rsidRDefault="00102983" w:rsidP="00102983">
      <w:pPr>
        <w:ind w:firstLine="720"/>
        <w:outlineLvl w:val="0"/>
        <w:rPr>
          <w:rFonts w:ascii="Arial" w:hAnsi="Arial" w:cs="Arial"/>
          <w:b/>
          <w:bCs/>
          <w:color w:val="000000" w:themeColor="text1"/>
          <w:sz w:val="20"/>
          <w:szCs w:val="20"/>
        </w:rPr>
      </w:pPr>
      <w:r w:rsidRPr="00632D26">
        <w:rPr>
          <w:rFonts w:ascii="Arial" w:hAnsi="Arial" w:cs="Arial"/>
          <w:b/>
          <w:bCs/>
          <w:color w:val="000000" w:themeColor="text1"/>
          <w:sz w:val="20"/>
          <w:szCs w:val="20"/>
        </w:rPr>
        <w:t>AND/OR</w:t>
      </w:r>
    </w:p>
    <w:p w14:paraId="53C341DA" w14:textId="77777777" w:rsidR="00102983" w:rsidRPr="00632D26" w:rsidRDefault="00102983" w:rsidP="00102983">
      <w:pPr>
        <w:ind w:firstLine="720"/>
        <w:outlineLvl w:val="0"/>
        <w:rPr>
          <w:rFonts w:ascii="Arial" w:hAnsi="Arial" w:cs="Arial"/>
          <w:color w:val="000000" w:themeColor="text1"/>
          <w:sz w:val="20"/>
          <w:szCs w:val="20"/>
        </w:rPr>
      </w:pPr>
    </w:p>
    <w:p w14:paraId="04C217A0" w14:textId="77777777" w:rsidR="00102983" w:rsidRPr="00632D26" w:rsidRDefault="00102983" w:rsidP="00102983">
      <w:pPr>
        <w:ind w:firstLine="720"/>
        <w:outlineLvl w:val="0"/>
        <w:rPr>
          <w:rFonts w:ascii="Arial" w:hAnsi="Arial" w:cs="Arial"/>
          <w:color w:val="000000" w:themeColor="text1"/>
          <w:sz w:val="20"/>
          <w:szCs w:val="20"/>
        </w:rPr>
      </w:pPr>
      <w:r w:rsidRPr="00632D26">
        <w:rPr>
          <w:rFonts w:ascii="Arial" w:hAnsi="Arial" w:cs="Arial"/>
          <w:b/>
          <w:color w:val="000000" w:themeColor="text1"/>
          <w:sz w:val="20"/>
          <w:szCs w:val="20"/>
          <w:u w:val="single"/>
        </w:rPr>
        <w:t>Warranty of Services.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warrants that the services provided conform to the contract requirements, including all descriptions, specifications and attachments made a part of this contract. The University’s acceptance of services provided by Contractor shall not relieve Contractor from its obligations under this warranty. In addition to its other remedies under this contract, at law, or in equity, The University may require Contractor to promptly correct, at Contractor's expense, any services failing to meet Contractor's warranty herein. Services corrected by Contractor shall be subject to all the provisions of this contract in the manner and to the same extent as services originally furnished. </w:t>
      </w:r>
    </w:p>
    <w:p w14:paraId="25110DEC" w14:textId="77777777" w:rsidR="00102983" w:rsidRPr="00632D26" w:rsidRDefault="00102983" w:rsidP="00102983">
      <w:pPr>
        <w:ind w:firstLine="720"/>
        <w:outlineLvl w:val="0"/>
        <w:rPr>
          <w:rFonts w:ascii="Arial" w:hAnsi="Arial" w:cs="Arial"/>
          <w:color w:val="000000" w:themeColor="text1"/>
          <w:sz w:val="20"/>
          <w:szCs w:val="20"/>
        </w:rPr>
      </w:pPr>
    </w:p>
    <w:p w14:paraId="1A4FE470" w14:textId="77777777" w:rsidR="00102983" w:rsidRPr="00632D26" w:rsidRDefault="00102983" w:rsidP="00102983">
      <w:pPr>
        <w:ind w:firstLine="720"/>
        <w:outlineLvl w:val="0"/>
        <w:rPr>
          <w:rFonts w:ascii="Arial" w:hAnsi="Arial" w:cs="Arial"/>
          <w:b/>
          <w:color w:val="000000" w:themeColor="text1"/>
          <w:sz w:val="20"/>
          <w:szCs w:val="20"/>
        </w:rPr>
      </w:pPr>
      <w:r w:rsidRPr="00632D26">
        <w:rPr>
          <w:rFonts w:ascii="Arial" w:hAnsi="Arial" w:cs="Arial"/>
          <w:b/>
          <w:color w:val="000000" w:themeColor="text1"/>
          <w:sz w:val="20"/>
          <w:szCs w:val="20"/>
        </w:rPr>
        <w:t xml:space="preserve">NOTE TO AGENCIES: The following options are for IT CONTRACTS ONLY. </w:t>
      </w:r>
    </w:p>
    <w:p w14:paraId="05FB5E0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Warranty for Services.</w:t>
      </w:r>
      <w:r w:rsidRPr="00632D26">
        <w:rPr>
          <w:rFonts w:ascii="Arial" w:hAnsi="Arial" w:cs="Arial"/>
          <w:color w:val="000000" w:themeColor="text1"/>
          <w:sz w:val="20"/>
          <w:szCs w:val="20"/>
        </w:rPr>
        <w:t xml:space="preserve"> Contractor warrants that it performs all services using reasonable care and skill and according to its current description (including any completion criteria) contained in this contract. The University agrees to provide timely written notice of any failure to comply with this warranty so that Contractor can take corrective action.</w:t>
      </w:r>
    </w:p>
    <w:p w14:paraId="1752F502" w14:textId="77777777" w:rsidR="00102983" w:rsidRPr="00632D26" w:rsidRDefault="00102983" w:rsidP="00102983">
      <w:pPr>
        <w:rPr>
          <w:rFonts w:ascii="Arial" w:hAnsi="Arial" w:cs="Arial"/>
          <w:color w:val="000000" w:themeColor="text1"/>
          <w:sz w:val="20"/>
          <w:szCs w:val="20"/>
        </w:rPr>
      </w:pPr>
    </w:p>
    <w:p w14:paraId="648E059F" w14:textId="77777777" w:rsidR="00102983" w:rsidRPr="00632D26" w:rsidRDefault="00102983" w:rsidP="00102983">
      <w:pPr>
        <w:rPr>
          <w:rFonts w:ascii="Arial" w:hAnsi="Arial" w:cs="Arial"/>
          <w:b/>
          <w:color w:val="000000" w:themeColor="text1"/>
          <w:sz w:val="20"/>
          <w:szCs w:val="20"/>
        </w:rPr>
      </w:pPr>
      <w:r w:rsidRPr="00632D26">
        <w:rPr>
          <w:rFonts w:ascii="Arial" w:hAnsi="Arial" w:cs="Arial"/>
          <w:color w:val="000000" w:themeColor="text1"/>
          <w:sz w:val="20"/>
          <w:szCs w:val="20"/>
        </w:rPr>
        <w:tab/>
      </w:r>
      <w:r w:rsidRPr="00632D26">
        <w:rPr>
          <w:rFonts w:ascii="Arial" w:hAnsi="Arial" w:cs="Arial"/>
          <w:b/>
          <w:color w:val="000000" w:themeColor="text1"/>
          <w:sz w:val="20"/>
          <w:szCs w:val="20"/>
        </w:rPr>
        <w:t xml:space="preserve">AND/OR </w:t>
      </w:r>
    </w:p>
    <w:p w14:paraId="377A91EF" w14:textId="77777777" w:rsidR="00102983" w:rsidRPr="00632D26" w:rsidRDefault="00102983" w:rsidP="00102983">
      <w:pPr>
        <w:rPr>
          <w:rFonts w:ascii="Arial" w:hAnsi="Arial" w:cs="Arial"/>
          <w:b/>
          <w:bCs/>
          <w:color w:val="000000" w:themeColor="text1"/>
          <w:sz w:val="20"/>
          <w:szCs w:val="20"/>
        </w:rPr>
      </w:pPr>
    </w:p>
    <w:p w14:paraId="743D4A4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rPr>
        <w:t>NOTE TO AGENCIES</w:t>
      </w:r>
      <w:r w:rsidRPr="00632D26">
        <w:rPr>
          <w:rFonts w:ascii="Arial" w:hAnsi="Arial" w:cs="Arial"/>
          <w:b/>
          <w:bCs/>
          <w:color w:val="000000" w:themeColor="text1"/>
          <w:sz w:val="20"/>
          <w:szCs w:val="20"/>
        </w:rPr>
        <w:t>: Depending on whether you are purchasing custom software or COTS, choose the applicable phrase.</w:t>
      </w:r>
    </w:p>
    <w:p w14:paraId="6E565D94"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Warranty for Software.</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Upon initial installation of the software Contractor warrants that: (i) the unmodified software will provide the features and functions and will otherwise conform to all published documentation including on Contractor's website; and (ii) the media upon which the software is furnished will be free from defects in materials and workmanship under normal use and service.</w:t>
      </w:r>
    </w:p>
    <w:p w14:paraId="0250D900"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OR</w:t>
      </w:r>
    </w:p>
    <w:p w14:paraId="72A18D91" w14:textId="77777777" w:rsidR="00102983" w:rsidRPr="00632D26" w:rsidRDefault="00102983" w:rsidP="00102983">
      <w:pPr>
        <w:ind w:firstLine="720"/>
        <w:rPr>
          <w:rFonts w:ascii="Arial" w:hAnsi="Arial" w:cs="Arial"/>
          <w:color w:val="000000" w:themeColor="text1"/>
          <w:sz w:val="20"/>
          <w:szCs w:val="20"/>
        </w:rPr>
      </w:pPr>
    </w:p>
    <w:p w14:paraId="3AC0F933"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Warranty for Software.</w:t>
      </w:r>
      <w:r w:rsidRPr="00632D26">
        <w:rPr>
          <w:rFonts w:ascii="Arial" w:hAnsi="Arial" w:cs="Arial"/>
          <w:color w:val="000000" w:themeColor="text1"/>
          <w:sz w:val="20"/>
          <w:szCs w:val="20"/>
        </w:rPr>
        <w:t xml:space="preserve"> For a period of ninety (90) days from the date of receipt of software, Contractor warrants that: (i) the unmodified software will provide the features and functions and will otherwise conform to all published documentation including on Contractor's website; and (ii) the media upon which the software is furnished will be free from defects in materials and workmanship under normal use and service.</w:t>
      </w:r>
    </w:p>
    <w:p w14:paraId="1824FE4F" w14:textId="77777777" w:rsidR="00102983" w:rsidRPr="00632D26" w:rsidRDefault="00102983" w:rsidP="00102983">
      <w:pPr>
        <w:ind w:firstLine="720"/>
        <w:rPr>
          <w:rFonts w:ascii="Arial" w:hAnsi="Arial" w:cs="Arial"/>
          <w:b/>
          <w:color w:val="000000" w:themeColor="text1"/>
          <w:sz w:val="20"/>
          <w:szCs w:val="20"/>
        </w:rPr>
      </w:pPr>
    </w:p>
    <w:p w14:paraId="5E3CDBF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rPr>
        <w:t>OR</w:t>
      </w:r>
    </w:p>
    <w:p w14:paraId="5FCE6BB7" w14:textId="77777777" w:rsidR="00102983" w:rsidRPr="00632D26" w:rsidRDefault="00102983" w:rsidP="00102983">
      <w:pPr>
        <w:rPr>
          <w:rFonts w:ascii="Arial" w:hAnsi="Arial" w:cs="Arial"/>
          <w:color w:val="000000" w:themeColor="text1"/>
          <w:sz w:val="20"/>
          <w:szCs w:val="20"/>
        </w:rPr>
      </w:pPr>
    </w:p>
    <w:p w14:paraId="0D072A0B"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Warranty for Hardware.</w:t>
      </w:r>
      <w:r w:rsidRPr="00632D26">
        <w:rPr>
          <w:rFonts w:ascii="Arial" w:hAnsi="Arial" w:cs="Arial"/>
          <w:color w:val="000000" w:themeColor="text1"/>
          <w:sz w:val="20"/>
          <w:szCs w:val="20"/>
        </w:rPr>
        <w:t xml:space="preserve"> Contractor warrants that hardware provided is free from defects in materials and workmanship and conforms to the specifications. The warranty period for provided hardware is a </w:t>
      </w:r>
      <w:r w:rsidRPr="00632D26">
        <w:rPr>
          <w:rFonts w:ascii="Arial" w:hAnsi="Arial" w:cs="Arial"/>
          <w:b/>
          <w:color w:val="000000" w:themeColor="text1"/>
          <w:sz w:val="20"/>
          <w:szCs w:val="20"/>
          <w:u w:val="single"/>
        </w:rPr>
        <w:t>(enter warranty period)</w:t>
      </w:r>
      <w:r w:rsidRPr="00632D26">
        <w:rPr>
          <w:rFonts w:ascii="Arial" w:hAnsi="Arial" w:cs="Arial"/>
          <w:color w:val="000000" w:themeColor="text1"/>
          <w:sz w:val="20"/>
          <w:szCs w:val="20"/>
        </w:rPr>
        <w:t xml:space="preserve"> commencing on the date specified in a statement of work or applicable Contract. If the hardware does not function as warranted during the warranty period and Contractor is unable to either: i) make it do so; or ii) replace it with one that is at least functionally equivalent, The University may return it to Contractor for a full refund.</w:t>
      </w:r>
    </w:p>
    <w:p w14:paraId="66E4A450" w14:textId="77777777" w:rsidR="00102983" w:rsidRPr="00632D26" w:rsidRDefault="00102983" w:rsidP="00102983">
      <w:pPr>
        <w:rPr>
          <w:rFonts w:ascii="Arial" w:hAnsi="Arial" w:cs="Arial"/>
          <w:color w:val="000000" w:themeColor="text1"/>
          <w:sz w:val="20"/>
          <w:szCs w:val="20"/>
        </w:rPr>
      </w:pPr>
    </w:p>
    <w:p w14:paraId="6C80735E"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lastRenderedPageBreak/>
        <w:t>NOTE TO AGENCIES: All IT contracts must include the following two clauses.</w:t>
      </w:r>
    </w:p>
    <w:p w14:paraId="16D6C2FB"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parties agree that the warranties set forth above do not require uninterrupted or error-free operation of hardware or services unless otherwise stated in the specifications.</w:t>
      </w:r>
    </w:p>
    <w:p w14:paraId="4802C4F7" w14:textId="77777777" w:rsidR="00102983" w:rsidRPr="00632D26" w:rsidRDefault="00102983" w:rsidP="00102983">
      <w:pPr>
        <w:rPr>
          <w:rFonts w:ascii="Arial" w:hAnsi="Arial" w:cs="Arial"/>
          <w:color w:val="000000" w:themeColor="text1"/>
          <w:sz w:val="20"/>
          <w:szCs w:val="20"/>
        </w:rPr>
      </w:pPr>
    </w:p>
    <w:p w14:paraId="2D4B10E6"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These warranties are The University’s exclusive warranties and replace all other warranties or conditions, express or implied, including, but not limited to, the implied warranties or conditions of merchantability and fitness for a particular purpose.</w:t>
      </w:r>
    </w:p>
    <w:p w14:paraId="33D400E0" w14:textId="77777777" w:rsidR="00102983" w:rsidRPr="00632D26" w:rsidRDefault="00102983" w:rsidP="00102983">
      <w:pPr>
        <w:outlineLvl w:val="0"/>
        <w:rPr>
          <w:rFonts w:ascii="Arial" w:hAnsi="Arial" w:cs="Arial"/>
          <w:color w:val="000000" w:themeColor="text1"/>
          <w:sz w:val="20"/>
          <w:szCs w:val="20"/>
        </w:rPr>
      </w:pPr>
    </w:p>
    <w:p w14:paraId="6732697D"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CONSIDERATION/PAYMENT</w:t>
      </w:r>
    </w:p>
    <w:p w14:paraId="1405D1A1" w14:textId="77777777" w:rsidR="00102983" w:rsidRPr="00632D26" w:rsidRDefault="00102983" w:rsidP="00102983">
      <w:pPr>
        <w:rPr>
          <w:rFonts w:ascii="Arial" w:hAnsi="Arial" w:cs="Arial"/>
          <w:color w:val="000000" w:themeColor="text1"/>
          <w:sz w:val="20"/>
          <w:szCs w:val="20"/>
        </w:rPr>
      </w:pPr>
    </w:p>
    <w:p w14:paraId="3E47D293"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Payment Schedule.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In consideration of the </w:t>
      </w:r>
      <w:r w:rsidRPr="00632D26">
        <w:rPr>
          <w:rFonts w:ascii="Arial" w:hAnsi="Arial" w:cs="Arial"/>
          <w:b/>
          <w:color w:val="000000" w:themeColor="text1"/>
          <w:sz w:val="20"/>
          <w:szCs w:val="20"/>
          <w:u w:val="single"/>
        </w:rPr>
        <w:t>(insert supplies or services)</w:t>
      </w:r>
      <w:r w:rsidRPr="00632D26">
        <w:rPr>
          <w:rFonts w:ascii="Arial" w:hAnsi="Arial" w:cs="Arial"/>
          <w:color w:val="000000" w:themeColor="text1"/>
          <w:sz w:val="20"/>
          <w:szCs w:val="20"/>
        </w:rPr>
        <w:t xml:space="preserve"> to be provided, The University shall pay Contractor according to the following schedule: </w:t>
      </w:r>
      <w:r w:rsidRPr="00632D26">
        <w:rPr>
          <w:rFonts w:ascii="Arial" w:hAnsi="Arial" w:cs="Arial"/>
          <w:b/>
          <w:color w:val="000000" w:themeColor="text1"/>
          <w:sz w:val="20"/>
          <w:szCs w:val="20"/>
          <w:u w:val="single"/>
        </w:rPr>
        <w:t>(insert pay schedule)</w:t>
      </w:r>
      <w:r w:rsidRPr="00632D26">
        <w:rPr>
          <w:rFonts w:ascii="Arial" w:hAnsi="Arial" w:cs="Arial"/>
          <w:color w:val="000000" w:themeColor="text1"/>
          <w:sz w:val="20"/>
          <w:szCs w:val="20"/>
        </w:rPr>
        <w:t>.</w:t>
      </w:r>
    </w:p>
    <w:p w14:paraId="64661702" w14:textId="77777777" w:rsidR="00102983" w:rsidRPr="00632D26" w:rsidRDefault="00102983" w:rsidP="00102983">
      <w:pPr>
        <w:ind w:firstLine="720"/>
        <w:rPr>
          <w:rFonts w:ascii="Arial" w:hAnsi="Arial" w:cs="Arial"/>
          <w:color w:val="000000" w:themeColor="text1"/>
          <w:sz w:val="20"/>
          <w:szCs w:val="20"/>
        </w:rPr>
      </w:pPr>
    </w:p>
    <w:p w14:paraId="3B8D9E1D"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Compensation for services MONTHLY billing shall not exceed:</w:t>
      </w:r>
      <w:r w:rsidRPr="00632D26">
        <w:rPr>
          <w:rFonts w:ascii="Arial" w:hAnsi="Arial" w:cs="Arial"/>
          <w:color w:val="000000" w:themeColor="text1"/>
          <w:sz w:val="20"/>
          <w:szCs w:val="20"/>
        </w:rPr>
        <w:t xml:space="preserve"> $xxxxxxxxx. Contractor shall submit an invoice monthly for completed work.  Payment to Contractor will be made after The University reviews and accepts the work described on the invoice.</w:t>
      </w:r>
    </w:p>
    <w:p w14:paraId="42F79813" w14:textId="77777777" w:rsidR="00102983" w:rsidRPr="00632D26" w:rsidRDefault="00102983" w:rsidP="00102983">
      <w:pPr>
        <w:ind w:firstLine="720"/>
        <w:rPr>
          <w:rFonts w:ascii="Arial" w:hAnsi="Arial" w:cs="Arial"/>
          <w:color w:val="000000" w:themeColor="text1"/>
          <w:sz w:val="20"/>
          <w:szCs w:val="20"/>
        </w:rPr>
      </w:pPr>
    </w:p>
    <w:p w14:paraId="2F91ED11"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Compensation for services ANNUAL billing shall not exceed:</w:t>
      </w:r>
      <w:r w:rsidRPr="00632D26">
        <w:rPr>
          <w:rFonts w:ascii="Arial" w:hAnsi="Arial" w:cs="Arial"/>
          <w:color w:val="000000" w:themeColor="text1"/>
          <w:sz w:val="20"/>
          <w:szCs w:val="20"/>
        </w:rPr>
        <w:t xml:space="preserve"> $xxxxxxx.  Contractor shall submit an invoice annually.  Payment to the Contractor will be made after The University reviews and accepts the work described on the invoice.</w:t>
      </w:r>
    </w:p>
    <w:p w14:paraId="0C4068B1" w14:textId="77777777" w:rsidR="00102983" w:rsidRPr="00632D26" w:rsidRDefault="00102983" w:rsidP="00102983">
      <w:pPr>
        <w:ind w:firstLine="720"/>
        <w:rPr>
          <w:rFonts w:ascii="Arial" w:hAnsi="Arial" w:cs="Arial"/>
          <w:color w:val="000000" w:themeColor="text1"/>
          <w:sz w:val="20"/>
          <w:szCs w:val="20"/>
        </w:rPr>
      </w:pPr>
    </w:p>
    <w:p w14:paraId="1DFCF4AB"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Travel Reimbursement:</w:t>
      </w:r>
      <w:r w:rsidRPr="00632D26">
        <w:rPr>
          <w:rFonts w:ascii="Arial" w:hAnsi="Arial" w:cs="Arial"/>
          <w:color w:val="000000" w:themeColor="text1"/>
          <w:sz w:val="20"/>
          <w:szCs w:val="20"/>
        </w:rPr>
        <w:t xml:space="preserve"> Travel and reasonable related expenses will be reimbursed at state rates with original or a copy of receipts after The University’s approval, not to exceed $xxxxxx </w:t>
      </w:r>
    </w:p>
    <w:p w14:paraId="0C42F79A" w14:textId="77777777" w:rsidR="00102983" w:rsidRPr="00632D26" w:rsidRDefault="00102983" w:rsidP="00102983">
      <w:pPr>
        <w:ind w:firstLine="720"/>
        <w:rPr>
          <w:rFonts w:ascii="Arial" w:hAnsi="Arial" w:cs="Arial"/>
          <w:color w:val="000000" w:themeColor="text1"/>
          <w:sz w:val="20"/>
          <w:szCs w:val="20"/>
        </w:rPr>
      </w:pPr>
    </w:p>
    <w:p w14:paraId="00217A4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has two options: the first option is a general clause and should be included in all non-IT contracts; the second option is an IT-specific clause and should be included in ALL IT contracts.</w:t>
      </w:r>
    </w:p>
    <w:p w14:paraId="1F5BE901"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Withholding of Payment.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In addition to its other remedies under this contract, at law, or in equity, The University may withhold payments to Contractor if Contractor has breached this contract. Such withholding may not be greater than, in the aggregate, 15% of the total value of the subject statement of work or applicable contract.</w:t>
      </w:r>
    </w:p>
    <w:p w14:paraId="24069998" w14:textId="77777777" w:rsidR="00102983" w:rsidRPr="00632D26" w:rsidRDefault="00102983" w:rsidP="00102983">
      <w:pPr>
        <w:ind w:firstLine="720"/>
        <w:rPr>
          <w:rFonts w:ascii="Arial" w:hAnsi="Arial" w:cs="Arial"/>
          <w:color w:val="000000" w:themeColor="text1"/>
          <w:sz w:val="20"/>
          <w:szCs w:val="20"/>
        </w:rPr>
      </w:pPr>
    </w:p>
    <w:p w14:paraId="2C3F0FFF"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OR</w:t>
      </w:r>
    </w:p>
    <w:p w14:paraId="0A5570D2" w14:textId="77777777" w:rsidR="00102983" w:rsidRPr="00632D26" w:rsidRDefault="00102983" w:rsidP="00102983">
      <w:pPr>
        <w:ind w:firstLine="720"/>
        <w:rPr>
          <w:rFonts w:ascii="Arial" w:hAnsi="Arial" w:cs="Arial"/>
          <w:color w:val="000000" w:themeColor="text1"/>
          <w:sz w:val="20"/>
          <w:szCs w:val="20"/>
        </w:rPr>
      </w:pPr>
    </w:p>
    <w:p w14:paraId="0AD5F133"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Withholding of Payment.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University may withhold disputed payments to Contractor under the subject statement of work (or where no statement of work exists, the applicable contract). The withholding may not be greater than, in the aggregate, fifteen percent (15%) of the total value of the subject statement of work or applicable contract. With respect to payments subject to milestone acceptance criteria, The University may withhold payment only for such specific milestone if and until the subject milestone criteria are met. Contractor is not relieved of its performance obligation if such payment(s) is withheld.</w:t>
      </w:r>
    </w:p>
    <w:p w14:paraId="4C92DAE3" w14:textId="77777777" w:rsidR="00102983" w:rsidRPr="00632D26" w:rsidRDefault="00102983" w:rsidP="00102983">
      <w:pPr>
        <w:ind w:firstLine="720"/>
        <w:rPr>
          <w:rFonts w:ascii="Arial" w:hAnsi="Arial" w:cs="Arial"/>
          <w:b/>
          <w:color w:val="000000" w:themeColor="text1"/>
          <w:sz w:val="20"/>
          <w:szCs w:val="20"/>
        </w:rPr>
      </w:pPr>
    </w:p>
    <w:p w14:paraId="5B476A8F" w14:textId="4F8D252F" w:rsidR="00102983" w:rsidRPr="00632D26" w:rsidRDefault="00102983" w:rsidP="00B733E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Payment Terms.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All payment terms will be computed from the date of delivery of supplies or services OR receipt of a properly executed invoice, whichever is later. Unless otherwise noted in the solicitation document, The University has thirty (30) days to pay invoices, as allowed by 17-8-242, MCA. </w:t>
      </w:r>
    </w:p>
    <w:p w14:paraId="5DCFE091" w14:textId="77777777" w:rsidR="00102983" w:rsidRPr="00632D26" w:rsidRDefault="00102983" w:rsidP="00102983">
      <w:pPr>
        <w:ind w:firstLine="720"/>
        <w:rPr>
          <w:rFonts w:ascii="Arial" w:hAnsi="Arial" w:cs="Arial"/>
          <w:b/>
          <w:color w:val="000000" w:themeColor="text1"/>
          <w:sz w:val="20"/>
          <w:szCs w:val="20"/>
        </w:rPr>
      </w:pPr>
    </w:p>
    <w:p w14:paraId="0AE6F4BE"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Reference to Purchase Order.</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purchase order number MUST appear on all invoices, packing lists, packages, and correspondence pertaining to the contract. If the number is not provided, The University is not obligated to pay the invoice.</w:t>
      </w:r>
    </w:p>
    <w:p w14:paraId="5947DD3C" w14:textId="77777777" w:rsidR="00102983" w:rsidRPr="00632D26" w:rsidRDefault="00102983" w:rsidP="00102983">
      <w:pPr>
        <w:rPr>
          <w:rFonts w:ascii="Arial" w:hAnsi="Arial" w:cs="Arial"/>
          <w:color w:val="000000" w:themeColor="text1"/>
          <w:sz w:val="20"/>
          <w:szCs w:val="20"/>
        </w:rPr>
      </w:pPr>
    </w:p>
    <w:p w14:paraId="34FF3A3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Invoices.</w:t>
      </w:r>
      <w:r w:rsidRPr="00632D26">
        <w:rPr>
          <w:rFonts w:ascii="Arial" w:hAnsi="Arial" w:cs="Arial"/>
          <w:color w:val="000000" w:themeColor="text1"/>
          <w:sz w:val="20"/>
          <w:szCs w:val="20"/>
        </w:rPr>
        <w:t xml:space="preserve"> Except where stipulated otherwise on the purchase order, address all invoices to:</w:t>
      </w:r>
      <w:r w:rsidRPr="00632D26">
        <w:rPr>
          <w:rFonts w:ascii="Arial" w:hAnsi="Arial" w:cs="Arial"/>
          <w:color w:val="000000" w:themeColor="text1"/>
          <w:sz w:val="20"/>
          <w:szCs w:val="20"/>
        </w:rPr>
        <w:br/>
      </w:r>
    </w:p>
    <w:p w14:paraId="3E6812C9" w14:textId="77777777" w:rsidR="00102983" w:rsidRPr="00632D26" w:rsidRDefault="00102983" w:rsidP="00102983">
      <w:pPr>
        <w:ind w:left="720"/>
        <w:rPr>
          <w:rFonts w:ascii="Arial" w:hAnsi="Arial" w:cs="Arial"/>
          <w:color w:val="000000" w:themeColor="text1"/>
          <w:sz w:val="20"/>
          <w:szCs w:val="20"/>
        </w:rPr>
      </w:pPr>
      <w:r w:rsidRPr="00632D26">
        <w:rPr>
          <w:rFonts w:ascii="Arial" w:hAnsi="Arial" w:cs="Arial"/>
          <w:color w:val="000000" w:themeColor="text1"/>
          <w:sz w:val="20"/>
          <w:szCs w:val="20"/>
        </w:rPr>
        <w:t>University of Montana</w:t>
      </w:r>
      <w:r w:rsidRPr="00632D26">
        <w:rPr>
          <w:rFonts w:ascii="Arial" w:hAnsi="Arial" w:cs="Arial"/>
          <w:color w:val="000000" w:themeColor="text1"/>
          <w:sz w:val="20"/>
          <w:szCs w:val="20"/>
        </w:rPr>
        <w:br/>
        <w:t>Accounts Payable</w:t>
      </w:r>
      <w:r w:rsidRPr="00632D26">
        <w:rPr>
          <w:rFonts w:ascii="Arial" w:hAnsi="Arial" w:cs="Arial"/>
          <w:color w:val="000000" w:themeColor="text1"/>
          <w:sz w:val="20"/>
          <w:szCs w:val="20"/>
        </w:rPr>
        <w:br/>
        <w:t>32 Campus Drive</w:t>
      </w:r>
      <w:r w:rsidRPr="00632D26">
        <w:rPr>
          <w:rFonts w:ascii="Arial" w:hAnsi="Arial" w:cs="Arial"/>
          <w:color w:val="000000" w:themeColor="text1"/>
          <w:sz w:val="20"/>
          <w:szCs w:val="20"/>
        </w:rPr>
        <w:br/>
        <w:t>Missoula, MT 59812-2304</w:t>
      </w:r>
      <w:r w:rsidRPr="00632D26">
        <w:rPr>
          <w:rFonts w:ascii="Arial" w:hAnsi="Arial" w:cs="Arial"/>
          <w:color w:val="000000" w:themeColor="text1"/>
          <w:sz w:val="20"/>
          <w:szCs w:val="20"/>
        </w:rPr>
        <w:br/>
      </w:r>
      <w:r w:rsidRPr="00632D26">
        <w:rPr>
          <w:rFonts w:ascii="Arial" w:hAnsi="Arial" w:cs="Arial"/>
          <w:color w:val="000000" w:themeColor="text1"/>
          <w:sz w:val="20"/>
          <w:szCs w:val="20"/>
        </w:rPr>
        <w:br/>
        <w:t xml:space="preserve">or send via email to </w:t>
      </w:r>
      <w:hyperlink r:id="rId26" w:history="1">
        <w:r w:rsidRPr="00632D26">
          <w:rPr>
            <w:rStyle w:val="Hyperlink"/>
            <w:rFonts w:ascii="Arial" w:hAnsi="Arial" w:cs="Arial"/>
            <w:color w:val="000000" w:themeColor="text1"/>
            <w:sz w:val="20"/>
            <w:szCs w:val="20"/>
          </w:rPr>
          <w:t>montana.invoices@trustflowds.com</w:t>
        </w:r>
      </w:hyperlink>
      <w:r w:rsidRPr="00632D26">
        <w:rPr>
          <w:rFonts w:ascii="Arial" w:hAnsi="Arial" w:cs="Arial"/>
          <w:color w:val="000000" w:themeColor="text1"/>
          <w:sz w:val="20"/>
          <w:szCs w:val="20"/>
        </w:rPr>
        <w:t xml:space="preserve"> Invoices sent via email must meet these requirements:</w:t>
      </w:r>
    </w:p>
    <w:p w14:paraId="39A59092" w14:textId="77777777" w:rsidR="00102983" w:rsidRPr="00632D26" w:rsidRDefault="00102983" w:rsidP="00102983">
      <w:pPr>
        <w:ind w:firstLine="720"/>
        <w:rPr>
          <w:rFonts w:ascii="Arial" w:hAnsi="Arial" w:cs="Arial"/>
          <w:color w:val="000000" w:themeColor="text1"/>
          <w:sz w:val="20"/>
          <w:szCs w:val="20"/>
        </w:rPr>
      </w:pPr>
    </w:p>
    <w:p w14:paraId="1FA80BEE"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t>All invoices must reference the purchase order number.</w:t>
      </w:r>
    </w:p>
    <w:p w14:paraId="0CDE699A"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t>All invoices must have a unique invoice number – 15 max. characters and a number is preferred.</w:t>
      </w:r>
    </w:p>
    <w:p w14:paraId="4B85FF01"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t>All invoices may state their remittance address.</w:t>
      </w:r>
    </w:p>
    <w:p w14:paraId="6E949CD5"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lastRenderedPageBreak/>
        <w:t xml:space="preserve">All invoices </w:t>
      </w:r>
      <w:r w:rsidRPr="00632D26">
        <w:rPr>
          <w:rFonts w:ascii="Arial" w:hAnsi="Arial" w:cs="Arial"/>
          <w:b/>
          <w:bCs/>
          <w:color w:val="000000" w:themeColor="text1"/>
          <w:sz w:val="20"/>
          <w:szCs w:val="20"/>
        </w:rPr>
        <w:t>must</w:t>
      </w:r>
      <w:r w:rsidRPr="00632D26">
        <w:rPr>
          <w:rFonts w:ascii="Arial" w:hAnsi="Arial" w:cs="Arial"/>
          <w:color w:val="000000" w:themeColor="text1"/>
          <w:sz w:val="20"/>
          <w:szCs w:val="20"/>
        </w:rPr>
        <w:t xml:space="preserve"> be PDF attachments with scan image quality of at least 300dpi.</w:t>
      </w:r>
    </w:p>
    <w:p w14:paraId="56517E8E"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t>UM will accept multiple PDF attachments in a single email.</w:t>
      </w:r>
    </w:p>
    <w:p w14:paraId="0F70EC13" w14:textId="77777777" w:rsidR="00102983" w:rsidRPr="00632D26" w:rsidRDefault="00102983" w:rsidP="00102983">
      <w:pPr>
        <w:pStyle w:val="NormalWeb"/>
        <w:numPr>
          <w:ilvl w:val="0"/>
          <w:numId w:val="13"/>
        </w:numPr>
        <w:spacing w:before="0" w:beforeAutospacing="0" w:after="0" w:afterAutospacing="0"/>
        <w:ind w:left="1440"/>
        <w:rPr>
          <w:rFonts w:ascii="Arial" w:hAnsi="Arial" w:cs="Arial"/>
          <w:color w:val="000000" w:themeColor="text1"/>
          <w:sz w:val="20"/>
          <w:szCs w:val="20"/>
        </w:rPr>
      </w:pPr>
      <w:r w:rsidRPr="00632D26">
        <w:rPr>
          <w:rFonts w:ascii="Arial" w:hAnsi="Arial" w:cs="Arial"/>
          <w:color w:val="000000" w:themeColor="text1"/>
          <w:sz w:val="20"/>
          <w:szCs w:val="20"/>
        </w:rPr>
        <w:t>Each invoice must be a single PDF.</w:t>
      </w:r>
    </w:p>
    <w:p w14:paraId="7A1D4A40" w14:textId="77777777" w:rsidR="00102983" w:rsidRPr="00632D26" w:rsidRDefault="00102983" w:rsidP="00102983">
      <w:pPr>
        <w:pStyle w:val="NormalWeb"/>
        <w:numPr>
          <w:ilvl w:val="0"/>
          <w:numId w:val="13"/>
        </w:numPr>
        <w:spacing w:before="0" w:beforeAutospacing="0" w:after="0" w:afterAutospacing="0"/>
        <w:ind w:left="1440"/>
        <w:rPr>
          <w:rFonts w:ascii="Arial" w:hAnsi="Arial" w:cs="Arial"/>
          <w:color w:val="000000" w:themeColor="text1"/>
          <w:sz w:val="20"/>
          <w:szCs w:val="20"/>
        </w:rPr>
      </w:pPr>
      <w:r w:rsidRPr="00632D26">
        <w:rPr>
          <w:rFonts w:ascii="Arial" w:hAnsi="Arial" w:cs="Arial"/>
          <w:color w:val="000000" w:themeColor="text1"/>
          <w:sz w:val="20"/>
          <w:szCs w:val="20"/>
        </w:rPr>
        <w:t>One PDF equals one invoice.</w:t>
      </w:r>
    </w:p>
    <w:p w14:paraId="50B65FAD" w14:textId="77777777" w:rsidR="00102983" w:rsidRPr="00632D26" w:rsidRDefault="00102983" w:rsidP="00102983">
      <w:pPr>
        <w:pStyle w:val="NormalWeb"/>
        <w:numPr>
          <w:ilvl w:val="0"/>
          <w:numId w:val="13"/>
        </w:numPr>
        <w:spacing w:before="0" w:beforeAutospacing="0" w:after="0" w:afterAutospacing="0"/>
        <w:ind w:left="1440"/>
        <w:rPr>
          <w:rFonts w:ascii="Arial" w:hAnsi="Arial" w:cs="Arial"/>
          <w:color w:val="000000" w:themeColor="text1"/>
          <w:sz w:val="20"/>
          <w:szCs w:val="20"/>
        </w:rPr>
      </w:pPr>
      <w:r w:rsidRPr="00632D26">
        <w:rPr>
          <w:rFonts w:ascii="Arial" w:hAnsi="Arial" w:cs="Arial"/>
          <w:color w:val="000000" w:themeColor="text1"/>
          <w:sz w:val="20"/>
          <w:szCs w:val="20"/>
        </w:rPr>
        <w:t>UM will not accept multiple invoices within the same PDF attachment.</w:t>
      </w:r>
    </w:p>
    <w:p w14:paraId="7F81555F" w14:textId="77777777" w:rsidR="00102983" w:rsidRPr="00632D26" w:rsidRDefault="00102983" w:rsidP="00102983">
      <w:pPr>
        <w:pStyle w:val="NormalWeb"/>
        <w:numPr>
          <w:ilvl w:val="0"/>
          <w:numId w:val="23"/>
        </w:numPr>
        <w:spacing w:before="0" w:beforeAutospacing="0" w:after="0" w:afterAutospacing="0"/>
        <w:ind w:left="1080"/>
        <w:rPr>
          <w:rFonts w:ascii="Arial" w:hAnsi="Arial" w:cs="Arial"/>
          <w:color w:val="000000" w:themeColor="text1"/>
          <w:sz w:val="20"/>
          <w:szCs w:val="20"/>
        </w:rPr>
      </w:pPr>
      <w:r w:rsidRPr="00632D26">
        <w:rPr>
          <w:rFonts w:ascii="Arial" w:hAnsi="Arial" w:cs="Arial"/>
          <w:color w:val="000000" w:themeColor="text1"/>
          <w:sz w:val="20"/>
          <w:szCs w:val="20"/>
        </w:rPr>
        <w:t xml:space="preserve">Do not send correspondence to </w:t>
      </w:r>
      <w:hyperlink r:id="rId27" w:history="1">
        <w:r w:rsidRPr="00632D26">
          <w:rPr>
            <w:rStyle w:val="Hyperlink"/>
            <w:rFonts w:ascii="Arial" w:hAnsi="Arial" w:cs="Arial"/>
            <w:color w:val="000000" w:themeColor="text1"/>
            <w:sz w:val="20"/>
            <w:szCs w:val="20"/>
          </w:rPr>
          <w:t>montana.invoices@trustflowds.com</w:t>
        </w:r>
      </w:hyperlink>
      <w:r w:rsidRPr="00632D26">
        <w:rPr>
          <w:rFonts w:ascii="Arial" w:hAnsi="Arial" w:cs="Arial"/>
          <w:color w:val="000000" w:themeColor="text1"/>
          <w:sz w:val="20"/>
          <w:szCs w:val="20"/>
        </w:rPr>
        <w:t xml:space="preserve"> as any text or additional information in the email will be discarded</w:t>
      </w:r>
    </w:p>
    <w:p w14:paraId="1FB52270" w14:textId="77777777" w:rsidR="00102983" w:rsidRPr="00632D26" w:rsidRDefault="00102983" w:rsidP="00102983">
      <w:pPr>
        <w:rPr>
          <w:rFonts w:ascii="Arial" w:hAnsi="Arial" w:cs="Arial"/>
          <w:color w:val="000000" w:themeColor="text1"/>
          <w:sz w:val="20"/>
          <w:szCs w:val="20"/>
        </w:rPr>
      </w:pPr>
    </w:p>
    <w:p w14:paraId="02F6DF29" w14:textId="77777777" w:rsidR="00102983" w:rsidRPr="00632D26" w:rsidRDefault="00102983" w:rsidP="00102983">
      <w:pPr>
        <w:rPr>
          <w:rFonts w:ascii="Arial" w:hAnsi="Arial" w:cs="Arial"/>
          <w:b/>
          <w:color w:val="000000" w:themeColor="text1"/>
          <w:sz w:val="20"/>
          <w:szCs w:val="20"/>
          <w:u w:val="single"/>
        </w:rPr>
      </w:pPr>
    </w:p>
    <w:p w14:paraId="53DBCB69"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optional depending on the project.</w:t>
      </w:r>
    </w:p>
    <w:p w14:paraId="321758BC" w14:textId="77777777" w:rsidR="00102983" w:rsidRPr="00632D26" w:rsidRDefault="00102983" w:rsidP="00102983">
      <w:pPr>
        <w:spacing w:after="120"/>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Fuel Surcharge.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If, during the contract period, the price of fuel increases 20% over the price of fuel in effect at the time Contractor submitted its bid, Contractor may add a fuel surcharge to the billing invoice. The fuel surcharge will be calculated based on the U.S. Energy Information Administration’s (EIA) index for fuel prices in the Rocky Mountain area. This information may be found at </w:t>
      </w:r>
      <w:hyperlink r:id="rId28" w:history="1">
        <w:r w:rsidRPr="00632D26">
          <w:rPr>
            <w:rStyle w:val="Hyperlink"/>
            <w:rFonts w:ascii="Arial" w:hAnsi="Arial" w:cs="Arial"/>
            <w:color w:val="000000" w:themeColor="text1"/>
            <w:sz w:val="20"/>
            <w:szCs w:val="20"/>
          </w:rPr>
          <w:t>http://www.eia.gov/petroleum/gasdiesel/</w:t>
        </w:r>
      </w:hyperlink>
      <w:r w:rsidRPr="00632D26">
        <w:rPr>
          <w:rFonts w:ascii="Arial" w:hAnsi="Arial" w:cs="Arial"/>
          <w:color w:val="000000" w:themeColor="text1"/>
          <w:sz w:val="20"/>
          <w:szCs w:val="20"/>
        </w:rPr>
        <w:t xml:space="preserve">. The fuel surcharge adjustment will be factored on a Base Price of </w:t>
      </w:r>
      <w:r w:rsidRPr="00632D26">
        <w:rPr>
          <w:rFonts w:ascii="Arial" w:hAnsi="Arial" w:cs="Arial"/>
          <w:b/>
          <w:color w:val="000000" w:themeColor="text1"/>
          <w:sz w:val="20"/>
          <w:szCs w:val="20"/>
        </w:rPr>
        <w:t>(insert fuel price listed with the EIA for the week the bid was submitted)</w:t>
      </w:r>
      <w:r w:rsidRPr="00632D26">
        <w:rPr>
          <w:rFonts w:ascii="Arial" w:hAnsi="Arial" w:cs="Arial"/>
          <w:color w:val="000000" w:themeColor="text1"/>
          <w:sz w:val="20"/>
          <w:szCs w:val="20"/>
        </w:rPr>
        <w:t xml:space="preserve">. The surcharge is for actual miles driven. Vehicle mileage allowance is </w:t>
      </w:r>
      <w:r w:rsidRPr="00632D26">
        <w:rPr>
          <w:rFonts w:ascii="Arial" w:hAnsi="Arial" w:cs="Arial"/>
          <w:b/>
          <w:color w:val="000000" w:themeColor="text1"/>
          <w:sz w:val="20"/>
          <w:szCs w:val="20"/>
        </w:rPr>
        <w:t xml:space="preserve">(insert fuel economy of vehicle) </w:t>
      </w:r>
      <w:r w:rsidRPr="00632D26">
        <w:rPr>
          <w:rFonts w:ascii="Arial" w:hAnsi="Arial" w:cs="Arial"/>
          <w:color w:val="000000" w:themeColor="text1"/>
          <w:sz w:val="20"/>
          <w:szCs w:val="20"/>
        </w:rPr>
        <w:t xml:space="preserve">miles per gallon of fuel. The formula for determining the surcharge is: </w:t>
      </w:r>
    </w:p>
    <w:p w14:paraId="44B3E9C1" w14:textId="77777777" w:rsidR="00102983" w:rsidRPr="00632D26" w:rsidRDefault="00102983" w:rsidP="00102983">
      <w:pPr>
        <w:jc w:val="center"/>
        <w:rPr>
          <w:rFonts w:ascii="Arial" w:hAnsi="Arial" w:cs="Arial"/>
          <w:color w:val="000000" w:themeColor="text1"/>
          <w:sz w:val="20"/>
          <w:szCs w:val="20"/>
          <w:u w:val="single"/>
        </w:rPr>
      </w:pPr>
      <w:r w:rsidRPr="00632D26">
        <w:rPr>
          <w:rFonts w:ascii="Arial" w:hAnsi="Arial" w:cs="Arial"/>
          <w:color w:val="000000" w:themeColor="text1"/>
          <w:sz w:val="20"/>
          <w:szCs w:val="20"/>
          <w:u w:val="single"/>
        </w:rPr>
        <w:t>Number of Miles x (Weekly Price – Base Price)</w:t>
      </w:r>
    </w:p>
    <w:p w14:paraId="451B7990" w14:textId="77777777" w:rsidR="00102983" w:rsidRPr="00632D26" w:rsidRDefault="00102983" w:rsidP="00102983">
      <w:pPr>
        <w:spacing w:after="120"/>
        <w:jc w:val="center"/>
        <w:rPr>
          <w:rFonts w:ascii="Arial" w:hAnsi="Arial" w:cs="Arial"/>
          <w:color w:val="000000" w:themeColor="text1"/>
          <w:sz w:val="20"/>
          <w:szCs w:val="20"/>
        </w:rPr>
      </w:pPr>
      <w:r w:rsidRPr="00632D26">
        <w:rPr>
          <w:rFonts w:ascii="Arial" w:hAnsi="Arial" w:cs="Arial"/>
          <w:b/>
          <w:color w:val="000000" w:themeColor="text1"/>
          <w:sz w:val="20"/>
          <w:szCs w:val="20"/>
        </w:rPr>
        <w:t>(Insert fuel economy of vehicle)</w:t>
      </w:r>
      <w:r w:rsidRPr="00632D26">
        <w:rPr>
          <w:rFonts w:ascii="Arial" w:hAnsi="Arial" w:cs="Arial"/>
          <w:color w:val="000000" w:themeColor="text1"/>
          <w:sz w:val="20"/>
          <w:szCs w:val="20"/>
        </w:rPr>
        <w:t xml:space="preserve"> miles per gallon</w:t>
      </w:r>
    </w:p>
    <w:p w14:paraId="4A136B18"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University may in its sole discretion audit invoices, and Contractor shall promptly provide information as requested to verify mileage. If the price of fuel returns to or below the price as set in Contractor’s original bid, the surcharge shall be eliminated. </w:t>
      </w:r>
    </w:p>
    <w:p w14:paraId="66005321" w14:textId="77777777" w:rsidR="00102983" w:rsidRPr="00632D26" w:rsidRDefault="00102983" w:rsidP="00102983">
      <w:pPr>
        <w:rPr>
          <w:rFonts w:ascii="Arial" w:hAnsi="Arial" w:cs="Arial"/>
          <w:color w:val="000000" w:themeColor="text1"/>
          <w:sz w:val="20"/>
          <w:szCs w:val="20"/>
        </w:rPr>
      </w:pPr>
    </w:p>
    <w:p w14:paraId="358209E8"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applicable ONLY to term contracts. Contact the SPB for assistance at (406) 444-2575.</w:t>
      </w:r>
    </w:p>
    <w:p w14:paraId="58C2D8DB"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
          <w:bCs/>
          <w:color w:val="000000" w:themeColor="text1"/>
          <w:sz w:val="20"/>
          <w:szCs w:val="20"/>
          <w:u w:val="single"/>
        </w:rPr>
        <w:t>COOPERATIVE PURCHASING</w:t>
      </w:r>
    </w:p>
    <w:p w14:paraId="46061FA7" w14:textId="77777777" w:rsidR="00102983" w:rsidRPr="00632D26" w:rsidRDefault="00102983" w:rsidP="00102983">
      <w:pPr>
        <w:rPr>
          <w:rFonts w:ascii="Arial" w:hAnsi="Arial" w:cs="Arial"/>
          <w:color w:val="000000" w:themeColor="text1"/>
          <w:sz w:val="20"/>
          <w:szCs w:val="20"/>
          <w:highlight w:val="yellow"/>
        </w:rPr>
      </w:pPr>
    </w:p>
    <w:p w14:paraId="73F91831"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Under Montana law, public procurement units, as defined in 18-4-401, MCA, have the option of cooperatively purchasing with State of Montana. Public procurement units are defined as local or state public procurement units of this or any other state, including an agency of the United States, or a tribal procurement unit. Unless the bidder/offeror objects, in writing, to the University of Montana prior to the award of this contract, the prices, terms, and conditions of this contract will be offered to these public procurement units. However, The University of Montana makes no guarantee of any public procurement unit participation in this contract.</w:t>
      </w:r>
    </w:p>
    <w:p w14:paraId="3621F76D" w14:textId="77777777" w:rsidR="00102983" w:rsidRPr="00632D26" w:rsidRDefault="00102983" w:rsidP="00102983">
      <w:pPr>
        <w:pStyle w:val="TOC1"/>
        <w:rPr>
          <w:rFonts w:cs="Arial"/>
          <w:color w:val="000000" w:themeColor="text1"/>
          <w:sz w:val="20"/>
        </w:rPr>
      </w:pPr>
    </w:p>
    <w:p w14:paraId="501DF287" w14:textId="77777777" w:rsidR="00102983" w:rsidRPr="00632D26" w:rsidRDefault="00102983" w:rsidP="00102983">
      <w:pPr>
        <w:rPr>
          <w:rFonts w:ascii="Arial" w:hAnsi="Arial" w:cs="Arial"/>
          <w:b/>
          <w:color w:val="000000" w:themeColor="text1"/>
          <w:sz w:val="20"/>
          <w:szCs w:val="20"/>
        </w:rPr>
      </w:pPr>
    </w:p>
    <w:p w14:paraId="27EE0E65"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to be used as needed depending on the project. Call SPB for assistance at (406) 444-2575.</w:t>
      </w:r>
    </w:p>
    <w:p w14:paraId="72AAFB00" w14:textId="77777777" w:rsidR="00102983" w:rsidRPr="00632D26" w:rsidRDefault="00102983" w:rsidP="00102983">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CONTRACTOR REGISTRATION (for construction)</w:t>
      </w:r>
    </w:p>
    <w:p w14:paraId="246C25B0" w14:textId="77777777" w:rsidR="00102983" w:rsidRPr="00632D26" w:rsidRDefault="00102983" w:rsidP="00102983">
      <w:pPr>
        <w:ind w:firstLine="720"/>
        <w:rPr>
          <w:rFonts w:ascii="Arial" w:hAnsi="Arial" w:cs="Arial"/>
          <w:color w:val="000000" w:themeColor="text1"/>
          <w:sz w:val="20"/>
          <w:szCs w:val="20"/>
        </w:rPr>
      </w:pPr>
    </w:p>
    <w:p w14:paraId="63EE9FFC"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Contractor will be registered with the Department of Labor and Industry under sections 39-9-201 and 39-9-204, MCA, </w:t>
      </w:r>
      <w:r w:rsidRPr="00632D26">
        <w:rPr>
          <w:rFonts w:ascii="Arial" w:hAnsi="Arial" w:cs="Arial"/>
          <w:i/>
          <w:color w:val="000000" w:themeColor="text1"/>
          <w:sz w:val="20"/>
          <w:szCs w:val="20"/>
        </w:rPr>
        <w:t>prior</w:t>
      </w:r>
      <w:r w:rsidRPr="00632D26">
        <w:rPr>
          <w:rFonts w:ascii="Arial" w:hAnsi="Arial" w:cs="Arial"/>
          <w:color w:val="000000" w:themeColor="text1"/>
          <w:sz w:val="20"/>
          <w:szCs w:val="20"/>
        </w:rPr>
        <w:t xml:space="preserve"> to contract execution. The University cannot execute a contract for construction to a Contractor who is not registered (39-9-401, MCA).</w:t>
      </w:r>
    </w:p>
    <w:p w14:paraId="547C7896" w14:textId="77777777" w:rsidR="00102983" w:rsidRPr="00632D26" w:rsidRDefault="00102983" w:rsidP="00102983">
      <w:pPr>
        <w:rPr>
          <w:rFonts w:ascii="Arial" w:hAnsi="Arial" w:cs="Arial"/>
          <w:b/>
          <w:color w:val="000000" w:themeColor="text1"/>
          <w:sz w:val="20"/>
          <w:szCs w:val="20"/>
        </w:rPr>
      </w:pPr>
    </w:p>
    <w:p w14:paraId="462AFDDD"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to be used as needed depending on the project. Call SPB for assistance at (406) 444-2575.</w:t>
      </w:r>
    </w:p>
    <w:p w14:paraId="7A59EC49" w14:textId="77777777" w:rsidR="00102983" w:rsidRPr="00632D26" w:rsidRDefault="00102983" w:rsidP="00102983">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CONTRACTOR WITHHOLDING (for construction)</w:t>
      </w:r>
    </w:p>
    <w:p w14:paraId="66CAA706" w14:textId="77777777" w:rsidR="00102983" w:rsidRPr="00632D26" w:rsidRDefault="00102983" w:rsidP="00102983">
      <w:pPr>
        <w:ind w:firstLine="720"/>
        <w:rPr>
          <w:rFonts w:ascii="Arial" w:hAnsi="Arial" w:cs="Arial"/>
          <w:color w:val="000000" w:themeColor="text1"/>
          <w:sz w:val="20"/>
          <w:szCs w:val="20"/>
        </w:rPr>
      </w:pPr>
    </w:p>
    <w:p w14:paraId="077690C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Section 15-50-206, MCA, requires The University or department for whom a public works construction contract over $5,000 is being performed, to withhold 1% of all payments and to transmit such monies to the Department of Revenue.</w:t>
      </w:r>
    </w:p>
    <w:p w14:paraId="6A9D2F4E" w14:textId="77777777" w:rsidR="00102983" w:rsidRPr="00632D26" w:rsidRDefault="00102983" w:rsidP="00102983">
      <w:pPr>
        <w:rPr>
          <w:rFonts w:ascii="Arial" w:hAnsi="Arial" w:cs="Arial"/>
          <w:b/>
          <w:color w:val="000000" w:themeColor="text1"/>
          <w:sz w:val="20"/>
          <w:szCs w:val="20"/>
        </w:rPr>
      </w:pPr>
    </w:p>
    <w:p w14:paraId="2B2CBDB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to be used as needed depending on the project. Call SPB for assistance at (406) 444-2575.</w:t>
      </w:r>
    </w:p>
    <w:p w14:paraId="6E7620E4" w14:textId="77777777" w:rsidR="00102983" w:rsidRPr="00632D26" w:rsidRDefault="00102983" w:rsidP="00102983">
      <w:pPr>
        <w:autoSpaceDE w:val="0"/>
        <w:autoSpaceDN w:val="0"/>
        <w:adjustRightInd w:val="0"/>
        <w:rPr>
          <w:rFonts w:ascii="Arial" w:eastAsia="Calibri" w:hAnsi="Arial" w:cs="Arial"/>
          <w:b/>
          <w:bCs/>
          <w:color w:val="000000" w:themeColor="text1"/>
          <w:sz w:val="20"/>
          <w:szCs w:val="20"/>
          <w:u w:val="single"/>
        </w:rPr>
      </w:pPr>
      <w:r w:rsidRPr="00632D26">
        <w:rPr>
          <w:rFonts w:ascii="Arial" w:eastAsia="Calibri" w:hAnsi="Arial" w:cs="Arial"/>
          <w:b/>
          <w:bCs/>
          <w:color w:val="000000" w:themeColor="text1"/>
          <w:sz w:val="20"/>
          <w:szCs w:val="20"/>
          <w:u w:val="single"/>
        </w:rPr>
        <w:t>PREVAILING WAGE REQUIREMENTS</w:t>
      </w:r>
    </w:p>
    <w:p w14:paraId="44D8B2C1" w14:textId="77777777" w:rsidR="00102983" w:rsidRPr="00632D26" w:rsidRDefault="00102983" w:rsidP="00102983">
      <w:pPr>
        <w:rPr>
          <w:rFonts w:ascii="Arial" w:hAnsi="Arial" w:cs="Arial"/>
          <w:color w:val="000000" w:themeColor="text1"/>
          <w:sz w:val="20"/>
          <w:szCs w:val="20"/>
        </w:rPr>
      </w:pPr>
    </w:p>
    <w:p w14:paraId="484E6D8E"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Montana Resident Preference.</w:t>
      </w:r>
      <w:r w:rsidRPr="00632D26">
        <w:rPr>
          <w:rFonts w:ascii="Arial" w:hAnsi="Arial" w:cs="Arial"/>
          <w:b/>
          <w:bCs/>
          <w:color w:val="000000" w:themeColor="text1"/>
          <w:sz w:val="20"/>
          <w:szCs w:val="20"/>
        </w:rPr>
        <w:t xml:space="preserve">  </w:t>
      </w:r>
      <w:r w:rsidRPr="00632D26">
        <w:rPr>
          <w:rFonts w:ascii="Arial" w:hAnsi="Arial" w:cs="Arial"/>
          <w:bCs/>
          <w:color w:val="000000" w:themeColor="text1"/>
          <w:sz w:val="20"/>
          <w:szCs w:val="20"/>
        </w:rPr>
        <w:t xml:space="preserve">The nature of the work performed, or services provided, under this contract meets the statutory definition of a "public works contract" in 18-2-401, MCA.  </w:t>
      </w:r>
      <w:r w:rsidRPr="00632D26">
        <w:rPr>
          <w:rFonts w:ascii="Arial" w:hAnsi="Arial" w:cs="Arial"/>
          <w:color w:val="000000" w:themeColor="text1"/>
          <w:sz w:val="20"/>
          <w:szCs w:val="20"/>
        </w:rPr>
        <w:t xml:space="preserve">Unless superseded by federal law, Montana law requires that contractors and subcontractors give preference to the employment of Montana residents for any public </w:t>
      </w:r>
      <w:r w:rsidRPr="00632D26">
        <w:rPr>
          <w:rFonts w:ascii="Arial" w:hAnsi="Arial" w:cs="Arial"/>
          <w:color w:val="000000" w:themeColor="text1"/>
          <w:sz w:val="20"/>
          <w:szCs w:val="20"/>
        </w:rPr>
        <w:lastRenderedPageBreak/>
        <w:t>works contract in excess of $25,000 for construction or non-construction services in accordance with 18-2-401 through 18-2-432, MCA, and all administrative rules adopted under these statutes.</w:t>
      </w:r>
    </w:p>
    <w:p w14:paraId="03CDB974" w14:textId="77777777" w:rsidR="00102983" w:rsidRPr="00632D26" w:rsidRDefault="00102983" w:rsidP="00102983">
      <w:pPr>
        <w:rPr>
          <w:rFonts w:ascii="Arial" w:hAnsi="Arial" w:cs="Arial"/>
          <w:color w:val="000000" w:themeColor="text1"/>
          <w:sz w:val="20"/>
          <w:szCs w:val="20"/>
        </w:rPr>
      </w:pPr>
    </w:p>
    <w:p w14:paraId="06505AF4"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Unless superseded by federal law, Contractor shall ensure that at least 50% of the workers performing labor on this project are bona fide Montana residents.</w:t>
      </w:r>
    </w:p>
    <w:p w14:paraId="53BE04E0" w14:textId="77777777" w:rsidR="00102983" w:rsidRPr="00632D26" w:rsidRDefault="00102983" w:rsidP="00102983">
      <w:pPr>
        <w:rPr>
          <w:rFonts w:ascii="Arial" w:hAnsi="Arial" w:cs="Arial"/>
          <w:color w:val="000000" w:themeColor="text1"/>
          <w:sz w:val="20"/>
          <w:szCs w:val="20"/>
        </w:rPr>
      </w:pPr>
    </w:p>
    <w:p w14:paraId="3BCDF518"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Commissioner of the Montana Department of Labor and Industry has established the resident requirements in accordance with 18-2-403 and 18-2-409, MCA.  Any and all questions concerning prevailing wage and Montana resident issues should be directed to the Montana Department of Labor and Industry.</w:t>
      </w:r>
    </w:p>
    <w:p w14:paraId="67406CE3" w14:textId="77777777" w:rsidR="00102983" w:rsidRPr="00632D26" w:rsidRDefault="00102983" w:rsidP="00102983">
      <w:pPr>
        <w:rPr>
          <w:rFonts w:ascii="Arial" w:hAnsi="Arial" w:cs="Arial"/>
          <w:color w:val="000000" w:themeColor="text1"/>
          <w:sz w:val="20"/>
          <w:szCs w:val="20"/>
        </w:rPr>
      </w:pPr>
    </w:p>
    <w:p w14:paraId="2D9E3222"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Standard Prevailing Rate of Wages.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In addition, unless superseded by federal law, all employees working on a public works contract must be paid prevailing wage rates in accordance with 18-2-401 through 18-2-432, MCA, and all associated administrative rules.  Montana law requires that all public works contracts, as defined in 18-2-401, MCA, in which the total cost of the contract is greater than $25,000, contain a provision stating for each job classification the standard prevailing wage rate, including fringe benefits, travel, per diem, and zone pay that the contractors, subcontractors, and employers shall pay during the public works contract.  </w:t>
      </w:r>
    </w:p>
    <w:p w14:paraId="28F60AE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bCs/>
          <w:color w:val="000000" w:themeColor="text1"/>
          <w:sz w:val="20"/>
          <w:szCs w:val="20"/>
        </w:rPr>
        <w:t xml:space="preserve">NOTE TO AGENCIES: </w:t>
      </w:r>
      <w:r w:rsidRPr="00632D26">
        <w:rPr>
          <w:rFonts w:ascii="Arial" w:hAnsi="Arial" w:cs="Arial"/>
          <w:b/>
          <w:color w:val="000000" w:themeColor="text1"/>
          <w:sz w:val="20"/>
          <w:szCs w:val="20"/>
        </w:rPr>
        <w:t xml:space="preserve">Per </w:t>
      </w:r>
      <w:hyperlink r:id="rId29" w:history="1">
        <w:r w:rsidRPr="00632D26">
          <w:rPr>
            <w:rFonts w:ascii="Arial" w:hAnsi="Arial" w:cs="Arial"/>
            <w:b/>
            <w:color w:val="000000" w:themeColor="text1"/>
            <w:sz w:val="20"/>
            <w:szCs w:val="20"/>
            <w:u w:val="single"/>
          </w:rPr>
          <w:t>18-2-417, MCA</w:t>
        </w:r>
      </w:hyperlink>
      <w:r w:rsidRPr="00632D26">
        <w:rPr>
          <w:rFonts w:ascii="Arial" w:hAnsi="Arial" w:cs="Arial"/>
          <w:b/>
          <w:color w:val="000000" w:themeColor="text1"/>
          <w:sz w:val="20"/>
          <w:szCs w:val="20"/>
        </w:rPr>
        <w:t xml:space="preserve">, any public works contract that has a </w:t>
      </w:r>
      <w:r w:rsidRPr="00632D26">
        <w:rPr>
          <w:rFonts w:ascii="Arial" w:hAnsi="Arial" w:cs="Arial"/>
          <w:b/>
          <w:bCs/>
          <w:color w:val="000000" w:themeColor="text1"/>
          <w:sz w:val="20"/>
          <w:szCs w:val="20"/>
        </w:rPr>
        <w:t xml:space="preserve">potential </w:t>
      </w:r>
      <w:r w:rsidRPr="00632D26">
        <w:rPr>
          <w:rFonts w:ascii="Arial" w:hAnsi="Arial" w:cs="Arial"/>
          <w:b/>
          <w:color w:val="000000" w:themeColor="text1"/>
          <w:sz w:val="20"/>
          <w:szCs w:val="20"/>
        </w:rPr>
        <w:t xml:space="preserve">term of 30 months or more to perform must include one of the following provisions. The applicability of the 3% adjustment varies according to the situation. For more information, contact SPB </w:t>
      </w:r>
      <w:r w:rsidRPr="00632D26">
        <w:rPr>
          <w:rFonts w:ascii="Arial" w:hAnsi="Arial" w:cs="Arial"/>
          <w:b/>
          <w:bCs/>
          <w:color w:val="000000" w:themeColor="text1"/>
          <w:sz w:val="20"/>
          <w:szCs w:val="20"/>
        </w:rPr>
        <w:t xml:space="preserve">at: </w:t>
      </w:r>
      <w:hyperlink r:id="rId30" w:history="1">
        <w:r w:rsidRPr="00632D26">
          <w:rPr>
            <w:rStyle w:val="Hyperlink"/>
            <w:rFonts w:ascii="Arial" w:hAnsi="Arial" w:cs="Arial"/>
            <w:bCs/>
            <w:color w:val="000000" w:themeColor="text1"/>
            <w:sz w:val="20"/>
            <w:szCs w:val="20"/>
          </w:rPr>
          <w:t>spb@mt.gov</w:t>
        </w:r>
      </w:hyperlink>
      <w:r w:rsidRPr="00632D26">
        <w:rPr>
          <w:rFonts w:ascii="Arial" w:hAnsi="Arial" w:cs="Arial"/>
          <w:b/>
          <w:bCs/>
          <w:color w:val="000000" w:themeColor="text1"/>
          <w:sz w:val="20"/>
          <w:szCs w:val="20"/>
        </w:rPr>
        <w:t xml:space="preserve"> or call the Labor Standards Bureau Wage and Hour Unit at (406) 444-5600 to speak to a Prevailing Wage Compliance Specialist.</w:t>
      </w:r>
    </w:p>
    <w:p w14:paraId="020C535A" w14:textId="77777777" w:rsidR="00102983" w:rsidRPr="00632D26" w:rsidRDefault="00102983" w:rsidP="00102983">
      <w:pPr>
        <w:rPr>
          <w:rFonts w:ascii="Arial" w:hAnsi="Arial" w:cs="Arial"/>
          <w:color w:val="000000" w:themeColor="text1"/>
          <w:sz w:val="20"/>
          <w:szCs w:val="20"/>
        </w:rPr>
      </w:pPr>
    </w:p>
    <w:p w14:paraId="2DE64F9B" w14:textId="77777777" w:rsidR="00102983" w:rsidRPr="00632D26" w:rsidRDefault="00102983" w:rsidP="00102983">
      <w:pPr>
        <w:rPr>
          <w:rFonts w:ascii="Arial" w:hAnsi="Arial" w:cs="Arial"/>
          <w:color w:val="000000" w:themeColor="text1"/>
          <w:sz w:val="20"/>
          <w:szCs w:val="20"/>
        </w:rPr>
      </w:pPr>
      <w:r w:rsidRPr="00632D26">
        <w:rPr>
          <w:rFonts w:ascii="Arial" w:hAnsi="Arial" w:cs="Arial"/>
          <w:b/>
          <w:bCs/>
          <w:color w:val="000000" w:themeColor="text1"/>
          <w:sz w:val="20"/>
          <w:szCs w:val="20"/>
        </w:rPr>
        <w:t xml:space="preserve">For a public works contract with an </w:t>
      </w:r>
      <w:r w:rsidRPr="00632D26">
        <w:rPr>
          <w:rFonts w:ascii="Arial" w:hAnsi="Arial" w:cs="Arial"/>
          <w:b/>
          <w:bCs/>
          <w:i/>
          <w:color w:val="000000" w:themeColor="text1"/>
          <w:sz w:val="20"/>
          <w:szCs w:val="20"/>
        </w:rPr>
        <w:t>initial</w:t>
      </w:r>
      <w:r w:rsidRPr="00632D26">
        <w:rPr>
          <w:rFonts w:ascii="Arial" w:hAnsi="Arial" w:cs="Arial"/>
          <w:b/>
          <w:bCs/>
          <w:color w:val="000000" w:themeColor="text1"/>
          <w:sz w:val="20"/>
          <w:szCs w:val="20"/>
        </w:rPr>
        <w:t xml:space="preserve"> term of 30 months or longer, insert the following:</w:t>
      </w:r>
    </w:p>
    <w:p w14:paraId="7788B1B8"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standard prevailing rate of wages paid to workers under this contract must be adjusted 12 months after the date of the award of the public works contract per 18-2-417, MCA. The amount of the adjustment must be a 3% increase. The adjustment must be made and applied every 12 months for the term of the contract. This adjustment is the sole responsibility of Contractor and no cost adjustment in this contract will be allowed to fulfill this requirement.</w:t>
      </w:r>
    </w:p>
    <w:p w14:paraId="5216CA77" w14:textId="77777777" w:rsidR="00102983" w:rsidRPr="00632D26" w:rsidRDefault="00102983" w:rsidP="00102983">
      <w:pPr>
        <w:rPr>
          <w:rFonts w:ascii="Arial" w:hAnsi="Arial" w:cs="Arial"/>
          <w:color w:val="000000" w:themeColor="text1"/>
          <w:sz w:val="20"/>
          <w:szCs w:val="20"/>
        </w:rPr>
      </w:pPr>
    </w:p>
    <w:p w14:paraId="4F62235A" w14:textId="77777777" w:rsidR="00102983" w:rsidRPr="00632D26" w:rsidRDefault="00102983" w:rsidP="00102983">
      <w:pPr>
        <w:rPr>
          <w:rFonts w:ascii="Arial" w:hAnsi="Arial" w:cs="Arial"/>
          <w:color w:val="000000" w:themeColor="text1"/>
          <w:sz w:val="20"/>
          <w:szCs w:val="20"/>
        </w:rPr>
      </w:pPr>
      <w:r w:rsidRPr="00632D26">
        <w:rPr>
          <w:rFonts w:ascii="Arial" w:hAnsi="Arial" w:cs="Arial"/>
          <w:b/>
          <w:bCs/>
          <w:color w:val="000000" w:themeColor="text1"/>
          <w:sz w:val="20"/>
          <w:szCs w:val="20"/>
        </w:rPr>
        <w:t xml:space="preserve">For a public works contract with an </w:t>
      </w:r>
      <w:r w:rsidRPr="00632D26">
        <w:rPr>
          <w:rFonts w:ascii="Arial" w:hAnsi="Arial" w:cs="Arial"/>
          <w:b/>
          <w:bCs/>
          <w:i/>
          <w:color w:val="000000" w:themeColor="text1"/>
          <w:sz w:val="20"/>
          <w:szCs w:val="20"/>
        </w:rPr>
        <w:t>initial</w:t>
      </w:r>
      <w:r w:rsidRPr="00632D26">
        <w:rPr>
          <w:rFonts w:ascii="Arial" w:hAnsi="Arial" w:cs="Arial"/>
          <w:b/>
          <w:bCs/>
          <w:color w:val="000000" w:themeColor="text1"/>
          <w:sz w:val="20"/>
          <w:szCs w:val="20"/>
        </w:rPr>
        <w:t xml:space="preserve"> term of 12 months with one-year renewals, insert the following:</w:t>
      </w:r>
    </w:p>
    <w:p w14:paraId="02F311A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Because this contract has an initial term of 12 months with optional renewals, t</w:t>
      </w:r>
      <w:r w:rsidRPr="00632D26">
        <w:rPr>
          <w:rFonts w:ascii="Arial" w:hAnsi="Arial" w:cs="Arial"/>
          <w:iCs/>
          <w:color w:val="000000" w:themeColor="text1"/>
          <w:sz w:val="20"/>
          <w:szCs w:val="20"/>
        </w:rPr>
        <w:t xml:space="preserve">his contract is subject to the 3% adjustment when the contract length becomes more than 30 months. The 3% rate increase becomes effective upon the second renewal, and the 3% is paid starting in the third year of the contract beginning with the 25th month. </w:t>
      </w:r>
      <w:r w:rsidRPr="00632D26">
        <w:rPr>
          <w:rFonts w:ascii="Arial" w:hAnsi="Arial" w:cs="Arial"/>
          <w:color w:val="000000" w:themeColor="text1"/>
          <w:sz w:val="20"/>
          <w:szCs w:val="20"/>
        </w:rPr>
        <w:t>The adjustment must be made and applied every 12 months for the term of the contract. This adjustment is the sole responsibility of Contractor and no cost adjustment in this contract will be allowed to fulfill this requirement.</w:t>
      </w:r>
    </w:p>
    <w:p w14:paraId="41F92B54" w14:textId="77777777" w:rsidR="00102983" w:rsidRPr="00632D26" w:rsidRDefault="00102983" w:rsidP="00102983">
      <w:pPr>
        <w:rPr>
          <w:rFonts w:ascii="Arial" w:hAnsi="Arial" w:cs="Arial"/>
          <w:color w:val="000000" w:themeColor="text1"/>
          <w:sz w:val="20"/>
          <w:szCs w:val="20"/>
        </w:rPr>
      </w:pPr>
    </w:p>
    <w:p w14:paraId="0F00126F" w14:textId="77777777" w:rsidR="00102983" w:rsidRPr="00632D26" w:rsidRDefault="00102983" w:rsidP="00102983">
      <w:pPr>
        <w:ind w:firstLine="720"/>
        <w:rPr>
          <w:rFonts w:ascii="Arial" w:hAnsi="Arial" w:cs="Arial"/>
          <w:color w:val="000000" w:themeColor="text1"/>
          <w:sz w:val="20"/>
          <w:szCs w:val="20"/>
        </w:rPr>
      </w:pPr>
      <w:r w:rsidRPr="00632D26">
        <w:rPr>
          <w:rFonts w:ascii="Arial" w:eastAsia="Calibri" w:hAnsi="Arial" w:cs="Arial"/>
          <w:b/>
          <w:color w:val="000000" w:themeColor="text1"/>
          <w:sz w:val="20"/>
          <w:szCs w:val="20"/>
          <w:u w:val="single"/>
        </w:rPr>
        <w:t>Notice of Wages and Benefits.</w:t>
      </w:r>
      <w:r w:rsidRPr="00632D26">
        <w:rPr>
          <w:rFonts w:ascii="Arial" w:eastAsia="Calibri" w:hAnsi="Arial" w:cs="Arial"/>
          <w:b/>
          <w:color w:val="000000" w:themeColor="text1"/>
          <w:sz w:val="20"/>
          <w:szCs w:val="20"/>
        </w:rPr>
        <w:t xml:space="preserve"> </w:t>
      </w:r>
      <w:r w:rsidRPr="00632D26">
        <w:rPr>
          <w:rFonts w:ascii="Arial" w:hAnsi="Arial" w:cs="Arial"/>
          <w:color w:val="000000" w:themeColor="text1"/>
          <w:sz w:val="20"/>
          <w:szCs w:val="20"/>
        </w:rPr>
        <w:t>Furthermore, 18-2-406, MCA, requires that all contractors, subcontractors, and employers who are performing work or providing services under a public works contract post in a prominent and accessible site on the project staging area or work area, no later than the first day of work and continuing for the entire duration of the contract, a legible statement of all wages and fringe benefits to be paid to the employees in compliance with 18-2-423, MCA.</w:t>
      </w:r>
    </w:p>
    <w:p w14:paraId="10CFD96F" w14:textId="77777777" w:rsidR="00102983" w:rsidRPr="00632D26" w:rsidRDefault="00102983" w:rsidP="00102983">
      <w:pPr>
        <w:rPr>
          <w:rFonts w:ascii="Arial" w:hAnsi="Arial" w:cs="Arial"/>
          <w:color w:val="000000" w:themeColor="text1"/>
          <w:sz w:val="20"/>
          <w:szCs w:val="20"/>
        </w:rPr>
      </w:pPr>
    </w:p>
    <w:p w14:paraId="10D53824"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Wage Rates, Pay Schedule, and Records.</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 xml:space="preserve">18-2-423, MCA, requires that employees receiving an hourly wage must be paid on a weekly basis. Each contractor, subcontractor, and employer shall maintain payroll records in a manner readily capable of being certified for submission under 18-2-423, MCA, for not less than three years after the contractor's, subcontractor's, or employer's completion of work on the public works contract. </w:t>
      </w:r>
      <w:r w:rsidRPr="00632D26">
        <w:rPr>
          <w:rFonts w:ascii="Arial" w:hAnsi="Arial" w:cs="Arial"/>
          <w:b/>
          <w:color w:val="000000" w:themeColor="text1"/>
          <w:sz w:val="20"/>
          <w:szCs w:val="20"/>
        </w:rPr>
        <w:t>NOTE TO AGENCIES:</w:t>
      </w:r>
      <w:r w:rsidRPr="00632D26">
        <w:rPr>
          <w:rFonts w:ascii="Arial" w:hAnsi="Arial" w:cs="Arial"/>
          <w:b/>
          <w:bCs/>
          <w:color w:val="000000" w:themeColor="text1"/>
          <w:sz w:val="20"/>
          <w:szCs w:val="20"/>
        </w:rPr>
        <w:t xml:space="preserve"> </w:t>
      </w:r>
      <w:r w:rsidRPr="00632D26">
        <w:rPr>
          <w:rFonts w:ascii="Arial" w:hAnsi="Arial" w:cs="Arial"/>
          <w:b/>
          <w:color w:val="000000" w:themeColor="text1"/>
          <w:sz w:val="20"/>
          <w:szCs w:val="20"/>
        </w:rPr>
        <w:t xml:space="preserve">If this contract is to be performed </w:t>
      </w:r>
      <w:r w:rsidRPr="00632D26">
        <w:rPr>
          <w:rFonts w:ascii="Arial" w:hAnsi="Arial" w:cs="Arial"/>
          <w:b/>
          <w:bCs/>
          <w:color w:val="000000" w:themeColor="text1"/>
          <w:sz w:val="20"/>
          <w:szCs w:val="20"/>
        </w:rPr>
        <w:t xml:space="preserve">in more than one district, the highest rate for the </w:t>
      </w:r>
      <w:r w:rsidRPr="00632D26">
        <w:rPr>
          <w:rFonts w:ascii="Arial" w:hAnsi="Arial" w:cs="Arial"/>
          <w:b/>
          <w:color w:val="000000" w:themeColor="text1"/>
          <w:sz w:val="20"/>
          <w:szCs w:val="20"/>
        </w:rPr>
        <w:t xml:space="preserve">craft, classification, or type of worker </w:t>
      </w:r>
      <w:r w:rsidRPr="00632D26">
        <w:rPr>
          <w:rFonts w:ascii="Arial" w:hAnsi="Arial" w:cs="Arial"/>
          <w:b/>
          <w:bCs/>
          <w:color w:val="000000" w:themeColor="text1"/>
          <w:sz w:val="20"/>
          <w:szCs w:val="20"/>
        </w:rPr>
        <w:t xml:space="preserve">must be included in the bid specifications and contract provision per </w:t>
      </w:r>
      <w:hyperlink r:id="rId31" w:history="1">
        <w:r w:rsidRPr="00632D26">
          <w:rPr>
            <w:rFonts w:ascii="Arial" w:hAnsi="Arial" w:cs="Arial"/>
            <w:b/>
            <w:bCs/>
            <w:color w:val="000000" w:themeColor="text1"/>
            <w:sz w:val="20"/>
            <w:szCs w:val="20"/>
            <w:u w:val="single"/>
          </w:rPr>
          <w:t>ARM 24.17.144</w:t>
        </w:r>
      </w:hyperlink>
      <w:r w:rsidRPr="00632D26">
        <w:rPr>
          <w:rFonts w:ascii="Arial" w:hAnsi="Arial" w:cs="Arial"/>
          <w:b/>
          <w:bCs/>
          <w:color w:val="000000" w:themeColor="text1"/>
          <w:sz w:val="20"/>
          <w:szCs w:val="20"/>
        </w:rPr>
        <w:t xml:space="preserve">. In this case, complete and include the following statement. </w:t>
      </w:r>
      <w:r w:rsidRPr="00632D26">
        <w:rPr>
          <w:rFonts w:ascii="Arial" w:hAnsi="Arial" w:cs="Arial"/>
          <w:color w:val="000000" w:themeColor="text1"/>
          <w:sz w:val="20"/>
          <w:szCs w:val="20"/>
        </w:rPr>
        <w:t>The Commissioner of the Montana Department of Labor and Industry has established the standard prevailing rate of wages in accordance with 18-2-401 and 18-2-402, MCA, for __________ to be $_________ per hour, plus a benefit rate of $__________.</w:t>
      </w:r>
    </w:p>
    <w:p w14:paraId="5ED7751F" w14:textId="77777777" w:rsidR="00102983" w:rsidRPr="00632D26" w:rsidRDefault="00102983" w:rsidP="00102983">
      <w:pPr>
        <w:rPr>
          <w:rFonts w:ascii="Arial" w:hAnsi="Arial" w:cs="Arial"/>
          <w:b/>
          <w:color w:val="000000" w:themeColor="text1"/>
          <w:sz w:val="20"/>
          <w:szCs w:val="20"/>
        </w:rPr>
      </w:pPr>
    </w:p>
    <w:p w14:paraId="0AB5215F"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OR</w:t>
      </w:r>
    </w:p>
    <w:p w14:paraId="61CDFDB2" w14:textId="77777777" w:rsidR="00102983" w:rsidRPr="00632D26" w:rsidRDefault="00102983" w:rsidP="00102983">
      <w:pPr>
        <w:rPr>
          <w:rFonts w:ascii="Arial" w:hAnsi="Arial" w:cs="Arial"/>
          <w:color w:val="000000" w:themeColor="text1"/>
          <w:sz w:val="20"/>
          <w:szCs w:val="20"/>
        </w:rPr>
      </w:pPr>
    </w:p>
    <w:p w14:paraId="368A7ABE" w14:textId="77777777" w:rsidR="00102983" w:rsidRPr="00632D26" w:rsidRDefault="00102983" w:rsidP="00102983">
      <w:pPr>
        <w:rPr>
          <w:rFonts w:ascii="Arial" w:hAnsi="Arial" w:cs="Arial"/>
          <w:bCs/>
          <w:color w:val="000000" w:themeColor="text1"/>
          <w:sz w:val="20"/>
          <w:szCs w:val="20"/>
        </w:rPr>
      </w:pPr>
      <w:r w:rsidRPr="00632D26">
        <w:rPr>
          <w:rFonts w:ascii="Arial" w:hAnsi="Arial" w:cs="Arial"/>
          <w:b/>
          <w:color w:val="000000" w:themeColor="text1"/>
          <w:sz w:val="20"/>
          <w:szCs w:val="20"/>
        </w:rPr>
        <w:t>If more than one craft, classification, or type of worker is included in the contract, use the following statement instead:</w:t>
      </w:r>
    </w:p>
    <w:p w14:paraId="7993A622"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Cs/>
          <w:color w:val="000000" w:themeColor="text1"/>
          <w:sz w:val="20"/>
          <w:szCs w:val="20"/>
        </w:rPr>
        <w:t xml:space="preserve">All contractors and employers shall classify each employee who performs labor on a public works project according to the applicable standard prevailing rate of wages for such craft, classification, or type of employee established by the </w:t>
      </w:r>
      <w:r w:rsidRPr="00632D26">
        <w:rPr>
          <w:rFonts w:ascii="Arial" w:hAnsi="Arial" w:cs="Arial"/>
          <w:color w:val="000000" w:themeColor="text1"/>
          <w:sz w:val="20"/>
          <w:szCs w:val="20"/>
        </w:rPr>
        <w:t>Commissioner of the Montana Department of Labor and Industry</w:t>
      </w:r>
      <w:r w:rsidRPr="00632D26">
        <w:rPr>
          <w:rFonts w:ascii="Arial" w:hAnsi="Arial" w:cs="Arial"/>
          <w:bCs/>
          <w:color w:val="000000" w:themeColor="text1"/>
          <w:sz w:val="20"/>
          <w:szCs w:val="20"/>
        </w:rPr>
        <w:t>, and shall pay each such employee a rate of wages not less than the standard prevailing rate as specified in the Montana Prevailing Wages Rates for Nonconstruction Services 2024, effective January 13, 2024.</w:t>
      </w:r>
    </w:p>
    <w:p w14:paraId="305961C2" w14:textId="77777777" w:rsidR="00102983" w:rsidRPr="00632D26" w:rsidRDefault="00102983" w:rsidP="00102983">
      <w:pPr>
        <w:rPr>
          <w:rFonts w:ascii="Arial" w:hAnsi="Arial" w:cs="Arial"/>
          <w:bCs/>
          <w:color w:val="000000" w:themeColor="text1"/>
          <w:sz w:val="20"/>
          <w:szCs w:val="20"/>
        </w:rPr>
      </w:pPr>
    </w:p>
    <w:p w14:paraId="70082F9B"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
          <w:bCs/>
          <w:color w:val="000000" w:themeColor="text1"/>
          <w:sz w:val="20"/>
          <w:szCs w:val="20"/>
        </w:rPr>
        <w:t>NOTE TO AGENCIES: An appropriate wage rate booklet is attached to the original solicitation, and as such, is part of the contract.</w:t>
      </w:r>
    </w:p>
    <w:p w14:paraId="05174F3D" w14:textId="77777777" w:rsidR="00102983" w:rsidRPr="00632D26" w:rsidRDefault="00102983" w:rsidP="00102983">
      <w:pPr>
        <w:rPr>
          <w:rFonts w:ascii="Arial" w:hAnsi="Arial" w:cs="Arial"/>
          <w:color w:val="000000" w:themeColor="text1"/>
          <w:sz w:val="20"/>
          <w:szCs w:val="20"/>
        </w:rPr>
      </w:pPr>
    </w:p>
    <w:p w14:paraId="6A47896F"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ACCESS AND RETENTION OF RECORDS</w:t>
      </w:r>
    </w:p>
    <w:p w14:paraId="557062F4" w14:textId="77777777" w:rsidR="00102983" w:rsidRPr="00632D26" w:rsidRDefault="00102983" w:rsidP="00102983">
      <w:pPr>
        <w:rPr>
          <w:rFonts w:ascii="Arial" w:hAnsi="Arial" w:cs="Arial"/>
          <w:color w:val="000000" w:themeColor="text1"/>
          <w:sz w:val="20"/>
          <w:szCs w:val="20"/>
        </w:rPr>
      </w:pPr>
    </w:p>
    <w:p w14:paraId="53911F9A"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Access to Records.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Contractor shall provide The University, Legislative Auditor, or their authorized agents access to any records necessary to determine contract compliance. The University may terminate this contract, without incurring liability, for Contractor’s refusal to allow access as required by this section. (18-1-118, MCA.)</w:t>
      </w:r>
    </w:p>
    <w:p w14:paraId="0176458B" w14:textId="77777777" w:rsidR="00102983" w:rsidRPr="00632D26" w:rsidRDefault="00102983" w:rsidP="00102983">
      <w:pPr>
        <w:rPr>
          <w:rFonts w:ascii="Arial" w:hAnsi="Arial" w:cs="Arial"/>
          <w:color w:val="000000" w:themeColor="text1"/>
          <w:sz w:val="20"/>
          <w:szCs w:val="20"/>
        </w:rPr>
      </w:pPr>
    </w:p>
    <w:p w14:paraId="31569CDF"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color w:val="000000" w:themeColor="text1"/>
          <w:sz w:val="20"/>
          <w:szCs w:val="20"/>
          <w:u w:val="single"/>
        </w:rPr>
        <w:t>Retention Period.</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create and retain all records supporting the </w:t>
      </w:r>
      <w:r w:rsidRPr="00632D26">
        <w:rPr>
          <w:rFonts w:ascii="Arial" w:hAnsi="Arial" w:cs="Arial"/>
          <w:b/>
          <w:color w:val="000000" w:themeColor="text1"/>
          <w:sz w:val="20"/>
          <w:szCs w:val="20"/>
          <w:u w:val="single"/>
        </w:rPr>
        <w:t>(insert services rendered or supplies provided)</w:t>
      </w:r>
      <w:r w:rsidRPr="00632D26">
        <w:rPr>
          <w:rFonts w:ascii="Arial" w:hAnsi="Arial" w:cs="Arial"/>
          <w:color w:val="000000" w:themeColor="text1"/>
          <w:sz w:val="20"/>
          <w:szCs w:val="20"/>
        </w:rPr>
        <w:t xml:space="preserve"> for a period of eight (8) years after either the completion date of this contract or termination of the contract. </w:t>
      </w:r>
    </w:p>
    <w:p w14:paraId="62CCD367" w14:textId="77777777" w:rsidR="00102983" w:rsidRPr="00632D26" w:rsidRDefault="00102983" w:rsidP="00102983">
      <w:pPr>
        <w:rPr>
          <w:rFonts w:ascii="Arial" w:hAnsi="Arial" w:cs="Arial"/>
          <w:color w:val="000000" w:themeColor="text1"/>
          <w:sz w:val="20"/>
          <w:szCs w:val="20"/>
        </w:rPr>
      </w:pPr>
    </w:p>
    <w:p w14:paraId="66D70B31"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ASSIGNMENT, TRANSFER, AND SUBCONTRACTING</w:t>
      </w:r>
    </w:p>
    <w:p w14:paraId="62D54731" w14:textId="77777777" w:rsidR="00102983" w:rsidRPr="00632D26" w:rsidRDefault="00102983" w:rsidP="00102983">
      <w:pPr>
        <w:rPr>
          <w:rFonts w:ascii="Arial" w:hAnsi="Arial" w:cs="Arial"/>
          <w:color w:val="000000" w:themeColor="text1"/>
          <w:sz w:val="20"/>
          <w:szCs w:val="20"/>
        </w:rPr>
      </w:pPr>
    </w:p>
    <w:p w14:paraId="2B190E53"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Contractor may not assign, transfer, or subcontract any portion of this contract without The University's prior written consent. (18-4-141, MCA) Contractor is responsible to The University for the acts and omissions of all subcontractors or agents and of persons directly or indirectly employed by such subcontractors, and for the acts and omissions of persons employed directly by Contractor. No contractual relationships exist between any subcontractor and The University under this contract.</w:t>
      </w:r>
    </w:p>
    <w:p w14:paraId="7B4752BA" w14:textId="77777777" w:rsidR="00102983" w:rsidRPr="00632D26" w:rsidRDefault="00102983" w:rsidP="00102983">
      <w:pPr>
        <w:rPr>
          <w:rFonts w:ascii="Arial" w:hAnsi="Arial" w:cs="Arial"/>
          <w:color w:val="000000" w:themeColor="text1"/>
          <w:sz w:val="20"/>
          <w:szCs w:val="20"/>
        </w:rPr>
      </w:pPr>
    </w:p>
    <w:p w14:paraId="7A3D9BD5" w14:textId="77777777" w:rsidR="00102983" w:rsidRPr="00632D26" w:rsidRDefault="00102983" w:rsidP="00102983">
      <w:pPr>
        <w:adjustRightInd w:val="0"/>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NOTE TO AGENCIES: Section has two options: the first option is applicable to most contracts, and must be included when the second option does not apply; the second option is </w:t>
      </w:r>
      <w:r w:rsidRPr="00632D26">
        <w:rPr>
          <w:rFonts w:ascii="Arial" w:hAnsi="Arial" w:cs="Arial"/>
          <w:b/>
          <w:color w:val="000000" w:themeColor="text1"/>
          <w:sz w:val="20"/>
          <w:szCs w:val="20"/>
          <w:lang w:bidi="en-US"/>
        </w:rPr>
        <w:t>applicable ONLY to architecture, engineering, and environmental service contracts.</w:t>
      </w:r>
    </w:p>
    <w:p w14:paraId="28903ABC"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HOLD HARMLESS/INDEMNIFICATION</w:t>
      </w:r>
    </w:p>
    <w:p w14:paraId="4029F79E" w14:textId="77777777" w:rsidR="00102983" w:rsidRPr="00632D26" w:rsidRDefault="00102983" w:rsidP="00102983">
      <w:pPr>
        <w:rPr>
          <w:rFonts w:ascii="Arial" w:hAnsi="Arial" w:cs="Arial"/>
          <w:color w:val="000000" w:themeColor="text1"/>
          <w:sz w:val="20"/>
          <w:szCs w:val="20"/>
        </w:rPr>
      </w:pPr>
    </w:p>
    <w:p w14:paraId="250D4084"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Contractor agrees to protect, defend, and save The University, its elected and appointed officials, agents, and employees, while acting within the scope of their duties as such, harmless from and against all claims, demands, causes of action of any kind or character, including the cost of defense thereof, arising in favor of Contractor's employees or third parties on account of bodily or personal injuries, death, or damage to property arising out of services performed or omissions of services or in any way resulting from the acts or omissions of Contractor and/or its agents, employees, representatives, assigns, subcontractors, except the sole negligence of The University, under this contract.</w:t>
      </w:r>
    </w:p>
    <w:p w14:paraId="0870D2CF" w14:textId="77777777" w:rsidR="00102983" w:rsidRPr="00632D26" w:rsidRDefault="00102983" w:rsidP="00102983">
      <w:pPr>
        <w:ind w:firstLine="720"/>
        <w:outlineLvl w:val="0"/>
        <w:rPr>
          <w:rFonts w:ascii="Arial" w:hAnsi="Arial" w:cs="Arial"/>
          <w:b/>
          <w:color w:val="000000" w:themeColor="text1"/>
          <w:sz w:val="20"/>
          <w:szCs w:val="20"/>
        </w:rPr>
      </w:pPr>
      <w:r w:rsidRPr="00632D26">
        <w:rPr>
          <w:rFonts w:ascii="Arial" w:hAnsi="Arial" w:cs="Arial"/>
          <w:b/>
          <w:color w:val="000000" w:themeColor="text1"/>
          <w:sz w:val="20"/>
          <w:szCs w:val="20"/>
        </w:rPr>
        <w:t>OR</w:t>
      </w:r>
    </w:p>
    <w:p w14:paraId="6B541448"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To the fullest extent permitted by law, Contractor shall indemnify and hold harmless The University, its elected and appointed officials, officers, agents, directors, and employees from and against all claims, damages, losses and expenses, including the cost of defense thereof, to the extent caused by or arising out of Contractor’s negligent acts, errors, or omissions in work or services performed under this contract, including but not limited to, the negligent acts, errors, or omissions of any Subcontractor or anyone directly or indirectly employed by any Subcontractor for whose acts Subcontractor may be liable.</w:t>
      </w:r>
    </w:p>
    <w:p w14:paraId="139AFA22" w14:textId="77777777" w:rsidR="00102983" w:rsidRPr="00632D26" w:rsidRDefault="00102983" w:rsidP="00102983">
      <w:pPr>
        <w:rPr>
          <w:rFonts w:ascii="Arial" w:hAnsi="Arial" w:cs="Arial"/>
          <w:color w:val="000000" w:themeColor="text1"/>
          <w:sz w:val="20"/>
          <w:szCs w:val="20"/>
        </w:rPr>
      </w:pPr>
    </w:p>
    <w:p w14:paraId="3B7A9416" w14:textId="77777777" w:rsidR="00102983" w:rsidRPr="00632D26" w:rsidRDefault="00102983" w:rsidP="00102983">
      <w:pPr>
        <w:adjustRightInd w:val="0"/>
        <w:rPr>
          <w:rFonts w:ascii="Arial" w:hAnsi="Arial" w:cs="Arial"/>
          <w:color w:val="000000" w:themeColor="text1"/>
          <w:sz w:val="20"/>
          <w:szCs w:val="20"/>
        </w:rPr>
      </w:pPr>
      <w:r w:rsidRPr="00632D26">
        <w:rPr>
          <w:rFonts w:ascii="Arial" w:hAnsi="Arial" w:cs="Arial"/>
          <w:b/>
          <w:color w:val="000000" w:themeColor="text1"/>
          <w:sz w:val="20"/>
          <w:szCs w:val="20"/>
          <w:lang w:bidi="en-US"/>
        </w:rPr>
        <w:t>OR (3rd option – UM specific for instances in which mutual indemnification is warranted)</w:t>
      </w:r>
    </w:p>
    <w:p w14:paraId="688FF07F" w14:textId="77777777" w:rsidR="00102983" w:rsidRPr="00632D26" w:rsidRDefault="00102983" w:rsidP="00102983">
      <w:pPr>
        <w:rPr>
          <w:rFonts w:ascii="Arial" w:hAnsi="Arial" w:cs="Arial"/>
          <w:color w:val="000000" w:themeColor="text1"/>
          <w:sz w:val="20"/>
          <w:szCs w:val="20"/>
        </w:rPr>
      </w:pPr>
    </w:p>
    <w:p w14:paraId="750A368A"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Each party (Indemnifying Party) agrees to protect, defend, and save the other (Indemnified Party), its elected and appointed officials, agents, and employees, while acting within the scope of its duties as such, harmless from and against all claims, demands, causes of action of any kind or character, including the cost of defense thereof, arising in favor of the indemnifying party's employees or third parties on account of bodily or personal injuries, death, or damage to property arising out of services performed or omissions of services or in any way resulting from the acts or omissions of the indemnifying party and/or its agents, employees, representatives, assigns, subcontractors, under this agreement.</w:t>
      </w:r>
    </w:p>
    <w:p w14:paraId="23DB3662" w14:textId="77777777" w:rsidR="00102983" w:rsidRPr="00632D26" w:rsidRDefault="00102983" w:rsidP="00102983">
      <w:pPr>
        <w:rPr>
          <w:rFonts w:ascii="Arial" w:hAnsi="Arial" w:cs="Arial"/>
          <w:color w:val="000000" w:themeColor="text1"/>
          <w:sz w:val="20"/>
          <w:szCs w:val="20"/>
        </w:rPr>
      </w:pPr>
    </w:p>
    <w:p w14:paraId="2BC216F5" w14:textId="77777777" w:rsidR="00102983" w:rsidRPr="00632D26" w:rsidRDefault="00102983" w:rsidP="00102983">
      <w:pPr>
        <w:rPr>
          <w:rFonts w:ascii="Arial" w:hAnsi="Arial" w:cs="Arial"/>
          <w:color w:val="000000" w:themeColor="text1"/>
          <w:sz w:val="20"/>
          <w:szCs w:val="20"/>
        </w:rPr>
      </w:pPr>
    </w:p>
    <w:p w14:paraId="4FF7882C" w14:textId="77777777" w:rsidR="00102983" w:rsidRPr="00632D26" w:rsidRDefault="00102983" w:rsidP="00102983">
      <w:pPr>
        <w:adjustRightInd w:val="0"/>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NOTE TO AGENCIES: Section is </w:t>
      </w:r>
      <w:r w:rsidRPr="00632D26">
        <w:rPr>
          <w:rFonts w:ascii="Arial" w:hAnsi="Arial" w:cs="Arial"/>
          <w:b/>
          <w:color w:val="000000" w:themeColor="text1"/>
          <w:sz w:val="20"/>
          <w:szCs w:val="20"/>
          <w:lang w:bidi="en-US"/>
        </w:rPr>
        <w:t>applicable ONLY to IT contracts.</w:t>
      </w:r>
    </w:p>
    <w:p w14:paraId="662FF1A6"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u w:val="single"/>
        </w:rPr>
        <w:t>LIMITATION OF LIABILITY</w:t>
      </w:r>
    </w:p>
    <w:p w14:paraId="58565C33" w14:textId="77777777" w:rsidR="00102983" w:rsidRPr="00632D26" w:rsidRDefault="00102983" w:rsidP="00102983">
      <w:pPr>
        <w:rPr>
          <w:rFonts w:ascii="Arial" w:hAnsi="Arial" w:cs="Arial"/>
          <w:color w:val="000000" w:themeColor="text1"/>
          <w:sz w:val="20"/>
          <w:szCs w:val="20"/>
        </w:rPr>
      </w:pPr>
    </w:p>
    <w:p w14:paraId="041BE3C7"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Contractor's liability for contract damages is limited to direct damages and further to no more than twice the contract amount. Contractor shall not be liable for special, incidental, consequential, punitive, or indirect damages. Damages caused by injury to persons or tangible property, or related to intellectual property indemnification, are not subject to a cap on the amount or type of damages.</w:t>
      </w:r>
    </w:p>
    <w:p w14:paraId="3CFDF534" w14:textId="77777777" w:rsidR="00102983" w:rsidRPr="00632D26" w:rsidRDefault="00102983" w:rsidP="00102983">
      <w:pPr>
        <w:rPr>
          <w:rFonts w:ascii="Arial" w:hAnsi="Arial" w:cs="Arial"/>
          <w:color w:val="000000" w:themeColor="text1"/>
          <w:sz w:val="20"/>
          <w:szCs w:val="20"/>
        </w:rPr>
      </w:pPr>
    </w:p>
    <w:p w14:paraId="75B4904C"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lastRenderedPageBreak/>
        <w:t>NOTE TO AGENCIES: Section needs to be tailored to the project. Call SPB for assistance at (406) 444-2575.</w:t>
      </w:r>
    </w:p>
    <w:p w14:paraId="2B10AD98"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REQUIRED INSURANCE</w:t>
      </w:r>
    </w:p>
    <w:p w14:paraId="39E06EF8" w14:textId="77777777" w:rsidR="00102983" w:rsidRPr="00632D26" w:rsidRDefault="00102983" w:rsidP="00102983">
      <w:pPr>
        <w:rPr>
          <w:rFonts w:ascii="Arial" w:hAnsi="Arial" w:cs="Arial"/>
          <w:color w:val="000000" w:themeColor="text1"/>
          <w:sz w:val="20"/>
          <w:szCs w:val="20"/>
        </w:rPr>
      </w:pPr>
    </w:p>
    <w:p w14:paraId="720DF64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commercial general liability and automobile liability only</w:t>
      </w:r>
      <w:r w:rsidRPr="00632D26">
        <w:rPr>
          <w:rFonts w:ascii="Arial" w:hAnsi="Arial" w:cs="Arial"/>
          <w:b/>
          <w:color w:val="000000" w:themeColor="text1"/>
          <w:sz w:val="20"/>
          <w:szCs w:val="20"/>
        </w:rPr>
        <w:t>)</w:t>
      </w:r>
    </w:p>
    <w:p w14:paraId="1CAD3DD6"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General Requirements.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maintain for the duration of this contract, at its cost and expense, insurance against claims for injuries to persons or damages to property, including contractual liability, which may arise from or in connection with the performance of the work by Contractor, agents, employees, representatives, assigns, or subcontractors. This insurance shall cover such claims as may be caused by any negligent act or omission. </w:t>
      </w:r>
    </w:p>
    <w:p w14:paraId="3D29F7F6" w14:textId="77777777" w:rsidR="00102983" w:rsidRPr="00632D26" w:rsidRDefault="00102983" w:rsidP="00102983">
      <w:pPr>
        <w:rPr>
          <w:rFonts w:ascii="Arial" w:hAnsi="Arial" w:cs="Arial"/>
          <w:color w:val="000000" w:themeColor="text1"/>
          <w:sz w:val="20"/>
          <w:szCs w:val="20"/>
        </w:rPr>
      </w:pPr>
    </w:p>
    <w:p w14:paraId="0E1A5B35"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all insurance types</w:t>
      </w:r>
      <w:r w:rsidRPr="00632D26">
        <w:rPr>
          <w:rFonts w:ascii="Arial" w:hAnsi="Arial" w:cs="Arial"/>
          <w:b/>
          <w:color w:val="000000" w:themeColor="text1"/>
          <w:sz w:val="20"/>
          <w:szCs w:val="20"/>
        </w:rPr>
        <w:t>)</w:t>
      </w:r>
    </w:p>
    <w:p w14:paraId="2429B4A1"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Primary Insurance.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Contractor's insurance coverage shall be primary insurance with respect to The University, its officers, officials, employees, and volunteers and shall apply separately to each project or location. Any insurance or self-insurance maintained by The University, its officers, officials, employees, or volunteers shall be excess of Contractor's insurance and shall not contribute with it.</w:t>
      </w:r>
    </w:p>
    <w:p w14:paraId="6F035D0D" w14:textId="77777777" w:rsidR="00102983" w:rsidRPr="00632D26" w:rsidRDefault="00102983" w:rsidP="00102983">
      <w:pPr>
        <w:rPr>
          <w:rFonts w:ascii="Arial" w:hAnsi="Arial" w:cs="Arial"/>
          <w:color w:val="000000" w:themeColor="text1"/>
          <w:sz w:val="20"/>
          <w:szCs w:val="20"/>
        </w:rPr>
      </w:pPr>
    </w:p>
    <w:p w14:paraId="6F15B06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commercial general liability</w:t>
      </w:r>
      <w:r w:rsidRPr="00632D26">
        <w:rPr>
          <w:rFonts w:ascii="Arial" w:hAnsi="Arial" w:cs="Arial"/>
          <w:b/>
          <w:color w:val="000000" w:themeColor="text1"/>
          <w:sz w:val="20"/>
          <w:szCs w:val="20"/>
        </w:rPr>
        <w:t xml:space="preserve"> only)</w:t>
      </w:r>
    </w:p>
    <w:p w14:paraId="2E1C98C3"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Specific Requirements for Commercial General Liability.</w:t>
      </w:r>
      <w:r w:rsidRPr="00632D26">
        <w:rPr>
          <w:rFonts w:ascii="Arial" w:hAnsi="Arial" w:cs="Arial"/>
          <w:color w:val="000000" w:themeColor="text1"/>
          <w:sz w:val="20"/>
          <w:szCs w:val="20"/>
        </w:rPr>
        <w:t xml:space="preserve"> Contractor shall purchase and maintain occurrence coverage with combined single limits for bodily injury, personal injury, and property damage of </w:t>
      </w:r>
      <w:r w:rsidRPr="00632D26">
        <w:rPr>
          <w:rFonts w:ascii="Arial" w:hAnsi="Arial" w:cs="Arial"/>
          <w:b/>
          <w:color w:val="000000" w:themeColor="text1"/>
          <w:sz w:val="20"/>
          <w:szCs w:val="20"/>
          <w:u w:val="single"/>
        </w:rPr>
        <w:t>$1,000,000.00</w:t>
      </w:r>
      <w:r w:rsidRPr="00632D26">
        <w:rPr>
          <w:rFonts w:ascii="Arial" w:hAnsi="Arial" w:cs="Arial"/>
          <w:color w:val="000000" w:themeColor="text1"/>
          <w:sz w:val="20"/>
          <w:szCs w:val="20"/>
        </w:rPr>
        <w:t xml:space="preserve"> per occurrence and </w:t>
      </w:r>
      <w:r w:rsidRPr="00632D26">
        <w:rPr>
          <w:rFonts w:ascii="Arial" w:hAnsi="Arial" w:cs="Arial"/>
          <w:b/>
          <w:color w:val="000000" w:themeColor="text1"/>
          <w:sz w:val="20"/>
          <w:szCs w:val="20"/>
          <w:u w:val="single"/>
        </w:rPr>
        <w:t>$2,000,000.00</w:t>
      </w:r>
      <w:r w:rsidRPr="00632D26">
        <w:rPr>
          <w:rFonts w:ascii="Arial" w:hAnsi="Arial" w:cs="Arial"/>
          <w:color w:val="000000" w:themeColor="text1"/>
          <w:sz w:val="20"/>
          <w:szCs w:val="20"/>
        </w:rPr>
        <w:t xml:space="preserve"> aggregate per year to cover such claims as may be caused by any act, omission, or negligence of Contractor or its officers, agents, representatives, assigns, or subcontractors. </w:t>
      </w:r>
    </w:p>
    <w:p w14:paraId="1A1D3FBE" w14:textId="77777777" w:rsidR="00102983" w:rsidRPr="00632D26" w:rsidRDefault="00102983" w:rsidP="00102983">
      <w:pPr>
        <w:rPr>
          <w:rFonts w:ascii="Arial" w:hAnsi="Arial" w:cs="Arial"/>
          <w:color w:val="000000" w:themeColor="text1"/>
          <w:sz w:val="20"/>
          <w:szCs w:val="20"/>
        </w:rPr>
      </w:pPr>
    </w:p>
    <w:p w14:paraId="6F2319C3"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University, its officers, officials, employees, and volunteers are to be covered and listed as additional insureds for liability arising out of activities performed by or on behalf of Contractor, including the insured's general supervision of Contractor, products, and completed operations, and the premises owned, leased, occupied, or used.</w:t>
      </w:r>
    </w:p>
    <w:p w14:paraId="30A04175" w14:textId="77777777" w:rsidR="00102983" w:rsidRPr="00632D26" w:rsidRDefault="00102983" w:rsidP="00102983">
      <w:pPr>
        <w:rPr>
          <w:rFonts w:ascii="Arial" w:hAnsi="Arial" w:cs="Arial"/>
          <w:color w:val="000000" w:themeColor="text1"/>
          <w:sz w:val="20"/>
          <w:szCs w:val="20"/>
        </w:rPr>
      </w:pPr>
    </w:p>
    <w:p w14:paraId="0EFBE379"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automobile liability</w:t>
      </w:r>
      <w:r w:rsidRPr="00632D26">
        <w:rPr>
          <w:rFonts w:ascii="Arial" w:hAnsi="Arial" w:cs="Arial"/>
          <w:b/>
          <w:color w:val="000000" w:themeColor="text1"/>
          <w:sz w:val="20"/>
          <w:szCs w:val="20"/>
        </w:rPr>
        <w:t xml:space="preserve"> only)</w:t>
      </w:r>
    </w:p>
    <w:p w14:paraId="705254BF"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Specific Requirements for Automobile Liability.</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purchase and maintain coverage with split limits of $500,000 per person (personal injury), $1,000,000 per accident occurrence (personal injury), and $100,000 per accident occurrence (property damage), OR combined single limits of $1,000,000 per occurrence to cover such claims as may be caused by any act, omission, or negligence of Contractor or its officers, agents, representatives, assigns, or subcontractors. </w:t>
      </w:r>
    </w:p>
    <w:p w14:paraId="218A21A5" w14:textId="77777777" w:rsidR="00102983" w:rsidRPr="00632D26" w:rsidRDefault="00102983" w:rsidP="00102983">
      <w:pPr>
        <w:rPr>
          <w:rFonts w:ascii="Arial" w:hAnsi="Arial" w:cs="Arial"/>
          <w:color w:val="000000" w:themeColor="text1"/>
          <w:sz w:val="20"/>
          <w:szCs w:val="20"/>
        </w:rPr>
      </w:pPr>
    </w:p>
    <w:p w14:paraId="4B396CF7"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University, its officers, officials, employees, and volunteers are to be covered and listed as additional insureds for automobiles leased, owned, or borrowed by Contractor. </w:t>
      </w:r>
    </w:p>
    <w:p w14:paraId="75161825" w14:textId="77777777" w:rsidR="00102983" w:rsidRPr="00632D26" w:rsidRDefault="00102983" w:rsidP="00102983">
      <w:pPr>
        <w:rPr>
          <w:rFonts w:ascii="Arial" w:hAnsi="Arial" w:cs="Arial"/>
          <w:color w:val="000000" w:themeColor="text1"/>
          <w:sz w:val="20"/>
          <w:szCs w:val="20"/>
        </w:rPr>
      </w:pPr>
    </w:p>
    <w:p w14:paraId="6BA92A2A"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professional liability</w:t>
      </w:r>
      <w:r w:rsidRPr="00632D26">
        <w:rPr>
          <w:rFonts w:ascii="Arial" w:hAnsi="Arial" w:cs="Arial"/>
          <w:b/>
          <w:color w:val="000000" w:themeColor="text1"/>
          <w:sz w:val="20"/>
          <w:szCs w:val="20"/>
        </w:rPr>
        <w:t xml:space="preserve"> only)</w:t>
      </w:r>
    </w:p>
    <w:p w14:paraId="53C38EA8" w14:textId="77777777" w:rsidR="00102983" w:rsidRPr="00632D26" w:rsidRDefault="00102983" w:rsidP="00102983">
      <w:pPr>
        <w:ind w:firstLine="720"/>
        <w:rPr>
          <w:rFonts w:ascii="Arial" w:hAnsi="Arial" w:cs="Arial"/>
          <w:i/>
          <w:color w:val="000000" w:themeColor="text1"/>
          <w:sz w:val="20"/>
          <w:szCs w:val="20"/>
        </w:rPr>
      </w:pPr>
      <w:r w:rsidRPr="00632D26">
        <w:rPr>
          <w:rFonts w:ascii="Arial" w:hAnsi="Arial" w:cs="Arial"/>
          <w:b/>
          <w:color w:val="000000" w:themeColor="text1"/>
          <w:sz w:val="20"/>
          <w:szCs w:val="20"/>
          <w:u w:val="single"/>
        </w:rPr>
        <w:t>Specific Requirements for Professional Liability.</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purchase and maintain occurrence coverage with combined single limits for each wrongful act of </w:t>
      </w:r>
      <w:r w:rsidRPr="00632D26">
        <w:rPr>
          <w:rFonts w:ascii="Arial" w:hAnsi="Arial" w:cs="Arial"/>
          <w:b/>
          <w:color w:val="000000" w:themeColor="text1"/>
          <w:sz w:val="20"/>
          <w:szCs w:val="20"/>
          <w:u w:val="single"/>
        </w:rPr>
        <w:t>(insert dollar amount)</w:t>
      </w:r>
      <w:r w:rsidRPr="00632D26">
        <w:rPr>
          <w:rFonts w:ascii="Arial" w:hAnsi="Arial" w:cs="Arial"/>
          <w:color w:val="000000" w:themeColor="text1"/>
          <w:sz w:val="20"/>
          <w:szCs w:val="20"/>
        </w:rPr>
        <w:t xml:space="preserve"> per occurrence and </w:t>
      </w:r>
      <w:r w:rsidRPr="00632D26">
        <w:rPr>
          <w:rFonts w:ascii="Arial" w:hAnsi="Arial" w:cs="Arial"/>
          <w:b/>
          <w:color w:val="000000" w:themeColor="text1"/>
          <w:sz w:val="20"/>
          <w:szCs w:val="20"/>
          <w:u w:val="single"/>
        </w:rPr>
        <w:t>(insert dollar amount)</w:t>
      </w:r>
      <w:r w:rsidRPr="00632D26">
        <w:rPr>
          <w:rFonts w:ascii="Arial" w:hAnsi="Arial" w:cs="Arial"/>
          <w:color w:val="000000" w:themeColor="text1"/>
          <w:sz w:val="20"/>
          <w:szCs w:val="20"/>
        </w:rPr>
        <w:t xml:space="preserve"> aggregate per year to cover such claims as may be caused by any act, omission, negligence of Contractor or its officers, agents, representatives, assigns, or subcontractors. Note: If "occurrence" coverage is unavailable or cost prohibitive, Contractor may provide "claims made" coverage provided the following conditions are met: (1) the commencement date of this contract must not fall outside the effective date of insurance coverage and it will be the retroactive date for insurance coverage in future years; and (2) the claims made policy must have a three-year tail for claims that are made (filed) after the cancellation or expiration date of the policy.</w:t>
      </w:r>
    </w:p>
    <w:p w14:paraId="1044B78C" w14:textId="77777777" w:rsidR="00102983" w:rsidRPr="00632D26" w:rsidRDefault="00102983" w:rsidP="00102983">
      <w:pPr>
        <w:rPr>
          <w:rFonts w:ascii="Arial" w:hAnsi="Arial" w:cs="Arial"/>
          <w:color w:val="000000" w:themeColor="text1"/>
          <w:sz w:val="20"/>
          <w:szCs w:val="20"/>
        </w:rPr>
      </w:pPr>
    </w:p>
    <w:p w14:paraId="37423AA5"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all insurance types</w:t>
      </w:r>
      <w:r w:rsidRPr="00632D26">
        <w:rPr>
          <w:rFonts w:ascii="Arial" w:hAnsi="Arial" w:cs="Arial"/>
          <w:b/>
          <w:color w:val="000000" w:themeColor="text1"/>
          <w:sz w:val="20"/>
          <w:szCs w:val="20"/>
        </w:rPr>
        <w:t>)</w:t>
      </w:r>
    </w:p>
    <w:p w14:paraId="02D09C0B"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Deductibles and Self-Insured Retentions.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Any deductible or self-insured retention must be declared to and approved by The University. At the request of The University either: (1) the insurer shall reduce or eliminate such deductibles or self-insured retentions as respects The University, its officers, officials, employees, or volunteers; or (2) at the expense of Contractor, Contractor shall procure a bond guaranteeing payment of losses and related investigations, claims administration, and defense expenses.</w:t>
      </w:r>
    </w:p>
    <w:p w14:paraId="17FF0C25" w14:textId="77777777" w:rsidR="00102983" w:rsidRPr="00632D26" w:rsidRDefault="00102983" w:rsidP="00102983">
      <w:pPr>
        <w:rPr>
          <w:rFonts w:ascii="Arial" w:hAnsi="Arial" w:cs="Arial"/>
          <w:color w:val="000000" w:themeColor="text1"/>
          <w:sz w:val="20"/>
          <w:szCs w:val="20"/>
        </w:rPr>
      </w:pPr>
    </w:p>
    <w:p w14:paraId="2E81991F"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(Insert for </w:t>
      </w:r>
      <w:r w:rsidRPr="00632D26">
        <w:rPr>
          <w:rFonts w:ascii="Arial" w:hAnsi="Arial" w:cs="Arial"/>
          <w:b/>
          <w:color w:val="000000" w:themeColor="text1"/>
          <w:sz w:val="20"/>
          <w:szCs w:val="20"/>
          <w:u w:val="single"/>
        </w:rPr>
        <w:t>all insurance types</w:t>
      </w:r>
      <w:r w:rsidRPr="00632D26">
        <w:rPr>
          <w:rFonts w:ascii="Arial" w:hAnsi="Arial" w:cs="Arial"/>
          <w:b/>
          <w:color w:val="000000" w:themeColor="text1"/>
          <w:sz w:val="20"/>
          <w:szCs w:val="20"/>
        </w:rPr>
        <w:t>) NOTE TO AGENCIES: If you are not using eMACS, insert your agency information for receiving certificates.</w:t>
      </w:r>
    </w:p>
    <w:p w14:paraId="3CDC1526"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Certificate of Insurance/Endorsements.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A certificate of insurance from an insurer with a Best's rating of no less than A- indicating compliance with the required coverages must be received by the University of Montana, Procurement Services, Lommasson Center 236, 32 Campus Drive, Missoula, Montana 59812-2304.  Endorsement No. or documentation must be provided for Additional Insured Status.  This insurance must be maintained for the duration of the contract.  The Contractor must notify the University immediately, of any material change in insurance coverage, such as </w:t>
      </w:r>
      <w:r w:rsidRPr="00632D26">
        <w:rPr>
          <w:rFonts w:ascii="Arial" w:hAnsi="Arial" w:cs="Arial"/>
          <w:color w:val="000000" w:themeColor="text1"/>
          <w:sz w:val="20"/>
          <w:szCs w:val="20"/>
        </w:rPr>
        <w:lastRenderedPageBreak/>
        <w:t>changes in limits, coverage, change in status of policy, etc. The University reserves the right to require complete copies of insurance policies at all times.</w:t>
      </w:r>
    </w:p>
    <w:p w14:paraId="6224394E" w14:textId="77777777" w:rsidR="00102983" w:rsidRPr="00632D26" w:rsidRDefault="00102983" w:rsidP="00102983">
      <w:pPr>
        <w:rPr>
          <w:rFonts w:ascii="Arial" w:hAnsi="Arial" w:cs="Arial"/>
          <w:color w:val="000000" w:themeColor="text1"/>
          <w:sz w:val="20"/>
          <w:szCs w:val="20"/>
        </w:rPr>
      </w:pPr>
    </w:p>
    <w:p w14:paraId="22B751C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(Optional for financial transactions. Contact the SPB at 444-2575 for more information.)</w:t>
      </w:r>
    </w:p>
    <w:p w14:paraId="6DC852F2" w14:textId="77777777" w:rsidR="00102983" w:rsidRPr="00632D26" w:rsidRDefault="00102983" w:rsidP="00102983">
      <w:pPr>
        <w:ind w:firstLine="720"/>
        <w:rPr>
          <w:rFonts w:ascii="Arial" w:hAnsi="Arial" w:cs="Arial"/>
          <w:iCs/>
          <w:color w:val="000000" w:themeColor="text1"/>
          <w:sz w:val="20"/>
          <w:szCs w:val="20"/>
        </w:rPr>
      </w:pPr>
      <w:r w:rsidRPr="00632D26">
        <w:rPr>
          <w:rFonts w:ascii="Arial" w:hAnsi="Arial" w:cs="Arial"/>
          <w:b/>
          <w:bCs/>
          <w:color w:val="000000" w:themeColor="text1"/>
          <w:sz w:val="20"/>
          <w:szCs w:val="20"/>
          <w:u w:val="single"/>
        </w:rPr>
        <w:t>Fidelity Bond.</w:t>
      </w:r>
      <w:r w:rsidRPr="00632D26">
        <w:rPr>
          <w:rFonts w:ascii="Arial" w:hAnsi="Arial" w:cs="Arial"/>
          <w:b/>
          <w:bCs/>
          <w:color w:val="000000" w:themeColor="text1"/>
          <w:sz w:val="20"/>
          <w:szCs w:val="20"/>
        </w:rPr>
        <w:t xml:space="preserve"> </w:t>
      </w:r>
      <w:r w:rsidRPr="00632D26">
        <w:rPr>
          <w:rFonts w:ascii="Arial" w:hAnsi="Arial" w:cs="Arial"/>
          <w:iCs/>
          <w:color w:val="000000" w:themeColor="text1"/>
          <w:sz w:val="20"/>
          <w:szCs w:val="20"/>
        </w:rPr>
        <w:t xml:space="preserve">Contractor shall purchase and maintain a fidelity bond in the amount of $1,000,000 per occurrence and $2,000,000 aggregate that provides coverage for fraud, theft, embezzlement, failure to faithfully perform duties, </w:t>
      </w:r>
      <w:r w:rsidRPr="00632D26">
        <w:rPr>
          <w:rFonts w:ascii="Arial" w:hAnsi="Arial" w:cs="Arial"/>
          <w:b/>
          <w:bCs/>
          <w:iCs/>
          <w:color w:val="000000" w:themeColor="text1"/>
          <w:sz w:val="20"/>
          <w:szCs w:val="20"/>
        </w:rPr>
        <w:t>burglary and theft of cash by employees or third parties other than employees,</w:t>
      </w:r>
      <w:r w:rsidRPr="00632D26">
        <w:rPr>
          <w:rFonts w:ascii="Arial" w:hAnsi="Arial" w:cs="Arial"/>
          <w:iCs/>
          <w:color w:val="000000" w:themeColor="text1"/>
          <w:sz w:val="20"/>
          <w:szCs w:val="20"/>
        </w:rPr>
        <w:t xml:space="preserve"> </w:t>
      </w:r>
      <w:r w:rsidRPr="00632D26">
        <w:rPr>
          <w:rFonts w:ascii="Arial" w:hAnsi="Arial" w:cs="Arial"/>
          <w:b/>
          <w:bCs/>
          <w:iCs/>
          <w:color w:val="000000" w:themeColor="text1"/>
          <w:sz w:val="20"/>
          <w:szCs w:val="20"/>
        </w:rPr>
        <w:t>forgery/alteration,</w:t>
      </w:r>
      <w:r w:rsidRPr="00632D26">
        <w:rPr>
          <w:rFonts w:ascii="Arial" w:hAnsi="Arial" w:cs="Arial"/>
          <w:iCs/>
          <w:color w:val="000000" w:themeColor="text1"/>
          <w:sz w:val="20"/>
          <w:szCs w:val="20"/>
        </w:rPr>
        <w:t xml:space="preserve"> </w:t>
      </w:r>
      <w:r w:rsidRPr="00632D26">
        <w:rPr>
          <w:rFonts w:ascii="Arial" w:hAnsi="Arial" w:cs="Arial"/>
          <w:b/>
          <w:bCs/>
          <w:iCs/>
          <w:color w:val="000000" w:themeColor="text1"/>
          <w:sz w:val="20"/>
          <w:szCs w:val="20"/>
        </w:rPr>
        <w:t>computer fraud,</w:t>
      </w:r>
      <w:r w:rsidRPr="00632D26">
        <w:rPr>
          <w:rFonts w:ascii="Arial" w:hAnsi="Arial" w:cs="Arial"/>
          <w:iCs/>
          <w:color w:val="000000" w:themeColor="text1"/>
          <w:sz w:val="20"/>
          <w:szCs w:val="20"/>
        </w:rPr>
        <w:t xml:space="preserve"> and other dishonest acts of any employee, </w:t>
      </w:r>
      <w:r w:rsidRPr="00632D26">
        <w:rPr>
          <w:rFonts w:ascii="Arial" w:hAnsi="Arial" w:cs="Arial"/>
          <w:b/>
          <w:bCs/>
          <w:iCs/>
          <w:color w:val="000000" w:themeColor="text1"/>
          <w:sz w:val="20"/>
          <w:szCs w:val="20"/>
        </w:rPr>
        <w:t>agent, or independent contractor</w:t>
      </w:r>
      <w:r w:rsidRPr="00632D26">
        <w:rPr>
          <w:rFonts w:ascii="Arial" w:hAnsi="Arial" w:cs="Arial"/>
          <w:iCs/>
          <w:color w:val="000000" w:themeColor="text1"/>
          <w:sz w:val="20"/>
          <w:szCs w:val="20"/>
        </w:rPr>
        <w:t xml:space="preserve"> whose duties are to receive, handle, or have custody of money, checks, securities, electronic funds, or account for supplies or other property. The bond must apply to any individual that certifies, signs, or countersigns checks, drafts, warrants, vouchers, orders, electronic documents, or other documents and who provides for the disbursement or delivery (including electronic transmission) of money, funds, securities, supplies, or other property. The fidelity bond must remain in effect for the entire contract period</w:t>
      </w:r>
    </w:p>
    <w:p w14:paraId="3922F517" w14:textId="77777777" w:rsidR="00102983" w:rsidRPr="00632D26" w:rsidRDefault="00102983" w:rsidP="00102983">
      <w:pPr>
        <w:ind w:left="1440"/>
        <w:rPr>
          <w:rFonts w:ascii="Arial" w:hAnsi="Arial" w:cs="Arial"/>
          <w:iCs/>
          <w:color w:val="000000" w:themeColor="text1"/>
          <w:sz w:val="20"/>
          <w:szCs w:val="20"/>
        </w:rPr>
      </w:pPr>
    </w:p>
    <w:p w14:paraId="0D2151D8" w14:textId="77777777" w:rsidR="00102983" w:rsidRPr="00632D26" w:rsidRDefault="00102983" w:rsidP="00102983">
      <w:pPr>
        <w:adjustRightInd w:val="0"/>
        <w:rPr>
          <w:rFonts w:ascii="Arial" w:hAnsi="Arial" w:cs="Arial"/>
          <w:bCs/>
          <w:color w:val="000000" w:themeColor="text1"/>
          <w:sz w:val="20"/>
          <w:szCs w:val="20"/>
        </w:rPr>
      </w:pPr>
      <w:r w:rsidRPr="00632D26">
        <w:rPr>
          <w:rFonts w:ascii="Arial" w:hAnsi="Arial" w:cs="Arial"/>
          <w:iCs/>
          <w:color w:val="000000" w:themeColor="text1"/>
          <w:sz w:val="20"/>
          <w:szCs w:val="20"/>
        </w:rPr>
        <w:t>The contract performance security must be provided to The University of Montana within 10 working days from the Request for Documents Notice.</w:t>
      </w:r>
      <w:r w:rsidRPr="00632D26">
        <w:rPr>
          <w:rFonts w:ascii="Arial" w:hAnsi="Arial" w:cs="Arial"/>
          <w:i/>
          <w:iCs/>
          <w:color w:val="000000" w:themeColor="text1"/>
          <w:sz w:val="20"/>
          <w:szCs w:val="20"/>
        </w:rPr>
        <w:t xml:space="preserve"> </w:t>
      </w:r>
    </w:p>
    <w:p w14:paraId="524D80D1" w14:textId="77777777" w:rsidR="00102983" w:rsidRPr="00632D26" w:rsidRDefault="00102983" w:rsidP="00102983">
      <w:pPr>
        <w:rPr>
          <w:rFonts w:ascii="Arial" w:hAnsi="Arial" w:cs="Arial"/>
          <w:bCs/>
          <w:color w:val="000000" w:themeColor="text1"/>
          <w:sz w:val="20"/>
          <w:szCs w:val="20"/>
        </w:rPr>
      </w:pPr>
    </w:p>
    <w:p w14:paraId="0253B85B"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(Optional for personal identification information (PII) security. Contact the SPB at 444-2575 for more information.)</w:t>
      </w:r>
    </w:p>
    <w:p w14:paraId="60D43A26" w14:textId="77777777" w:rsidR="00102983" w:rsidRPr="00632D26" w:rsidRDefault="00102983" w:rsidP="00102983">
      <w:pPr>
        <w:autoSpaceDE w:val="0"/>
        <w:autoSpaceDN w:val="0"/>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Specific Requirements for Cyber/Data Information Security Insurance</w:t>
      </w:r>
      <w:r w:rsidRPr="00632D26">
        <w:rPr>
          <w:rFonts w:ascii="Arial" w:hAnsi="Arial" w:cs="Arial"/>
          <w:b/>
          <w:bCs/>
          <w:color w:val="000000" w:themeColor="text1"/>
          <w:sz w:val="20"/>
          <w:szCs w:val="20"/>
        </w:rPr>
        <w:t>.</w:t>
      </w:r>
      <w:r w:rsidRPr="00632D26">
        <w:rPr>
          <w:rFonts w:ascii="Arial" w:hAnsi="Arial" w:cs="Arial"/>
          <w:color w:val="000000" w:themeColor="text1"/>
          <w:sz w:val="20"/>
          <w:szCs w:val="20"/>
        </w:rPr>
        <w:t xml:space="preserve"> The Contractor shall purchase and maintain cyber/information security insurance coverage with combined single limits for each wrongful act of $2,000,000 per occurrence to cover the unauthorized acquisition of personal acquisition such as social security numbers, credit card numbers, financial account information, or other information that uniquely identifies an individual and may be of a sensitive nature in accordance with §2-6-1501, MCA through §2-6-1503, MCA. If the Contractor maintains higher limits than the minimums shown above, The University requires and shall be entitled to coverage for the higher limits maintained by the Contractor. Any available insurance proceeds in excess of the specified minimum limits of insurance and coverage shall be available to The University. Such insurance must cover, at a minimum, privacy notification costs, credit monitoring, forensics investigations, legal fees/costs, regulatory fines and penalties, and third-party liability settlements or judgements as may be caused by any act, omission, or negligence of the Contractor’s officers, agents, representatives, assigns or subcontractors. Note: If occurrence coverage is unavailable or cost-prohibitive, The University will accept ‘claims made’ coverage provided the following conditions are met: 1) the retroactive date must be shown, and must be before the date of the contract or the beginning of contract work; 2) insurance must be maintained and evidence of insurance must be provided for at least three (3) years after completion of the contract of work; and 3) if coverage is canceled or non-renewed, and not replaced with another claims-made policy form with a retroactive date prior to the contract effective date, the Contractor must purchase “extended reporting” coverage for a minimum of three (3) years after completion of work.</w:t>
      </w:r>
    </w:p>
    <w:p w14:paraId="48C79B66" w14:textId="77777777" w:rsidR="00102983" w:rsidRPr="00632D26" w:rsidRDefault="00102983" w:rsidP="00102983">
      <w:pPr>
        <w:rPr>
          <w:rFonts w:ascii="Arial" w:hAnsi="Arial" w:cs="Arial"/>
          <w:color w:val="000000" w:themeColor="text1"/>
          <w:sz w:val="20"/>
          <w:szCs w:val="20"/>
        </w:rPr>
      </w:pPr>
    </w:p>
    <w:p w14:paraId="2CA16F7F" w14:textId="77777777" w:rsidR="00102983" w:rsidRPr="00632D26" w:rsidRDefault="00102983" w:rsidP="00102983">
      <w:pPr>
        <w:autoSpaceDE w:val="0"/>
        <w:autoSpaceDN w:val="0"/>
        <w:rPr>
          <w:rFonts w:ascii="Arial" w:hAnsi="Arial" w:cs="Arial"/>
          <w:color w:val="000000" w:themeColor="text1"/>
          <w:sz w:val="20"/>
          <w:szCs w:val="20"/>
        </w:rPr>
      </w:pPr>
      <w:r w:rsidRPr="00632D26">
        <w:rPr>
          <w:rFonts w:ascii="Arial" w:hAnsi="Arial" w:cs="Arial"/>
          <w:b/>
          <w:color w:val="000000" w:themeColor="text1"/>
          <w:sz w:val="20"/>
          <w:szCs w:val="20"/>
        </w:rPr>
        <w:t>(Optional for Security Contracts)</w:t>
      </w:r>
    </w:p>
    <w:p w14:paraId="483F340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snapToGrid w:val="0"/>
          <w:color w:val="000000" w:themeColor="text1"/>
          <w:spacing w:val="-3"/>
          <w:sz w:val="20"/>
          <w:szCs w:val="20"/>
          <w:u w:val="single"/>
        </w:rPr>
        <w:t>Crime Insurance</w:t>
      </w:r>
      <w:r w:rsidRPr="00632D26">
        <w:rPr>
          <w:rFonts w:ascii="Arial" w:hAnsi="Arial" w:cs="Arial"/>
          <w:snapToGrid w:val="0"/>
          <w:color w:val="000000" w:themeColor="text1"/>
          <w:spacing w:val="-3"/>
          <w:sz w:val="20"/>
          <w:szCs w:val="20"/>
        </w:rPr>
        <w:t xml:space="preserve">:  </w:t>
      </w:r>
      <w:r w:rsidRPr="00632D26">
        <w:rPr>
          <w:rFonts w:ascii="Arial" w:hAnsi="Arial" w:cs="Arial"/>
          <w:snapToGrid w:val="0"/>
          <w:color w:val="000000" w:themeColor="text1"/>
          <w:sz w:val="20"/>
          <w:szCs w:val="20"/>
        </w:rPr>
        <w:t>The contractor shall purchase and maintain a commercial crime insurance policy in the amount of $1,000,000 per occurrence that provides coverage for employee dishonesty, forgery or alteration, burglary and theft of money and securities (inside and outside), computer fraud, and other dishonest acts of any employee, agent, or independent contractors whose duties are to receive, handle, or have custody of money, checks, securities, electronic funds, or account for supplies or other property.  Coverage is to include client coverage endorsement or name The University as a loss payee.  The insurance must apply to any individual that certifies, signs, or countersigns checks, drafts, warrants, vouchers, orders, electronic documents, or other documents and who provides for the disbursement or delivery (including electronic transmission) of money, funds, securities, supplies, or other property. This insurance must remain in effect for the entire contract period. Note: Certain sole proprietors may be unable to obtain crime insurance for only one employee in which case The University may allow the contractor to obtain a letter of credit or other financial guarantee with prior approval.</w:t>
      </w:r>
    </w:p>
    <w:p w14:paraId="3BBACE2D" w14:textId="77777777" w:rsidR="00102983" w:rsidRPr="00632D26" w:rsidRDefault="00102983" w:rsidP="00102983">
      <w:pPr>
        <w:rPr>
          <w:rFonts w:ascii="Arial" w:hAnsi="Arial" w:cs="Arial"/>
          <w:color w:val="000000" w:themeColor="text1"/>
          <w:sz w:val="20"/>
          <w:szCs w:val="20"/>
        </w:rPr>
      </w:pPr>
    </w:p>
    <w:p w14:paraId="08845697" w14:textId="77777777" w:rsidR="00102983" w:rsidRPr="00632D26" w:rsidRDefault="00102983" w:rsidP="00102983">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 xml:space="preserve">COMPLIANCE WITH WORKERS' COMPENSATION ACT </w:t>
      </w:r>
    </w:p>
    <w:p w14:paraId="57FA81D9"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rPr>
        <w:t>NOTE TO AGENCIES: If you are not using eMACS, insert your agency information for receiving certificate.</w:t>
      </w:r>
    </w:p>
    <w:p w14:paraId="40543501" w14:textId="77777777" w:rsidR="00102983" w:rsidRPr="00632D26" w:rsidRDefault="00102983" w:rsidP="00102983">
      <w:pPr>
        <w:rPr>
          <w:rFonts w:ascii="Arial" w:hAnsi="Arial" w:cs="Arial"/>
          <w:color w:val="000000" w:themeColor="text1"/>
          <w:sz w:val="20"/>
          <w:szCs w:val="20"/>
        </w:rPr>
      </w:pPr>
    </w:p>
    <w:p w14:paraId="798232AA"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Contractor shall comply with the provisions of the Montana Workers' Compensation Act while performing work for the University in accordance with 39-71-401, 39-71-405, and 39-71-417, MCA.  Proof of compliance must be in the form of workers' compensation insurance, an independent contractor's exemption, or documentation of corporate officer status.  Neither Contractor nor its employees are University employees.  This insurance/exemption must be valid for the entire contract term and any renewal.  Upon expiration, a renewal document must be sent to Procurement Services, Lommasson Center 236, 32 Campus Drive, Missoula, MT 59812-2304.</w:t>
      </w:r>
    </w:p>
    <w:p w14:paraId="12DE92A8" w14:textId="77777777" w:rsidR="00102983" w:rsidRPr="00632D26" w:rsidRDefault="00102983" w:rsidP="00102983">
      <w:pPr>
        <w:rPr>
          <w:rFonts w:ascii="Arial" w:hAnsi="Arial" w:cs="Arial"/>
          <w:color w:val="000000" w:themeColor="text1"/>
          <w:sz w:val="20"/>
          <w:szCs w:val="20"/>
        </w:rPr>
      </w:pPr>
    </w:p>
    <w:p w14:paraId="7FACE3E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lastRenderedPageBreak/>
        <w:t>Coverage may be provided through a private carrier or through the State Compensation Insurance Fund (800) 332-6102. An exemption can be requested through the Department of Labor and Industry, Independent Contractor Central Unit (406) 444-9029. Corporate officers must provide documentation of their exempt status.</w:t>
      </w:r>
    </w:p>
    <w:p w14:paraId="26B05A48" w14:textId="77777777" w:rsidR="00102983" w:rsidRPr="00632D26" w:rsidRDefault="00102983" w:rsidP="00102983">
      <w:pPr>
        <w:rPr>
          <w:rFonts w:ascii="Arial" w:hAnsi="Arial" w:cs="Arial"/>
          <w:color w:val="000000" w:themeColor="text1"/>
          <w:sz w:val="20"/>
          <w:szCs w:val="20"/>
        </w:rPr>
      </w:pPr>
    </w:p>
    <w:p w14:paraId="568440B7"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COMPLIANCE WITH LAWS</w:t>
      </w:r>
    </w:p>
    <w:p w14:paraId="2AB38E0A"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bCs/>
          <w:color w:val="000000" w:themeColor="text1"/>
          <w:sz w:val="20"/>
          <w:szCs w:val="20"/>
        </w:rPr>
        <w:t xml:space="preserve">NOTE TO AGENCIES: </w:t>
      </w:r>
      <w:r w:rsidRPr="00632D26">
        <w:rPr>
          <w:rFonts w:ascii="Arial" w:hAnsi="Arial" w:cs="Arial"/>
          <w:b/>
          <w:color w:val="000000" w:themeColor="text1"/>
          <w:sz w:val="20"/>
          <w:szCs w:val="20"/>
        </w:rPr>
        <w:t xml:space="preserve">If your project is subject to federal regulations other than those listed here, you may want to include them in this section. </w:t>
      </w:r>
    </w:p>
    <w:p w14:paraId="455CDC24" w14:textId="77777777" w:rsidR="00102983" w:rsidRPr="00632D26" w:rsidRDefault="00102983" w:rsidP="00102983">
      <w:pPr>
        <w:rPr>
          <w:rFonts w:ascii="Arial" w:hAnsi="Arial" w:cs="Arial"/>
          <w:b/>
          <w:color w:val="000000" w:themeColor="text1"/>
          <w:sz w:val="20"/>
          <w:szCs w:val="20"/>
        </w:rPr>
      </w:pPr>
    </w:p>
    <w:p w14:paraId="167627FF"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Contractor shall, in performance of work under this contract, fully comply with all applicable federal, state, or local laws, rules, regulations, and executive orders including but not limited to, the Montana Human Rights Act, the Equal Pay Act of 1963, the Civil Rights Act of 1964, the Age Discrimination Act of 1975, the Americans with Disabilities Act of 1990, and Section 504 of the Rehabilitation Act of 1973. Contractor is the employer for the purpose of providing healthcare benefits and paying any applicable penalties, fees and taxes under the Patient Protection and Affordable Care Act [P.L. 111-148, 124 Stat. 119]. Any subletting or subcontracting by Contractor subjects subcontractors to the same provisions. In accordance with 49-3-207, MCA, and Executive Order No. 04-2016. Contractor agrees that the hiring of persons to perform this contract will be made on the basis of merit and qualifications and there will be no discrimination </w:t>
      </w:r>
      <w:r w:rsidRPr="00632D26">
        <w:rPr>
          <w:rFonts w:ascii="Arial" w:hAnsi="Arial" w:cs="Arial"/>
          <w:color w:val="000000" w:themeColor="text1"/>
          <w:spacing w:val="-3"/>
          <w:sz w:val="20"/>
          <w:szCs w:val="20"/>
        </w:rPr>
        <w:t xml:space="preserve">based </w:t>
      </w:r>
      <w:r w:rsidRPr="00632D26">
        <w:rPr>
          <w:rFonts w:ascii="Arial" w:hAnsi="Arial" w:cs="Arial"/>
          <w:color w:val="000000" w:themeColor="text1"/>
          <w:sz w:val="20"/>
          <w:szCs w:val="20"/>
        </w:rPr>
        <w:t>on race, color, sex, pregnancy, childbirth or medical conditions related to pregnancy or childbirth, political or religious affiliation or ideas, culture, creed, social origin or condition, genetic information, sexual orientation, gender identity or expression, national origin, ancestry, age, disability, military service or veteran status, or marital status by the persons performing this contract.</w:t>
      </w:r>
    </w:p>
    <w:p w14:paraId="4DE93016" w14:textId="77777777" w:rsidR="00102983" w:rsidRPr="00632D26" w:rsidRDefault="00102983" w:rsidP="00102983">
      <w:pPr>
        <w:rPr>
          <w:rFonts w:ascii="Arial" w:hAnsi="Arial" w:cs="Arial"/>
          <w:color w:val="000000" w:themeColor="text1"/>
          <w:sz w:val="20"/>
          <w:szCs w:val="20"/>
        </w:rPr>
      </w:pPr>
    </w:p>
    <w:p w14:paraId="05E69CA7"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By entering into this agreement, you certify that you agree, when it is applicable, to the following required by Montana law as of October 1, 2023: If (1) a company is not a sole proprietorship; (2) the company has at least ten (10) full-time employees; (c) this contract has a value of at least $100,000 that is paid wholly or partly from public funds; and (d) the company is not a sole-source provider, the following certification applies. Pursuant to the Montana Firearms Freedom Act, the company hereby certifies and verifies that the company, or association, corporation, partnership, joint venture, limited partnership, limited liability partnership, or limited liability company, including a wholly owned subsidiary, majority-owned subsidiary parent company, or affiliate of these entities or associations, that exists to make a profit, does not have a practice, policy, guidance, or directive that discriminates against a firearm entity or firearm trade association and will not discriminate during the term of this contract against a firearm entity or firearm trade association. For purposes of this contract, “discriminate against a firearm entity or firearm trade association” shall mean, with respect to the entity or association, to “(1) refuse to engage in the trade of any goods or services with the entity or association based solely on it status as a firearm entity or a firearm trade association; (2) refrain from continuing an existing business relationship with the entity or association based solely on its status as a firearm entity or firearm trade association; or (3) terminate an existing business relationship with the entity or association based solely on its status as a firearm entity or firearm trade association.” Discrimination against a firearm entity or firearm trade association does not include (1) the established policies of a merchant, retail seller, or platform that restricts or prohibits the listing or selling of ammunition, firearms, or firearm accessories; and (2) a company’s refusal to engage in the trade of any goods or services, decision to refrain from continuing an existing business relationship, or decision to terminate an existing business relationship to comply with federal, state, or local laws, policies, or regulations or a directive by a regulatory agency, or for any traditional business reason that is specific to the customer or potential customer and not based solely on the status of an entity or association as a firearm entity or firearm trade association, which includes the lawful products and services provided by, and the lawful practices of, firearm entities and firearm trade associations. The University of Montana retains the right to terminate this agreement at will if the company is found to be in violation of this clause.</w:t>
      </w:r>
    </w:p>
    <w:p w14:paraId="7B147247" w14:textId="77777777" w:rsidR="00102983" w:rsidRPr="00632D26" w:rsidRDefault="00102983" w:rsidP="00102983">
      <w:pPr>
        <w:rPr>
          <w:rFonts w:ascii="Arial" w:hAnsi="Arial" w:cs="Arial"/>
          <w:color w:val="000000" w:themeColor="text1"/>
          <w:sz w:val="20"/>
          <w:szCs w:val="20"/>
        </w:rPr>
      </w:pPr>
    </w:p>
    <w:p w14:paraId="5A711629"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
          <w:bCs/>
          <w:color w:val="000000" w:themeColor="text1"/>
          <w:sz w:val="20"/>
          <w:szCs w:val="20"/>
        </w:rPr>
        <w:t>NOTE TO AGENCIES: To be included in all contracts with terms 24 months or longer (or have potential terms of 24 months or longer) with a Total Contract Value over $25,000 for services and $50,000 for goods.</w:t>
      </w:r>
    </w:p>
    <w:p w14:paraId="3F6C1336"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u w:val="single"/>
        </w:rPr>
        <w:t>DISABILITY ACCOMMODATIONS</w:t>
      </w:r>
    </w:p>
    <w:p w14:paraId="3029E32C" w14:textId="77777777" w:rsidR="00102983" w:rsidRPr="00632D26" w:rsidRDefault="00102983" w:rsidP="00102983">
      <w:pPr>
        <w:rPr>
          <w:rFonts w:ascii="Arial" w:hAnsi="Arial" w:cs="Arial"/>
          <w:b/>
          <w:color w:val="000000" w:themeColor="text1"/>
          <w:sz w:val="20"/>
          <w:szCs w:val="20"/>
        </w:rPr>
      </w:pPr>
    </w:p>
    <w:p w14:paraId="51FCDFAE"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University does not discriminate on the basis of disability in admission to, access to, or operations of its programs, services, or activities. Individuals who need aids, alternative document formats, or services for effective communications or other disability related accommodations in the programs and services offered are invited to make their needs and preferences known to this office. Interested parties should provide as much advance notice as possible.</w:t>
      </w:r>
    </w:p>
    <w:p w14:paraId="6D1E0819" w14:textId="77777777" w:rsidR="00102983" w:rsidRPr="00632D26" w:rsidRDefault="00102983" w:rsidP="00102983">
      <w:pPr>
        <w:rPr>
          <w:rFonts w:ascii="Arial" w:hAnsi="Arial" w:cs="Arial"/>
          <w:color w:val="000000" w:themeColor="text1"/>
          <w:sz w:val="20"/>
          <w:szCs w:val="20"/>
        </w:rPr>
      </w:pPr>
    </w:p>
    <w:p w14:paraId="3429AAE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optional depending on project.</w:t>
      </w:r>
    </w:p>
    <w:p w14:paraId="3D8D670F" w14:textId="77777777" w:rsidR="00102983" w:rsidRPr="00632D26" w:rsidRDefault="00102983" w:rsidP="00102983">
      <w:pPr>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TECHNOLOGY ACCESS FOR BLIND OR VISUALLY IMPAIRED</w:t>
      </w:r>
    </w:p>
    <w:p w14:paraId="74B784CF" w14:textId="77777777" w:rsidR="00102983" w:rsidRPr="00632D26" w:rsidRDefault="00102983" w:rsidP="00102983">
      <w:pPr>
        <w:rPr>
          <w:rFonts w:ascii="Arial" w:hAnsi="Arial" w:cs="Arial"/>
          <w:b/>
          <w:color w:val="000000" w:themeColor="text1"/>
          <w:sz w:val="20"/>
          <w:szCs w:val="20"/>
          <w:highlight w:val="yellow"/>
        </w:rPr>
      </w:pPr>
    </w:p>
    <w:p w14:paraId="3F6EFBA6"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 xml:space="preserve">Contractor acknowledges that no University funds may be expended for the purchase of information technology equipment and software for use by employees, program participants, or members of the public unless it provides blind or </w:t>
      </w:r>
      <w:r w:rsidRPr="00632D26">
        <w:rPr>
          <w:rFonts w:ascii="Arial" w:hAnsi="Arial" w:cs="Arial"/>
          <w:iCs/>
          <w:color w:val="000000" w:themeColor="text1"/>
          <w:sz w:val="20"/>
          <w:szCs w:val="20"/>
        </w:rPr>
        <w:lastRenderedPageBreak/>
        <w:t>visually impaired individuals with access, including interactive use of the equipment and services, that is equivalent to that provided to individuals who are not blind or visually impaired. (18-5-603, MCA.) In addition, Contractor acknowledges that such information technology equipment and software will provide equal and effective access to all individuals in accordance with federal and state laws and regulations, including, but not limited to the Americans with Disabilities Act of 1990 (ADA), Section 504 of the Rehabilitation Act of 1973, and Section 508 of the 1973 Rehabilitation Act.</w:t>
      </w:r>
    </w:p>
    <w:p w14:paraId="1FB8F24A" w14:textId="77777777" w:rsidR="00102983" w:rsidRPr="00632D26" w:rsidRDefault="00102983" w:rsidP="00102983">
      <w:pPr>
        <w:rPr>
          <w:rFonts w:ascii="Arial" w:hAnsi="Arial" w:cs="Arial"/>
          <w:iCs/>
          <w:color w:val="000000" w:themeColor="text1"/>
          <w:sz w:val="20"/>
          <w:szCs w:val="20"/>
        </w:rPr>
      </w:pPr>
    </w:p>
    <w:p w14:paraId="1533B257" w14:textId="77777777" w:rsidR="00102983" w:rsidRPr="00632D26" w:rsidRDefault="00102983" w:rsidP="00102983">
      <w:pPr>
        <w:rPr>
          <w:rFonts w:ascii="Arial" w:hAnsi="Arial" w:cs="Arial"/>
          <w:b/>
          <w:iCs/>
          <w:color w:val="000000" w:themeColor="text1"/>
          <w:sz w:val="20"/>
          <w:szCs w:val="20"/>
          <w:u w:val="single"/>
        </w:rPr>
      </w:pPr>
      <w:r w:rsidRPr="00632D26">
        <w:rPr>
          <w:rFonts w:ascii="Arial" w:hAnsi="Arial" w:cs="Arial"/>
          <w:b/>
          <w:iCs/>
          <w:color w:val="000000" w:themeColor="text1"/>
          <w:sz w:val="20"/>
          <w:szCs w:val="20"/>
          <w:u w:val="single"/>
        </w:rPr>
        <w:t>FERPA REQUIREMENTS</w:t>
      </w:r>
    </w:p>
    <w:p w14:paraId="7B4D6295" w14:textId="77777777" w:rsidR="00102983" w:rsidRPr="00632D26" w:rsidRDefault="00102983" w:rsidP="00102983">
      <w:pPr>
        <w:rPr>
          <w:rFonts w:ascii="Arial" w:hAnsi="Arial" w:cs="Arial"/>
          <w:iCs/>
          <w:color w:val="000000" w:themeColor="text1"/>
          <w:sz w:val="20"/>
          <w:szCs w:val="20"/>
        </w:rPr>
      </w:pPr>
    </w:p>
    <w:p w14:paraId="62CBEA0F" w14:textId="77777777" w:rsidR="00102983" w:rsidRPr="00632D26" w:rsidRDefault="00102983" w:rsidP="00102983">
      <w:pPr>
        <w:autoSpaceDE w:val="0"/>
        <w:autoSpaceDN w:val="0"/>
        <w:adjustRightInd w:val="0"/>
        <w:rPr>
          <w:rFonts w:ascii="Arial" w:hAnsi="Arial" w:cs="Arial"/>
          <w:color w:val="000000" w:themeColor="text1"/>
          <w:sz w:val="20"/>
          <w:szCs w:val="20"/>
        </w:rPr>
      </w:pPr>
    </w:p>
    <w:p w14:paraId="43DF2C13"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Federal Family Educational Rights and Privacy Act (FERPA), Title 20, United States Code, Section 1232g, provides for protection of data regarding students.</w:t>
      </w:r>
    </w:p>
    <w:p w14:paraId="63AA9A95" w14:textId="77777777" w:rsidR="00102983" w:rsidRPr="00632D26" w:rsidRDefault="00102983" w:rsidP="00102983">
      <w:pPr>
        <w:rPr>
          <w:rFonts w:ascii="Arial" w:hAnsi="Arial" w:cs="Arial"/>
          <w:iCs/>
          <w:color w:val="000000" w:themeColor="text1"/>
          <w:sz w:val="20"/>
          <w:szCs w:val="20"/>
        </w:rPr>
      </w:pPr>
    </w:p>
    <w:p w14:paraId="22F9437C"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sensitive and critical nature of the data maintained by the Contractor necessitates security provisions to prevent any unauthorized access to or modification of the data.  Prudent data processing practices also demand that the Contractor provide for routine back up of any electronic data and systems files as well as the development of a disaster recovery plan.</w:t>
      </w:r>
    </w:p>
    <w:p w14:paraId="4F9EC177" w14:textId="77777777" w:rsidR="00102983" w:rsidRPr="00632D26" w:rsidRDefault="00102983" w:rsidP="00102983">
      <w:pPr>
        <w:rPr>
          <w:rFonts w:ascii="Arial" w:hAnsi="Arial" w:cs="Arial"/>
          <w:iCs/>
          <w:color w:val="000000" w:themeColor="text1"/>
          <w:sz w:val="20"/>
          <w:szCs w:val="20"/>
        </w:rPr>
      </w:pPr>
    </w:p>
    <w:p w14:paraId="1870CEC5"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Contractor shall acknowledge the privacy rights of the University community and agree to maintain the confidentiality of University community records and data derived from such records in accordance with state and federal statutes and regulations. The Contractor shall not release the records of individuals or information from individual records without ensuring full compliance with all federal and state privacy laws and regulations.</w:t>
      </w:r>
    </w:p>
    <w:p w14:paraId="3AB91B8E" w14:textId="77777777" w:rsidR="00102983" w:rsidRPr="00632D26" w:rsidRDefault="00102983" w:rsidP="00102983">
      <w:pPr>
        <w:rPr>
          <w:rFonts w:ascii="Arial" w:hAnsi="Arial" w:cs="Arial"/>
          <w:iCs/>
          <w:color w:val="000000" w:themeColor="text1"/>
          <w:sz w:val="20"/>
          <w:szCs w:val="20"/>
        </w:rPr>
      </w:pPr>
    </w:p>
    <w:p w14:paraId="6A62F511"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Contractor shall comply with the restrictions in federal law (Title 26, United States Code, Section 6103(m)(4) and (5)) applicable to addresses obtained by the University from the federal Internal Revenue Service and acknowledges the substantial penalties that may be assessed by using University and/or student information without the University's prior approval (Title 26, United States Code, Section 7213).</w:t>
      </w:r>
    </w:p>
    <w:p w14:paraId="71608F40" w14:textId="77777777" w:rsidR="00102983" w:rsidRPr="00632D26" w:rsidRDefault="00102983" w:rsidP="00102983">
      <w:pPr>
        <w:rPr>
          <w:rFonts w:ascii="Arial" w:hAnsi="Arial" w:cs="Arial"/>
          <w:iCs/>
          <w:color w:val="000000" w:themeColor="text1"/>
          <w:sz w:val="20"/>
          <w:szCs w:val="20"/>
        </w:rPr>
      </w:pPr>
    </w:p>
    <w:p w14:paraId="206470AE"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Contractor shall have and maintain a system or procedures to ensure that access to data it maintains is restricted to authorized campus personnel, the Contractor’s authorized personnel and auditors, or other personnel where the University expressly authorizes access in writing.</w:t>
      </w:r>
    </w:p>
    <w:p w14:paraId="48438260" w14:textId="77777777" w:rsidR="00102983" w:rsidRPr="00632D26" w:rsidRDefault="00102983" w:rsidP="00102983">
      <w:pPr>
        <w:rPr>
          <w:rFonts w:ascii="Arial" w:hAnsi="Arial" w:cs="Arial"/>
          <w:iCs/>
          <w:color w:val="000000" w:themeColor="text1"/>
          <w:sz w:val="20"/>
          <w:szCs w:val="20"/>
        </w:rPr>
      </w:pPr>
    </w:p>
    <w:p w14:paraId="60ED7B6F" w14:textId="77777777" w:rsidR="00102983" w:rsidRPr="00632D26" w:rsidRDefault="00102983" w:rsidP="00102983">
      <w:pPr>
        <w:rPr>
          <w:rFonts w:ascii="Arial" w:hAnsi="Arial" w:cs="Arial"/>
          <w:iCs/>
          <w:color w:val="000000" w:themeColor="text1"/>
          <w:sz w:val="20"/>
          <w:szCs w:val="20"/>
        </w:rPr>
      </w:pPr>
      <w:r w:rsidRPr="00632D26">
        <w:rPr>
          <w:rFonts w:ascii="Arial" w:hAnsi="Arial" w:cs="Arial"/>
          <w:iCs/>
          <w:color w:val="000000" w:themeColor="text1"/>
          <w:sz w:val="20"/>
          <w:szCs w:val="20"/>
        </w:rPr>
        <w:t>The Contractor shall provide for regularly scheduled back up of all data and systems and shall have and maintain a comprehensive disaster recovery plan that provides for minimal loss of data and minimal disruption in service in the event of a disaster affecting either the Contractor or the campus.</w:t>
      </w:r>
    </w:p>
    <w:p w14:paraId="11A53402" w14:textId="77777777" w:rsidR="00102983" w:rsidRPr="00632D26" w:rsidRDefault="00102983" w:rsidP="00102983">
      <w:pPr>
        <w:rPr>
          <w:rFonts w:ascii="Arial" w:hAnsi="Arial" w:cs="Arial"/>
          <w:iCs/>
          <w:color w:val="000000" w:themeColor="text1"/>
          <w:sz w:val="20"/>
          <w:szCs w:val="20"/>
        </w:rPr>
      </w:pPr>
    </w:p>
    <w:p w14:paraId="09C8ECAC" w14:textId="77777777" w:rsidR="00102983" w:rsidRPr="00632D26" w:rsidRDefault="00102983" w:rsidP="00102983">
      <w:pPr>
        <w:rPr>
          <w:rFonts w:ascii="Arial" w:hAnsi="Arial" w:cs="Arial"/>
          <w:b/>
          <w:color w:val="000000" w:themeColor="text1"/>
          <w:sz w:val="20"/>
          <w:szCs w:val="20"/>
        </w:rPr>
      </w:pPr>
    </w:p>
    <w:p w14:paraId="7C2C41F2"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u w:val="single"/>
        </w:rPr>
        <w:t>REGISTRATION WITH THE SECRETARY OF STATE</w:t>
      </w:r>
    </w:p>
    <w:p w14:paraId="48EADB59" w14:textId="77777777" w:rsidR="00102983" w:rsidRPr="00632D26" w:rsidRDefault="00102983" w:rsidP="00102983">
      <w:pPr>
        <w:rPr>
          <w:rFonts w:ascii="Arial" w:hAnsi="Arial" w:cs="Arial"/>
          <w:color w:val="000000" w:themeColor="text1"/>
          <w:sz w:val="20"/>
          <w:szCs w:val="20"/>
        </w:rPr>
      </w:pPr>
    </w:p>
    <w:p w14:paraId="74EDB7AD"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Any business intending to transact business in Montana must register with the Secretary of State. Businesses that are domiciled in another state or country, but which are conducting activity in Montana, must determine whether they are transacting business in Montana in accordance with 35-1-1026 and 35-8-1001, MCA. Such businesses may want to obtain the guidance of their attorney or accountant to determine whether their activity is considered transacting business.</w:t>
      </w:r>
    </w:p>
    <w:p w14:paraId="5EAC5996" w14:textId="77777777" w:rsidR="00102983" w:rsidRPr="00632D26" w:rsidRDefault="00102983" w:rsidP="00102983">
      <w:pPr>
        <w:rPr>
          <w:rFonts w:ascii="Arial" w:hAnsi="Arial" w:cs="Arial"/>
          <w:color w:val="000000" w:themeColor="text1"/>
          <w:sz w:val="20"/>
          <w:szCs w:val="20"/>
        </w:rPr>
      </w:pPr>
    </w:p>
    <w:p w14:paraId="14F5C582"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If businesses determine that they are transacting business in Montana, they must register with the Secretary of State and obtain a certificate of authority to demonstrate that they are in good standing in Montana. To obtain registration materials, call the Office of the Secretary of State at (406) 444-3665, or visit their website at </w:t>
      </w:r>
      <w:hyperlink r:id="rId32" w:history="1">
        <w:r w:rsidRPr="00632D26">
          <w:rPr>
            <w:rStyle w:val="Hyperlink"/>
            <w:rFonts w:ascii="Arial" w:hAnsi="Arial" w:cs="Arial"/>
            <w:color w:val="000000" w:themeColor="text1"/>
            <w:sz w:val="20"/>
            <w:szCs w:val="20"/>
          </w:rPr>
          <w:t>http://sos.mt.gov</w:t>
        </w:r>
      </w:hyperlink>
      <w:r w:rsidRPr="00632D26">
        <w:rPr>
          <w:rFonts w:ascii="Arial" w:hAnsi="Arial" w:cs="Arial"/>
          <w:color w:val="000000" w:themeColor="text1"/>
          <w:sz w:val="20"/>
          <w:szCs w:val="20"/>
        </w:rPr>
        <w:t>.</w:t>
      </w:r>
    </w:p>
    <w:p w14:paraId="33A6C2ED" w14:textId="77777777" w:rsidR="00102983" w:rsidRPr="00632D26" w:rsidRDefault="00102983" w:rsidP="00102983">
      <w:pPr>
        <w:rPr>
          <w:rFonts w:ascii="Arial" w:hAnsi="Arial" w:cs="Arial"/>
          <w:color w:val="000000" w:themeColor="text1"/>
          <w:sz w:val="20"/>
          <w:szCs w:val="20"/>
        </w:rPr>
      </w:pPr>
    </w:p>
    <w:p w14:paraId="1F90C881"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
          <w:color w:val="000000" w:themeColor="text1"/>
          <w:sz w:val="20"/>
          <w:szCs w:val="20"/>
        </w:rPr>
        <w:t xml:space="preserve">NOTE TO AGENCIES: Section is optional depending on project. </w:t>
      </w:r>
      <w:r w:rsidRPr="00632D26">
        <w:rPr>
          <w:rFonts w:ascii="Arial" w:hAnsi="Arial" w:cs="Arial"/>
          <w:b/>
          <w:bCs/>
          <w:color w:val="000000" w:themeColor="text1"/>
          <w:sz w:val="20"/>
          <w:szCs w:val="20"/>
        </w:rPr>
        <w:t>The option to make ownership exclusive to the University may be considered in certain circumstances. Call SPB for assistance at (406) 444-2575.</w:t>
      </w:r>
    </w:p>
    <w:p w14:paraId="1068BE81"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INTELLECTUAL PROPERTY/OWNERSHIP</w:t>
      </w:r>
    </w:p>
    <w:p w14:paraId="1D6112D6" w14:textId="77777777" w:rsidR="00102983" w:rsidRPr="00632D26" w:rsidRDefault="00102983" w:rsidP="00102983">
      <w:pPr>
        <w:rPr>
          <w:rFonts w:ascii="Arial" w:hAnsi="Arial" w:cs="Arial"/>
          <w:color w:val="000000" w:themeColor="text1"/>
          <w:sz w:val="20"/>
          <w:szCs w:val="20"/>
        </w:rPr>
      </w:pPr>
    </w:p>
    <w:p w14:paraId="301C6985" w14:textId="77777777" w:rsidR="00102983" w:rsidRPr="00632D26" w:rsidRDefault="00102983" w:rsidP="00102983">
      <w:pPr>
        <w:ind w:firstLine="720"/>
        <w:rPr>
          <w:rFonts w:ascii="Arial" w:hAnsi="Arial" w:cs="Arial"/>
          <w:snapToGrid w:val="0"/>
          <w:color w:val="000000" w:themeColor="text1"/>
          <w:sz w:val="20"/>
          <w:szCs w:val="20"/>
        </w:rPr>
      </w:pPr>
      <w:r w:rsidRPr="00632D26">
        <w:rPr>
          <w:rFonts w:ascii="Arial" w:hAnsi="Arial" w:cs="Arial"/>
          <w:b/>
          <w:bCs/>
          <w:color w:val="000000" w:themeColor="text1"/>
          <w:sz w:val="20"/>
          <w:szCs w:val="20"/>
          <w:u w:val="single"/>
        </w:rPr>
        <w:t>Mutual Use.</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 xml:space="preserve">Contractor shall make available to The University, on a royalty-free, non-exclusive basis, all patent and other legal rights in or to inventions first conceived and reduced to practice or created in whole or in part under this contract, if such availability is necessary for The University to receive the benefits of this contract. Unless otherwise specified in a statement of work, both parties shall have a royalty-free, nonexclusive, and irrevocable right to reproduce, publish, or otherwise use copyrightable property created under this contract. This mutual right includes (i) </w:t>
      </w:r>
      <w:r w:rsidRPr="00632D26">
        <w:rPr>
          <w:rFonts w:ascii="Arial" w:hAnsi="Arial" w:cs="Arial"/>
          <w:snapToGrid w:val="0"/>
          <w:color w:val="000000" w:themeColor="text1"/>
          <w:sz w:val="20"/>
          <w:szCs w:val="20"/>
        </w:rPr>
        <w:t xml:space="preserve">all deliverables and other materials, products, modifications that Contractor has developed or prepared for the University under this contract; (ii) any program code, or site-related program code that Contractor has </w:t>
      </w:r>
      <w:r w:rsidRPr="00632D26">
        <w:rPr>
          <w:rFonts w:ascii="Arial" w:hAnsi="Arial" w:cs="Arial"/>
          <w:color w:val="000000" w:themeColor="text1"/>
          <w:sz w:val="20"/>
          <w:szCs w:val="20"/>
        </w:rPr>
        <w:t xml:space="preserve">created, developed, or prepared under or </w:t>
      </w:r>
      <w:r w:rsidRPr="00632D26">
        <w:rPr>
          <w:rFonts w:ascii="Arial" w:hAnsi="Arial" w:cs="Arial"/>
          <w:color w:val="000000" w:themeColor="text1"/>
          <w:sz w:val="20"/>
          <w:szCs w:val="20"/>
        </w:rPr>
        <w:lastRenderedPageBreak/>
        <w:t>primarily in support of the performance of its specific obligations under this contract; and (iii) manuals, training materials, and documentation. All information described in (i), (ii), and (iii) is collectively called the "Work Product".</w:t>
      </w:r>
    </w:p>
    <w:p w14:paraId="4D08DB9F" w14:textId="77777777" w:rsidR="00102983" w:rsidRPr="00632D26" w:rsidRDefault="00102983" w:rsidP="00102983">
      <w:pPr>
        <w:rPr>
          <w:rFonts w:ascii="Arial" w:hAnsi="Arial" w:cs="Arial"/>
          <w:snapToGrid w:val="0"/>
          <w:color w:val="000000" w:themeColor="text1"/>
          <w:sz w:val="20"/>
          <w:szCs w:val="20"/>
        </w:rPr>
      </w:pPr>
    </w:p>
    <w:p w14:paraId="67DE4777" w14:textId="77777777" w:rsidR="00102983" w:rsidRPr="00632D26" w:rsidRDefault="00102983" w:rsidP="00102983">
      <w:pPr>
        <w:ind w:firstLine="720"/>
        <w:rPr>
          <w:rFonts w:ascii="Arial" w:hAnsi="Arial" w:cs="Arial"/>
          <w:snapToGrid w:val="0"/>
          <w:color w:val="000000" w:themeColor="text1"/>
          <w:sz w:val="20"/>
          <w:szCs w:val="20"/>
        </w:rPr>
      </w:pPr>
      <w:r w:rsidRPr="00632D26">
        <w:rPr>
          <w:rFonts w:ascii="Arial" w:hAnsi="Arial" w:cs="Arial"/>
          <w:b/>
          <w:bCs/>
          <w:snapToGrid w:val="0"/>
          <w:color w:val="000000" w:themeColor="text1"/>
          <w:sz w:val="20"/>
          <w:szCs w:val="20"/>
          <w:u w:val="single"/>
        </w:rPr>
        <w:t>Title and Ownership Rights.</w:t>
      </w:r>
      <w:r w:rsidRPr="00632D26">
        <w:rPr>
          <w:rFonts w:ascii="Arial" w:hAnsi="Arial" w:cs="Arial"/>
          <w:b/>
          <w:bCs/>
          <w:snapToGrid w:val="0"/>
          <w:color w:val="000000" w:themeColor="text1"/>
          <w:sz w:val="20"/>
          <w:szCs w:val="20"/>
        </w:rPr>
        <w:t xml:space="preserve"> </w:t>
      </w:r>
      <w:r w:rsidRPr="00632D26">
        <w:rPr>
          <w:rFonts w:ascii="Arial" w:hAnsi="Arial" w:cs="Arial"/>
          <w:snapToGrid w:val="0"/>
          <w:color w:val="000000" w:themeColor="text1"/>
          <w:sz w:val="20"/>
          <w:szCs w:val="20"/>
        </w:rPr>
        <w:t xml:space="preserve">The University retains title to and all ownership rights in all data and content, including but not limited to multimedia or images (graphics, audio, and video), text, and the like provided by The University (the "Content"), but grants Contractor the right to access and use Content for the purpose of complying with its obligations under this contract and any applicable statement of work. </w:t>
      </w:r>
    </w:p>
    <w:p w14:paraId="55687EDD" w14:textId="77777777" w:rsidR="00102983" w:rsidRPr="00632D26" w:rsidRDefault="00102983" w:rsidP="00102983">
      <w:pPr>
        <w:rPr>
          <w:rFonts w:ascii="Arial" w:hAnsi="Arial" w:cs="Arial"/>
          <w:color w:val="000000" w:themeColor="text1"/>
          <w:sz w:val="20"/>
          <w:szCs w:val="20"/>
          <w:u w:val="single"/>
        </w:rPr>
      </w:pPr>
    </w:p>
    <w:p w14:paraId="24D7CDF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Ownership of Work Product.</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Contractor shall execute any documents or take any other actions as may reasonably be necessary, or as The University may reasonably request, to perfect The University's ownership of any Work Product.</w:t>
      </w:r>
    </w:p>
    <w:p w14:paraId="06042803" w14:textId="77777777" w:rsidR="00102983" w:rsidRPr="00632D26" w:rsidRDefault="00102983" w:rsidP="00102983">
      <w:pPr>
        <w:rPr>
          <w:rFonts w:ascii="Arial" w:hAnsi="Arial" w:cs="Arial"/>
          <w:color w:val="000000" w:themeColor="text1"/>
          <w:sz w:val="20"/>
          <w:szCs w:val="20"/>
        </w:rPr>
      </w:pPr>
    </w:p>
    <w:p w14:paraId="687FBAED" w14:textId="77777777" w:rsidR="00102983" w:rsidRPr="00632D26" w:rsidRDefault="00102983" w:rsidP="00102983">
      <w:pPr>
        <w:ind w:firstLine="720"/>
        <w:rPr>
          <w:rFonts w:ascii="Arial" w:hAnsi="Arial" w:cs="Arial"/>
          <w:color w:val="000000" w:themeColor="text1"/>
          <w:sz w:val="20"/>
          <w:szCs w:val="20"/>
          <w:u w:val="single"/>
        </w:rPr>
      </w:pPr>
      <w:r w:rsidRPr="00632D26">
        <w:rPr>
          <w:rFonts w:ascii="Arial" w:hAnsi="Arial" w:cs="Arial"/>
          <w:b/>
          <w:bCs/>
          <w:color w:val="000000" w:themeColor="text1"/>
          <w:sz w:val="20"/>
          <w:szCs w:val="20"/>
          <w:u w:val="single"/>
        </w:rPr>
        <w:t>Copy of Work Product.</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Contractor shall, at no cost to The University, deliver to The University, upon The University’s request during the term of this contract or at its expiration or termination, a current copy of all Work Product in the form and on the media in use as of the date of The University's request, or such expiration or termination.</w:t>
      </w:r>
    </w:p>
    <w:p w14:paraId="07330D03" w14:textId="77777777" w:rsidR="00102983" w:rsidRPr="00632D26" w:rsidRDefault="00102983" w:rsidP="00102983">
      <w:pPr>
        <w:rPr>
          <w:rFonts w:ascii="Arial" w:hAnsi="Arial" w:cs="Arial"/>
          <w:bCs/>
          <w:color w:val="000000" w:themeColor="text1"/>
          <w:sz w:val="20"/>
          <w:szCs w:val="20"/>
        </w:rPr>
      </w:pPr>
    </w:p>
    <w:p w14:paraId="4C86E9AE" w14:textId="77777777" w:rsidR="00102983" w:rsidRPr="00632D26" w:rsidRDefault="00102983" w:rsidP="00102983">
      <w:pPr>
        <w:ind w:firstLine="720"/>
        <w:rPr>
          <w:rFonts w:ascii="Arial" w:hAnsi="Arial" w:cs="Arial"/>
          <w:snapToGrid w:val="0"/>
          <w:color w:val="000000" w:themeColor="text1"/>
          <w:sz w:val="20"/>
          <w:szCs w:val="20"/>
        </w:rPr>
      </w:pPr>
      <w:r w:rsidRPr="00632D26">
        <w:rPr>
          <w:rFonts w:ascii="Arial" w:hAnsi="Arial" w:cs="Arial"/>
          <w:b/>
          <w:snapToGrid w:val="0"/>
          <w:color w:val="000000" w:themeColor="text1"/>
          <w:sz w:val="20"/>
          <w:szCs w:val="20"/>
          <w:u w:val="single"/>
        </w:rPr>
        <w:t>Ownership of Contractor Pre-Existing Materials.</w:t>
      </w:r>
      <w:r w:rsidRPr="00632D26">
        <w:rPr>
          <w:rFonts w:ascii="Arial" w:hAnsi="Arial" w:cs="Arial"/>
          <w:b/>
          <w:snapToGrid w:val="0"/>
          <w:color w:val="000000" w:themeColor="text1"/>
          <w:sz w:val="20"/>
          <w:szCs w:val="20"/>
        </w:rPr>
        <w:t xml:space="preserve"> </w:t>
      </w:r>
      <w:r w:rsidRPr="00632D26">
        <w:rPr>
          <w:rFonts w:ascii="Arial" w:hAnsi="Arial" w:cs="Arial"/>
          <w:snapToGrid w:val="0"/>
          <w:color w:val="000000" w:themeColor="text1"/>
          <w:sz w:val="20"/>
          <w:szCs w:val="20"/>
        </w:rPr>
        <w:t>Contractor retains ownership of all</w:t>
      </w:r>
      <w:r w:rsidRPr="00632D26">
        <w:rPr>
          <w:rFonts w:ascii="Arial" w:hAnsi="Arial" w:cs="Arial"/>
          <w:b/>
          <w:snapToGrid w:val="0"/>
          <w:color w:val="000000" w:themeColor="text1"/>
          <w:sz w:val="20"/>
          <w:szCs w:val="20"/>
        </w:rPr>
        <w:t xml:space="preserve"> </w:t>
      </w:r>
      <w:r w:rsidRPr="00632D26">
        <w:rPr>
          <w:rFonts w:ascii="Arial" w:hAnsi="Arial" w:cs="Arial"/>
          <w:color w:val="000000" w:themeColor="text1"/>
          <w:sz w:val="20"/>
          <w:szCs w:val="20"/>
        </w:rPr>
        <w:t>literary or other works of authorship (such as software programs and code, documentation, reports, and similar works), information, data, intellectual property,</w:t>
      </w:r>
      <w:r w:rsidRPr="00632D26">
        <w:rPr>
          <w:rFonts w:ascii="Arial" w:hAnsi="Arial" w:cs="Arial"/>
          <w:bCs/>
          <w:snapToGrid w:val="0"/>
          <w:color w:val="000000" w:themeColor="text1"/>
          <w:sz w:val="20"/>
          <w:szCs w:val="20"/>
        </w:rPr>
        <w:t xml:space="preserve"> t</w:t>
      </w:r>
      <w:r w:rsidRPr="00632D26">
        <w:rPr>
          <w:rFonts w:ascii="Arial" w:hAnsi="Arial" w:cs="Arial"/>
          <w:snapToGrid w:val="0"/>
          <w:color w:val="000000" w:themeColor="text1"/>
          <w:sz w:val="20"/>
          <w:szCs w:val="20"/>
        </w:rPr>
        <w:t xml:space="preserve">echniques, subroutines, algorithms, methods or related rights and derivatives  that Contractor owns at the time this contract is executed or otherwise developed or acquired independent of this contract and employed by Contractor in connection with the services provided to the University (the "Contractor Pre-existing Materials").  Contractor Pre-existing Materials are not Work Product.  Contractor shall provide full disclosure of any Contractor Pre-Existing Materials to the University before its use and to prove its ownership.  If, however, Contractor fails to disclose to the University such Contractor Pre-Existing Materials, Contractor shall grant the University a </w:t>
      </w:r>
      <w:r w:rsidRPr="00632D26">
        <w:rPr>
          <w:rFonts w:ascii="Arial" w:hAnsi="Arial" w:cs="Arial"/>
          <w:color w:val="000000" w:themeColor="text1"/>
          <w:sz w:val="20"/>
          <w:szCs w:val="20"/>
        </w:rPr>
        <w:t>nonexclusive, worldwide, paid-up</w:t>
      </w:r>
      <w:r w:rsidRPr="00632D26">
        <w:rPr>
          <w:rFonts w:ascii="Arial" w:hAnsi="Arial" w:cs="Arial"/>
          <w:snapToGrid w:val="0"/>
          <w:color w:val="000000" w:themeColor="text1"/>
          <w:sz w:val="20"/>
          <w:szCs w:val="20"/>
        </w:rPr>
        <w:t xml:space="preserve"> license to use any Contractor Pre-Existing Materials embedded in the Work Product to the extent such Contractor Pre-Existing Materials are necessary for the University to receive the intended benefit under this contract.  Such license shall remain in effect for so long as such Pre-Existing Materials remain embedded in the Work Product.  Except as otherwise provided herein or as may be expressly agreed in any statement of work, Contractor shall retain title to and ownership of any hardware it provides under this contract.</w:t>
      </w:r>
    </w:p>
    <w:p w14:paraId="6EBF9DE3" w14:textId="77777777" w:rsidR="00102983" w:rsidRPr="00632D26" w:rsidRDefault="00102983" w:rsidP="00102983">
      <w:pPr>
        <w:rPr>
          <w:rFonts w:ascii="Arial" w:hAnsi="Arial" w:cs="Arial"/>
          <w:bCs/>
          <w:color w:val="000000" w:themeColor="text1"/>
          <w:sz w:val="20"/>
          <w:szCs w:val="20"/>
        </w:rPr>
      </w:pPr>
    </w:p>
    <w:p w14:paraId="4818F9F6"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NOTE TO AGENCIES: Section is optional depending on project. </w:t>
      </w:r>
    </w:p>
    <w:p w14:paraId="013A2CCF" w14:textId="77777777" w:rsidR="00102983" w:rsidRPr="00632D26" w:rsidRDefault="00102983" w:rsidP="00102983">
      <w:pPr>
        <w:outlineLvl w:val="0"/>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PATENT AND COPYRIGHT PROTECTION</w:t>
      </w:r>
    </w:p>
    <w:p w14:paraId="2FD5BDE4" w14:textId="77777777" w:rsidR="00102983" w:rsidRPr="00632D26" w:rsidRDefault="00102983" w:rsidP="00102983">
      <w:pPr>
        <w:rPr>
          <w:rFonts w:ascii="Arial" w:hAnsi="Arial" w:cs="Arial"/>
          <w:color w:val="000000" w:themeColor="text1"/>
          <w:sz w:val="20"/>
          <w:szCs w:val="20"/>
        </w:rPr>
      </w:pPr>
    </w:p>
    <w:p w14:paraId="35E2B29D"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Third-Party Claim.</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 xml:space="preserve">If a third party makes a claim against The University that the products furnished under this contract infringe upon or violate any patent or copyright, The University shall promptly notify Contractor. Contractor shall defend such claim in The University's name or its own name, as appropriate, but at Contractor's expense. Contractor shall indemnify The University against all costs, damages, attorney fees, and all other costs and expenses of litigation that accrue as a result of such claim. If The University reasonably concludes that its interests are not being properly protected, or if principles of governmental or public law are involved, it may enter any action. </w:t>
      </w:r>
    </w:p>
    <w:p w14:paraId="54EB0DC2" w14:textId="77777777" w:rsidR="00102983" w:rsidRPr="00632D26" w:rsidRDefault="00102983" w:rsidP="00102983">
      <w:pPr>
        <w:rPr>
          <w:rFonts w:ascii="Arial" w:hAnsi="Arial" w:cs="Arial"/>
          <w:color w:val="000000" w:themeColor="text1"/>
          <w:sz w:val="20"/>
          <w:szCs w:val="20"/>
        </w:rPr>
      </w:pPr>
    </w:p>
    <w:p w14:paraId="587BB00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Product Subject of Claim.</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If any product furnished is likely to or does become the subject of a claim of infringement of a patent or copyright, then Contractor may, at its option, procure for The University the right to continue using the alleged infringing product, or modify the product so that it becomes non-infringing. If none of the above options can be accomplished, or if the use of such product by The University shall be prevented by injunction, The University will determine whether the contract has been breached.</w:t>
      </w:r>
    </w:p>
    <w:p w14:paraId="1C1CF39B" w14:textId="77777777" w:rsidR="00102983" w:rsidRPr="00632D26" w:rsidRDefault="00102983" w:rsidP="00102983">
      <w:pPr>
        <w:ind w:firstLine="720"/>
        <w:rPr>
          <w:rFonts w:ascii="Arial" w:hAnsi="Arial" w:cs="Arial"/>
          <w:color w:val="000000" w:themeColor="text1"/>
          <w:sz w:val="20"/>
          <w:szCs w:val="20"/>
        </w:rPr>
      </w:pPr>
    </w:p>
    <w:p w14:paraId="1DBA4CD7"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NOTE TO AGENCIES: Section is optional and if used must be tailored to the specific procurement. The following sample clauses are provided for consideration. Call SPB for assistance at (406) 444-2575. </w:t>
      </w:r>
    </w:p>
    <w:p w14:paraId="0F228B2E" w14:textId="77777777" w:rsidR="00102983" w:rsidRPr="00632D26" w:rsidRDefault="00102983" w:rsidP="00102983">
      <w:pPr>
        <w:outlineLvl w:val="0"/>
        <w:rPr>
          <w:rFonts w:ascii="Arial" w:hAnsi="Arial" w:cs="Arial"/>
          <w:bCs/>
          <w:color w:val="000000" w:themeColor="text1"/>
          <w:sz w:val="20"/>
          <w:szCs w:val="20"/>
        </w:rPr>
      </w:pPr>
      <w:r w:rsidRPr="00632D26">
        <w:rPr>
          <w:rFonts w:ascii="Arial" w:hAnsi="Arial" w:cs="Arial"/>
          <w:b/>
          <w:bCs/>
          <w:color w:val="000000" w:themeColor="text1"/>
          <w:sz w:val="20"/>
          <w:szCs w:val="20"/>
          <w:u w:val="single"/>
        </w:rPr>
        <w:t>CONTRACT PERFORMANCE ASSURANCE</w:t>
      </w:r>
    </w:p>
    <w:p w14:paraId="3B422A98"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NOTE TO AGENCIES: An escrow agreement may be beneficial for some IT projects. Call SPB for assistance at (406) 444-2575.</w:t>
      </w:r>
    </w:p>
    <w:p w14:paraId="7468DC9C" w14:textId="77777777" w:rsidR="00102983" w:rsidRPr="00632D26" w:rsidRDefault="00102983" w:rsidP="00102983">
      <w:pPr>
        <w:rPr>
          <w:rFonts w:ascii="Arial" w:hAnsi="Arial" w:cs="Arial"/>
          <w:bCs/>
          <w:color w:val="000000" w:themeColor="text1"/>
          <w:sz w:val="20"/>
          <w:szCs w:val="20"/>
        </w:rPr>
      </w:pPr>
    </w:p>
    <w:p w14:paraId="75E4533D" w14:textId="77777777" w:rsidR="00102983" w:rsidRPr="00632D26" w:rsidRDefault="00102983" w:rsidP="00102983">
      <w:pPr>
        <w:rPr>
          <w:rFonts w:ascii="Arial" w:hAnsi="Arial" w:cs="Arial"/>
          <w:color w:val="000000" w:themeColor="text1"/>
          <w:sz w:val="20"/>
          <w:szCs w:val="20"/>
        </w:rPr>
      </w:pPr>
      <w:r w:rsidRPr="00632D26">
        <w:rPr>
          <w:rFonts w:ascii="Arial" w:hAnsi="Arial" w:cs="Arial"/>
          <w:b/>
          <w:bCs/>
          <w:color w:val="000000" w:themeColor="text1"/>
          <w:sz w:val="20"/>
          <w:szCs w:val="20"/>
        </w:rPr>
        <w:tab/>
      </w:r>
      <w:r w:rsidRPr="00632D26">
        <w:rPr>
          <w:rFonts w:ascii="Arial" w:hAnsi="Arial" w:cs="Arial"/>
          <w:b/>
          <w:bCs/>
          <w:color w:val="000000" w:themeColor="text1"/>
          <w:sz w:val="20"/>
          <w:szCs w:val="20"/>
          <w:u w:val="single"/>
        </w:rPr>
        <w:t>Milestone Payments.</w:t>
      </w:r>
      <w:r w:rsidRPr="00632D26">
        <w:rPr>
          <w:rFonts w:ascii="Arial" w:hAnsi="Arial" w:cs="Arial"/>
          <w:b/>
          <w:bCs/>
          <w:color w:val="000000" w:themeColor="text1"/>
          <w:sz w:val="20"/>
          <w:szCs w:val="20"/>
        </w:rPr>
        <w:t xml:space="preserve"> </w:t>
      </w:r>
      <w:r w:rsidRPr="00632D26">
        <w:rPr>
          <w:rFonts w:ascii="Arial" w:hAnsi="Arial" w:cs="Arial"/>
          <w:bCs/>
          <w:color w:val="000000" w:themeColor="text1"/>
          <w:sz w:val="20"/>
          <w:szCs w:val="20"/>
        </w:rPr>
        <w:t>The University shall pay</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Contractor based on completion and acceptance of each milestone defined below.</w:t>
      </w:r>
    </w:p>
    <w:p w14:paraId="535A540E" w14:textId="77777777" w:rsidR="00102983" w:rsidRPr="00632D26" w:rsidRDefault="00102983" w:rsidP="00102983">
      <w:pPr>
        <w:rPr>
          <w:rFonts w:ascii="Arial" w:hAnsi="Arial" w:cs="Arial"/>
          <w:color w:val="000000" w:themeColor="text1"/>
          <w:sz w:val="20"/>
          <w:szCs w:val="20"/>
        </w:rPr>
      </w:pPr>
    </w:p>
    <w:p w14:paraId="4B577188"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bCs/>
          <w:color w:val="000000" w:themeColor="text1"/>
          <w:sz w:val="20"/>
          <w:szCs w:val="20"/>
          <w:u w:val="single"/>
        </w:rPr>
        <w:t>Payment Holdbacks.</w:t>
      </w:r>
      <w:r w:rsidRPr="00632D26">
        <w:rPr>
          <w:rFonts w:ascii="Arial" w:hAnsi="Arial" w:cs="Arial"/>
          <w:b/>
          <w:bCs/>
          <w:color w:val="000000" w:themeColor="text1"/>
          <w:sz w:val="20"/>
          <w:szCs w:val="20"/>
        </w:rPr>
        <w:t xml:space="preserve"> </w:t>
      </w:r>
      <w:r w:rsidRPr="00632D26">
        <w:rPr>
          <w:rFonts w:ascii="Arial" w:hAnsi="Arial" w:cs="Arial"/>
          <w:b/>
          <w:color w:val="000000" w:themeColor="text1"/>
          <w:sz w:val="20"/>
          <w:szCs w:val="20"/>
        </w:rPr>
        <w:t>(insert %)</w:t>
      </w:r>
      <w:r w:rsidRPr="00632D26">
        <w:rPr>
          <w:rFonts w:ascii="Arial" w:hAnsi="Arial" w:cs="Arial"/>
          <w:color w:val="000000" w:themeColor="text1"/>
          <w:sz w:val="20"/>
          <w:szCs w:val="20"/>
        </w:rPr>
        <w:t>% will be withheld from each milestone payment. The total amount withheld will be paid to Contractor at the completion and acceptance of the final milestone.</w:t>
      </w:r>
    </w:p>
    <w:p w14:paraId="74AB3D14" w14:textId="77777777" w:rsidR="00102983" w:rsidRPr="00632D26" w:rsidRDefault="00102983" w:rsidP="00102983">
      <w:pPr>
        <w:rPr>
          <w:rFonts w:ascii="Arial" w:hAnsi="Arial" w:cs="Arial"/>
          <w:color w:val="000000" w:themeColor="text1"/>
          <w:sz w:val="20"/>
          <w:szCs w:val="2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00"/>
        <w:gridCol w:w="3060"/>
        <w:gridCol w:w="2880"/>
      </w:tblGrid>
      <w:tr w:rsidR="00632D26" w:rsidRPr="00632D26" w14:paraId="6C44B30A" w14:textId="77777777" w:rsidTr="00102983">
        <w:trPr>
          <w:trHeight w:hRule="exact" w:val="576"/>
          <w:jc w:val="center"/>
        </w:trPr>
        <w:tc>
          <w:tcPr>
            <w:tcW w:w="3600" w:type="dxa"/>
            <w:shd w:val="clear" w:color="auto" w:fill="D9D9D9"/>
            <w:vAlign w:val="bottom"/>
          </w:tcPr>
          <w:p w14:paraId="68531DD3" w14:textId="77777777" w:rsidR="00102983" w:rsidRPr="00632D26" w:rsidRDefault="00102983" w:rsidP="00102983">
            <w:pPr>
              <w:spacing w:after="120"/>
              <w:jc w:val="center"/>
              <w:rPr>
                <w:rFonts w:ascii="Arial" w:hAnsi="Arial" w:cs="Arial"/>
                <w:b/>
                <w:color w:val="000000" w:themeColor="text1"/>
                <w:sz w:val="20"/>
                <w:szCs w:val="20"/>
              </w:rPr>
            </w:pPr>
            <w:r w:rsidRPr="00632D26">
              <w:rPr>
                <w:rFonts w:ascii="Arial" w:hAnsi="Arial" w:cs="Arial"/>
                <w:b/>
                <w:color w:val="000000" w:themeColor="text1"/>
                <w:sz w:val="20"/>
                <w:szCs w:val="20"/>
              </w:rPr>
              <w:lastRenderedPageBreak/>
              <w:t>Milestone/Deliverable</w:t>
            </w:r>
          </w:p>
        </w:tc>
        <w:tc>
          <w:tcPr>
            <w:tcW w:w="3060" w:type="dxa"/>
            <w:shd w:val="clear" w:color="auto" w:fill="D9D9D9"/>
            <w:noWrap/>
            <w:tcMar>
              <w:top w:w="20" w:type="dxa"/>
              <w:left w:w="20" w:type="dxa"/>
              <w:bottom w:w="0" w:type="dxa"/>
              <w:right w:w="20" w:type="dxa"/>
            </w:tcMar>
            <w:vAlign w:val="bottom"/>
          </w:tcPr>
          <w:p w14:paraId="57AC27B4" w14:textId="77777777" w:rsidR="00102983" w:rsidRPr="00632D26" w:rsidRDefault="00102983" w:rsidP="00102983">
            <w:pPr>
              <w:spacing w:after="120"/>
              <w:jc w:val="center"/>
              <w:rPr>
                <w:rFonts w:ascii="Arial" w:eastAsia="Arial Unicode MS" w:hAnsi="Arial" w:cs="Arial"/>
                <w:b/>
                <w:color w:val="000000" w:themeColor="text1"/>
                <w:sz w:val="20"/>
                <w:szCs w:val="20"/>
              </w:rPr>
            </w:pPr>
            <w:r w:rsidRPr="00632D26">
              <w:rPr>
                <w:rFonts w:ascii="Arial" w:hAnsi="Arial" w:cs="Arial"/>
                <w:b/>
                <w:color w:val="000000" w:themeColor="text1"/>
                <w:sz w:val="20"/>
                <w:szCs w:val="20"/>
              </w:rPr>
              <w:t>Hold Back</w:t>
            </w:r>
          </w:p>
        </w:tc>
        <w:tc>
          <w:tcPr>
            <w:tcW w:w="2880" w:type="dxa"/>
            <w:shd w:val="clear" w:color="auto" w:fill="D9D9D9"/>
            <w:noWrap/>
            <w:tcMar>
              <w:top w:w="20" w:type="dxa"/>
              <w:left w:w="20" w:type="dxa"/>
              <w:bottom w:w="0" w:type="dxa"/>
              <w:right w:w="20" w:type="dxa"/>
            </w:tcMar>
            <w:vAlign w:val="bottom"/>
          </w:tcPr>
          <w:p w14:paraId="027C0E7E" w14:textId="77777777" w:rsidR="00102983" w:rsidRPr="00632D26" w:rsidRDefault="00102983" w:rsidP="00102983">
            <w:pPr>
              <w:spacing w:after="120"/>
              <w:jc w:val="center"/>
              <w:rPr>
                <w:rFonts w:ascii="Arial" w:eastAsia="Arial Unicode MS" w:hAnsi="Arial" w:cs="Arial"/>
                <w:b/>
                <w:color w:val="000000" w:themeColor="text1"/>
                <w:sz w:val="20"/>
                <w:szCs w:val="20"/>
              </w:rPr>
            </w:pPr>
            <w:r w:rsidRPr="00632D26">
              <w:rPr>
                <w:rFonts w:ascii="Arial" w:hAnsi="Arial" w:cs="Arial"/>
                <w:b/>
                <w:color w:val="000000" w:themeColor="text1"/>
                <w:sz w:val="20"/>
                <w:szCs w:val="20"/>
              </w:rPr>
              <w:t>Payment % of Total</w:t>
            </w:r>
          </w:p>
        </w:tc>
      </w:tr>
      <w:tr w:rsidR="00632D26" w:rsidRPr="00632D26" w14:paraId="0B59C2A7" w14:textId="77777777" w:rsidTr="00102983">
        <w:trPr>
          <w:trHeight w:hRule="exact" w:val="576"/>
          <w:jc w:val="center"/>
        </w:trPr>
        <w:tc>
          <w:tcPr>
            <w:tcW w:w="3600" w:type="dxa"/>
            <w:vAlign w:val="center"/>
          </w:tcPr>
          <w:p w14:paraId="22957A7A" w14:textId="77777777" w:rsidR="00102983" w:rsidRPr="00632D26" w:rsidRDefault="00102983" w:rsidP="00102983">
            <w:pPr>
              <w:ind w:left="90"/>
              <w:rPr>
                <w:rFonts w:ascii="Arial" w:hAnsi="Arial" w:cs="Arial"/>
                <w:color w:val="000000" w:themeColor="text1"/>
                <w:sz w:val="20"/>
                <w:szCs w:val="20"/>
              </w:rPr>
            </w:pPr>
            <w:r w:rsidRPr="00632D26">
              <w:rPr>
                <w:rFonts w:ascii="Arial" w:hAnsi="Arial" w:cs="Arial"/>
                <w:color w:val="000000" w:themeColor="text1"/>
                <w:sz w:val="20"/>
                <w:szCs w:val="20"/>
              </w:rPr>
              <w:t>Milestone 1:</w:t>
            </w:r>
          </w:p>
        </w:tc>
        <w:tc>
          <w:tcPr>
            <w:tcW w:w="3060" w:type="dxa"/>
            <w:noWrap/>
            <w:tcMar>
              <w:top w:w="20" w:type="dxa"/>
              <w:left w:w="20" w:type="dxa"/>
              <w:bottom w:w="0" w:type="dxa"/>
              <w:right w:w="20" w:type="dxa"/>
            </w:tcMar>
            <w:vAlign w:val="center"/>
          </w:tcPr>
          <w:p w14:paraId="5B885DD4"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___%</w:t>
            </w:r>
            <w:r w:rsidRPr="00632D26">
              <w:rPr>
                <w:rFonts w:ascii="Arial" w:eastAsia="Arial Unicode MS" w:hAnsi="Arial" w:cs="Arial"/>
                <w:color w:val="000000" w:themeColor="text1"/>
                <w:sz w:val="20"/>
                <w:szCs w:val="20"/>
              </w:rPr>
              <w:t xml:space="preserve"> of approved invoice</w:t>
            </w:r>
          </w:p>
        </w:tc>
        <w:tc>
          <w:tcPr>
            <w:tcW w:w="2880" w:type="dxa"/>
            <w:noWrap/>
            <w:tcMar>
              <w:top w:w="20" w:type="dxa"/>
              <w:left w:w="20" w:type="dxa"/>
              <w:bottom w:w="0" w:type="dxa"/>
              <w:right w:w="20" w:type="dxa"/>
            </w:tcMar>
            <w:vAlign w:val="center"/>
          </w:tcPr>
          <w:p w14:paraId="1984811C"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w:t>
            </w:r>
          </w:p>
        </w:tc>
      </w:tr>
      <w:tr w:rsidR="00632D26" w:rsidRPr="00632D26" w14:paraId="39AD0239" w14:textId="77777777" w:rsidTr="00102983">
        <w:trPr>
          <w:trHeight w:hRule="exact" w:val="576"/>
          <w:jc w:val="center"/>
        </w:trPr>
        <w:tc>
          <w:tcPr>
            <w:tcW w:w="3600" w:type="dxa"/>
            <w:vAlign w:val="center"/>
          </w:tcPr>
          <w:p w14:paraId="0D8D2BFB" w14:textId="77777777" w:rsidR="00102983" w:rsidRPr="00632D26" w:rsidRDefault="00102983" w:rsidP="00102983">
            <w:pPr>
              <w:ind w:left="90"/>
              <w:rPr>
                <w:rFonts w:ascii="Arial" w:eastAsia="Arial Unicode MS" w:hAnsi="Arial" w:cs="Arial"/>
                <w:color w:val="000000" w:themeColor="text1"/>
                <w:sz w:val="20"/>
                <w:szCs w:val="20"/>
              </w:rPr>
            </w:pPr>
            <w:r w:rsidRPr="00632D26">
              <w:rPr>
                <w:rFonts w:ascii="Arial" w:hAnsi="Arial" w:cs="Arial"/>
                <w:color w:val="000000" w:themeColor="text1"/>
                <w:sz w:val="20"/>
                <w:szCs w:val="20"/>
              </w:rPr>
              <w:t>Milestone 2:</w:t>
            </w:r>
          </w:p>
        </w:tc>
        <w:tc>
          <w:tcPr>
            <w:tcW w:w="3060" w:type="dxa"/>
            <w:noWrap/>
            <w:tcMar>
              <w:top w:w="20" w:type="dxa"/>
              <w:left w:w="20" w:type="dxa"/>
              <w:bottom w:w="0" w:type="dxa"/>
              <w:right w:w="20" w:type="dxa"/>
            </w:tcMar>
            <w:vAlign w:val="center"/>
          </w:tcPr>
          <w:p w14:paraId="7BDCEF35" w14:textId="77777777" w:rsidR="00102983" w:rsidRPr="00632D26" w:rsidRDefault="00102983" w:rsidP="00102983">
            <w:pPr>
              <w:pStyle w:val="TOC1"/>
              <w:jc w:val="center"/>
              <w:rPr>
                <w:rFonts w:eastAsia="Arial Unicode MS" w:cs="Arial"/>
                <w:color w:val="000000" w:themeColor="text1"/>
                <w:sz w:val="20"/>
              </w:rPr>
            </w:pPr>
            <w:r w:rsidRPr="00632D26">
              <w:rPr>
                <w:rFonts w:cs="Arial"/>
                <w:color w:val="000000" w:themeColor="text1"/>
                <w:sz w:val="20"/>
              </w:rPr>
              <w:t>___%</w:t>
            </w:r>
            <w:r w:rsidRPr="00632D26">
              <w:rPr>
                <w:rFonts w:eastAsia="Arial Unicode MS" w:cs="Arial"/>
                <w:color w:val="000000" w:themeColor="text1"/>
                <w:sz w:val="20"/>
              </w:rPr>
              <w:t xml:space="preserve"> of approved invoice</w:t>
            </w:r>
          </w:p>
        </w:tc>
        <w:tc>
          <w:tcPr>
            <w:tcW w:w="2880" w:type="dxa"/>
            <w:noWrap/>
            <w:tcMar>
              <w:top w:w="20" w:type="dxa"/>
              <w:left w:w="20" w:type="dxa"/>
              <w:bottom w:w="0" w:type="dxa"/>
              <w:right w:w="20" w:type="dxa"/>
            </w:tcMar>
            <w:vAlign w:val="center"/>
          </w:tcPr>
          <w:p w14:paraId="65D1B8D7"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w:t>
            </w:r>
          </w:p>
        </w:tc>
      </w:tr>
      <w:tr w:rsidR="00632D26" w:rsidRPr="00632D26" w14:paraId="13703ED3" w14:textId="77777777" w:rsidTr="00102983">
        <w:trPr>
          <w:trHeight w:hRule="exact" w:val="576"/>
          <w:jc w:val="center"/>
        </w:trPr>
        <w:tc>
          <w:tcPr>
            <w:tcW w:w="3600" w:type="dxa"/>
            <w:vAlign w:val="center"/>
          </w:tcPr>
          <w:p w14:paraId="3D3B10AF" w14:textId="77777777" w:rsidR="00102983" w:rsidRPr="00632D26" w:rsidRDefault="00102983" w:rsidP="00102983">
            <w:pPr>
              <w:ind w:left="90"/>
              <w:rPr>
                <w:rFonts w:ascii="Arial" w:eastAsia="Arial Unicode MS" w:hAnsi="Arial" w:cs="Arial"/>
                <w:color w:val="000000" w:themeColor="text1"/>
                <w:sz w:val="20"/>
                <w:szCs w:val="20"/>
              </w:rPr>
            </w:pPr>
            <w:r w:rsidRPr="00632D26">
              <w:rPr>
                <w:rFonts w:ascii="Arial" w:hAnsi="Arial" w:cs="Arial"/>
                <w:color w:val="000000" w:themeColor="text1"/>
                <w:sz w:val="20"/>
                <w:szCs w:val="20"/>
              </w:rPr>
              <w:t>Milestone 3:</w:t>
            </w:r>
          </w:p>
        </w:tc>
        <w:tc>
          <w:tcPr>
            <w:tcW w:w="3060" w:type="dxa"/>
            <w:noWrap/>
            <w:tcMar>
              <w:top w:w="20" w:type="dxa"/>
              <w:left w:w="20" w:type="dxa"/>
              <w:bottom w:w="0" w:type="dxa"/>
              <w:right w:w="20" w:type="dxa"/>
            </w:tcMar>
            <w:vAlign w:val="center"/>
          </w:tcPr>
          <w:p w14:paraId="1DFBEA75"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___%</w:t>
            </w:r>
            <w:r w:rsidRPr="00632D26">
              <w:rPr>
                <w:rFonts w:ascii="Arial" w:eastAsia="Arial Unicode MS" w:hAnsi="Arial" w:cs="Arial"/>
                <w:color w:val="000000" w:themeColor="text1"/>
                <w:sz w:val="20"/>
                <w:szCs w:val="20"/>
              </w:rPr>
              <w:t xml:space="preserve"> of approved invoice</w:t>
            </w:r>
          </w:p>
        </w:tc>
        <w:tc>
          <w:tcPr>
            <w:tcW w:w="2880" w:type="dxa"/>
            <w:noWrap/>
            <w:tcMar>
              <w:top w:w="20" w:type="dxa"/>
              <w:left w:w="20" w:type="dxa"/>
              <w:bottom w:w="0" w:type="dxa"/>
              <w:right w:w="20" w:type="dxa"/>
            </w:tcMar>
            <w:vAlign w:val="center"/>
          </w:tcPr>
          <w:p w14:paraId="645E5F05"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w:t>
            </w:r>
          </w:p>
        </w:tc>
      </w:tr>
      <w:tr w:rsidR="00632D26" w:rsidRPr="00632D26" w14:paraId="11E2EC1F" w14:textId="77777777" w:rsidTr="00102983">
        <w:trPr>
          <w:trHeight w:hRule="exact" w:val="576"/>
          <w:jc w:val="center"/>
        </w:trPr>
        <w:tc>
          <w:tcPr>
            <w:tcW w:w="3600" w:type="dxa"/>
            <w:vAlign w:val="center"/>
          </w:tcPr>
          <w:p w14:paraId="5426EFBB" w14:textId="77777777" w:rsidR="00102983" w:rsidRPr="00632D26" w:rsidRDefault="00102983" w:rsidP="00102983">
            <w:pPr>
              <w:ind w:left="90"/>
              <w:rPr>
                <w:rFonts w:ascii="Arial" w:eastAsia="Arial Unicode MS" w:hAnsi="Arial" w:cs="Arial"/>
                <w:color w:val="000000" w:themeColor="text1"/>
                <w:sz w:val="20"/>
                <w:szCs w:val="20"/>
              </w:rPr>
            </w:pPr>
            <w:r w:rsidRPr="00632D26">
              <w:rPr>
                <w:rFonts w:ascii="Arial" w:hAnsi="Arial" w:cs="Arial"/>
                <w:color w:val="000000" w:themeColor="text1"/>
                <w:sz w:val="20"/>
                <w:szCs w:val="20"/>
              </w:rPr>
              <w:t>Milestone 4:</w:t>
            </w:r>
          </w:p>
        </w:tc>
        <w:tc>
          <w:tcPr>
            <w:tcW w:w="3060" w:type="dxa"/>
            <w:noWrap/>
            <w:tcMar>
              <w:top w:w="20" w:type="dxa"/>
              <w:left w:w="20" w:type="dxa"/>
              <w:bottom w:w="0" w:type="dxa"/>
              <w:right w:w="20" w:type="dxa"/>
            </w:tcMar>
            <w:vAlign w:val="center"/>
          </w:tcPr>
          <w:p w14:paraId="74C7B2EB"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___%</w:t>
            </w:r>
            <w:r w:rsidRPr="00632D26">
              <w:rPr>
                <w:rFonts w:ascii="Arial" w:eastAsia="Arial Unicode MS" w:hAnsi="Arial" w:cs="Arial"/>
                <w:color w:val="000000" w:themeColor="text1"/>
                <w:sz w:val="20"/>
                <w:szCs w:val="20"/>
              </w:rPr>
              <w:t xml:space="preserve"> of approved invoice</w:t>
            </w:r>
          </w:p>
        </w:tc>
        <w:tc>
          <w:tcPr>
            <w:tcW w:w="2880" w:type="dxa"/>
            <w:noWrap/>
            <w:tcMar>
              <w:top w:w="20" w:type="dxa"/>
              <w:left w:w="20" w:type="dxa"/>
              <w:bottom w:w="0" w:type="dxa"/>
              <w:right w:w="20" w:type="dxa"/>
            </w:tcMar>
            <w:vAlign w:val="center"/>
          </w:tcPr>
          <w:p w14:paraId="2C27E758"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w:t>
            </w:r>
          </w:p>
        </w:tc>
      </w:tr>
      <w:tr w:rsidR="00632D26" w:rsidRPr="00632D26" w14:paraId="739BDDE3" w14:textId="77777777" w:rsidTr="00102983">
        <w:trPr>
          <w:trHeight w:hRule="exact" w:val="576"/>
          <w:jc w:val="center"/>
        </w:trPr>
        <w:tc>
          <w:tcPr>
            <w:tcW w:w="3600" w:type="dxa"/>
            <w:vAlign w:val="center"/>
          </w:tcPr>
          <w:p w14:paraId="498909DF" w14:textId="77777777" w:rsidR="00102983" w:rsidRPr="00632D26" w:rsidRDefault="00102983" w:rsidP="00102983">
            <w:pPr>
              <w:ind w:left="90"/>
              <w:rPr>
                <w:rFonts w:ascii="Arial" w:eastAsia="Arial Unicode MS" w:hAnsi="Arial" w:cs="Arial"/>
                <w:color w:val="000000" w:themeColor="text1"/>
                <w:sz w:val="20"/>
                <w:szCs w:val="20"/>
              </w:rPr>
            </w:pPr>
            <w:r w:rsidRPr="00632D26">
              <w:rPr>
                <w:rFonts w:ascii="Arial" w:hAnsi="Arial" w:cs="Arial"/>
                <w:color w:val="000000" w:themeColor="text1"/>
                <w:sz w:val="20"/>
                <w:szCs w:val="20"/>
              </w:rPr>
              <w:t xml:space="preserve">Milestone 5: </w:t>
            </w:r>
          </w:p>
        </w:tc>
        <w:tc>
          <w:tcPr>
            <w:tcW w:w="3060" w:type="dxa"/>
            <w:noWrap/>
            <w:tcMar>
              <w:top w:w="20" w:type="dxa"/>
              <w:left w:w="20" w:type="dxa"/>
              <w:bottom w:w="0" w:type="dxa"/>
              <w:right w:w="20" w:type="dxa"/>
            </w:tcMar>
            <w:vAlign w:val="center"/>
          </w:tcPr>
          <w:p w14:paraId="294C9B16"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___%</w:t>
            </w:r>
            <w:r w:rsidRPr="00632D26">
              <w:rPr>
                <w:rFonts w:ascii="Arial" w:eastAsia="Arial Unicode MS" w:hAnsi="Arial" w:cs="Arial"/>
                <w:color w:val="000000" w:themeColor="text1"/>
                <w:sz w:val="20"/>
                <w:szCs w:val="20"/>
              </w:rPr>
              <w:t xml:space="preserve"> of approved invoice</w:t>
            </w:r>
          </w:p>
        </w:tc>
        <w:tc>
          <w:tcPr>
            <w:tcW w:w="2880" w:type="dxa"/>
            <w:noWrap/>
            <w:tcMar>
              <w:top w:w="20" w:type="dxa"/>
              <w:left w:w="20" w:type="dxa"/>
              <w:bottom w:w="0" w:type="dxa"/>
              <w:right w:w="20" w:type="dxa"/>
            </w:tcMar>
            <w:vAlign w:val="center"/>
          </w:tcPr>
          <w:p w14:paraId="7AE6641E"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w:t>
            </w:r>
          </w:p>
        </w:tc>
      </w:tr>
      <w:tr w:rsidR="00102983" w:rsidRPr="00632D26" w14:paraId="40C6FC27" w14:textId="77777777" w:rsidTr="00102983">
        <w:trPr>
          <w:trHeight w:hRule="exact" w:val="576"/>
          <w:jc w:val="center"/>
        </w:trPr>
        <w:tc>
          <w:tcPr>
            <w:tcW w:w="3600" w:type="dxa"/>
            <w:vAlign w:val="center"/>
          </w:tcPr>
          <w:p w14:paraId="3D9C4B92" w14:textId="77777777" w:rsidR="00102983" w:rsidRPr="00632D26" w:rsidRDefault="00102983" w:rsidP="00102983">
            <w:pPr>
              <w:ind w:left="90"/>
              <w:rPr>
                <w:rFonts w:ascii="Arial" w:eastAsia="Arial Unicode MS" w:hAnsi="Arial" w:cs="Arial"/>
                <w:color w:val="000000" w:themeColor="text1"/>
                <w:sz w:val="20"/>
                <w:szCs w:val="20"/>
              </w:rPr>
            </w:pPr>
            <w:r w:rsidRPr="00632D26">
              <w:rPr>
                <w:rFonts w:ascii="Arial" w:hAnsi="Arial" w:cs="Arial"/>
                <w:color w:val="000000" w:themeColor="text1"/>
                <w:sz w:val="20"/>
                <w:szCs w:val="20"/>
              </w:rPr>
              <w:t>Final Acceptance</w:t>
            </w:r>
          </w:p>
        </w:tc>
        <w:tc>
          <w:tcPr>
            <w:tcW w:w="3060" w:type="dxa"/>
            <w:noWrap/>
            <w:tcMar>
              <w:top w:w="20" w:type="dxa"/>
              <w:left w:w="20" w:type="dxa"/>
              <w:bottom w:w="0" w:type="dxa"/>
              <w:right w:w="20" w:type="dxa"/>
            </w:tcMar>
            <w:vAlign w:val="center"/>
          </w:tcPr>
          <w:p w14:paraId="300BEE7E" w14:textId="77777777" w:rsidR="00102983" w:rsidRPr="00632D26" w:rsidRDefault="00102983" w:rsidP="00102983">
            <w:pPr>
              <w:rPr>
                <w:rFonts w:ascii="Arial" w:eastAsia="Arial Unicode MS" w:hAnsi="Arial" w:cs="Arial"/>
                <w:color w:val="000000" w:themeColor="text1"/>
                <w:sz w:val="20"/>
                <w:szCs w:val="20"/>
              </w:rPr>
            </w:pPr>
          </w:p>
        </w:tc>
        <w:tc>
          <w:tcPr>
            <w:tcW w:w="2880" w:type="dxa"/>
            <w:noWrap/>
            <w:tcMar>
              <w:top w:w="20" w:type="dxa"/>
              <w:left w:w="20" w:type="dxa"/>
              <w:bottom w:w="0" w:type="dxa"/>
              <w:right w:w="20" w:type="dxa"/>
            </w:tcMar>
            <w:vAlign w:val="center"/>
          </w:tcPr>
          <w:p w14:paraId="54C91211" w14:textId="77777777" w:rsidR="00102983" w:rsidRPr="00632D26" w:rsidRDefault="00102983" w:rsidP="00102983">
            <w:pPr>
              <w:jc w:val="center"/>
              <w:rPr>
                <w:rFonts w:ascii="Arial" w:eastAsia="Arial Unicode MS" w:hAnsi="Arial" w:cs="Arial"/>
                <w:color w:val="000000" w:themeColor="text1"/>
                <w:sz w:val="20"/>
                <w:szCs w:val="20"/>
              </w:rPr>
            </w:pPr>
            <w:r w:rsidRPr="00632D26">
              <w:rPr>
                <w:rFonts w:ascii="Arial" w:hAnsi="Arial" w:cs="Arial"/>
                <w:color w:val="000000" w:themeColor="text1"/>
                <w:sz w:val="20"/>
                <w:szCs w:val="20"/>
              </w:rPr>
              <w:t>100%</w:t>
            </w:r>
          </w:p>
        </w:tc>
      </w:tr>
    </w:tbl>
    <w:p w14:paraId="2CC4462D" w14:textId="77777777" w:rsidR="00102983" w:rsidRPr="00632D26" w:rsidRDefault="00102983" w:rsidP="00102983">
      <w:pPr>
        <w:rPr>
          <w:rFonts w:ascii="Arial" w:hAnsi="Arial" w:cs="Arial"/>
          <w:b/>
          <w:color w:val="000000" w:themeColor="text1"/>
          <w:sz w:val="20"/>
          <w:szCs w:val="20"/>
        </w:rPr>
      </w:pPr>
    </w:p>
    <w:p w14:paraId="00C4F64E"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NOTE TO AGENCIES: Contract performance security may be used as a performance assurance tool. If used, an agency may choose to accept all forms of security or limit the security to surety bonds only. Call SPB for assistance at (406) 444-2575. </w:t>
      </w:r>
    </w:p>
    <w:p w14:paraId="1F29CC87"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Contract Performance Security – All Forms Accepted.</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provide contract performance security based upon </w:t>
      </w:r>
      <w:r w:rsidRPr="00632D26">
        <w:rPr>
          <w:rFonts w:ascii="Arial" w:hAnsi="Arial" w:cs="Arial"/>
          <w:b/>
          <w:color w:val="000000" w:themeColor="text1"/>
          <w:sz w:val="20"/>
          <w:szCs w:val="20"/>
          <w:u w:val="single"/>
        </w:rPr>
        <w:t>(insert %)</w:t>
      </w:r>
      <w:r w:rsidRPr="00632D26">
        <w:rPr>
          <w:rFonts w:ascii="Arial" w:hAnsi="Arial" w:cs="Arial"/>
          <w:color w:val="000000" w:themeColor="text1"/>
          <w:sz w:val="20"/>
          <w:szCs w:val="20"/>
        </w:rPr>
        <w:t>% of the Contract total.</w:t>
      </w:r>
    </w:p>
    <w:p w14:paraId="219827BE" w14:textId="77777777" w:rsidR="00102983" w:rsidRPr="00632D26" w:rsidRDefault="00102983" w:rsidP="00102983">
      <w:pPr>
        <w:rPr>
          <w:rFonts w:ascii="Arial" w:hAnsi="Arial" w:cs="Arial"/>
          <w:color w:val="000000" w:themeColor="text1"/>
          <w:sz w:val="20"/>
          <w:szCs w:val="20"/>
        </w:rPr>
      </w:pPr>
    </w:p>
    <w:p w14:paraId="65397B0D"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Contractor shall provide the contract performance security in one of the following forms, within 10 working days from the Request for Documents Notice.  </w:t>
      </w:r>
      <w:r w:rsidRPr="00632D26">
        <w:rPr>
          <w:rFonts w:ascii="Arial" w:hAnsi="Arial" w:cs="Arial"/>
          <w:color w:val="000000" w:themeColor="text1"/>
          <w:sz w:val="20"/>
          <w:szCs w:val="20"/>
          <w:u w:val="single"/>
        </w:rPr>
        <w:t xml:space="preserve">ONLY THE FOLLOWING TYPES OF SECURITY ARE ACCEPTABLE AND MUST BE IN ORIGINAL FORM.  FACSIMILE, ELECTRONIC, OR PHOTOCOPIES ARE NOT ACCEPTABLE.  </w:t>
      </w:r>
      <w:r w:rsidRPr="00632D26">
        <w:rPr>
          <w:rFonts w:ascii="Arial" w:hAnsi="Arial" w:cs="Arial"/>
          <w:color w:val="000000" w:themeColor="text1"/>
          <w:sz w:val="20"/>
          <w:szCs w:val="20"/>
        </w:rPr>
        <w:t>Personal or business checks are not acceptable.</w:t>
      </w:r>
    </w:p>
    <w:p w14:paraId="69328DCE" w14:textId="77777777" w:rsidR="00102983" w:rsidRPr="00632D26" w:rsidRDefault="00102983" w:rsidP="00102983">
      <w:pPr>
        <w:rPr>
          <w:rFonts w:ascii="Arial" w:hAnsi="Arial" w:cs="Arial"/>
          <w:color w:val="000000" w:themeColor="text1"/>
          <w:sz w:val="20"/>
          <w:szCs w:val="20"/>
        </w:rPr>
      </w:pPr>
    </w:p>
    <w:p w14:paraId="53770588" w14:textId="77777777" w:rsidR="00102983" w:rsidRPr="00632D26" w:rsidRDefault="00102983" w:rsidP="00102983">
      <w:pPr>
        <w:numPr>
          <w:ilvl w:val="0"/>
          <w:numId w:val="14"/>
        </w:numPr>
        <w:rPr>
          <w:rFonts w:ascii="Arial" w:hAnsi="Arial" w:cs="Arial"/>
          <w:color w:val="000000" w:themeColor="text1"/>
          <w:sz w:val="20"/>
          <w:szCs w:val="20"/>
        </w:rPr>
      </w:pPr>
      <w:r w:rsidRPr="00632D26">
        <w:rPr>
          <w:rFonts w:ascii="Arial" w:hAnsi="Arial" w:cs="Arial"/>
          <w:color w:val="000000" w:themeColor="text1"/>
          <w:sz w:val="20"/>
          <w:szCs w:val="20"/>
        </w:rPr>
        <w:t xml:space="preserve">A sufficient bond from a surety company licensed in Montana with a Best's rating of no less than A- and supplied on the State of Montana's designated form entitled "Contract Performance Bond," found at </w:t>
      </w:r>
      <w:hyperlink r:id="rId33" w:history="1">
        <w:r w:rsidRPr="00632D26">
          <w:rPr>
            <w:rStyle w:val="Hyperlink"/>
            <w:rFonts w:ascii="Arial" w:hAnsi="Arial" w:cs="Arial"/>
            <w:color w:val="000000" w:themeColor="text1"/>
            <w:sz w:val="20"/>
            <w:szCs w:val="20"/>
          </w:rPr>
          <w:t>http://spb.mt.gov/Procurement-Guide</w:t>
        </w:r>
      </w:hyperlink>
      <w:r w:rsidRPr="00632D26">
        <w:rPr>
          <w:rStyle w:val="Hyperlink"/>
          <w:rFonts w:ascii="Arial" w:hAnsi="Arial" w:cs="Arial"/>
          <w:color w:val="000000" w:themeColor="text1"/>
          <w:sz w:val="20"/>
          <w:szCs w:val="20"/>
        </w:rPr>
        <w:t xml:space="preserve"> </w:t>
      </w:r>
      <w:r w:rsidRPr="00632D26">
        <w:rPr>
          <w:rFonts w:ascii="Arial" w:hAnsi="Arial" w:cs="Arial"/>
          <w:color w:val="000000" w:themeColor="text1"/>
          <w:sz w:val="20"/>
          <w:szCs w:val="20"/>
        </w:rPr>
        <w:t>or</w:t>
      </w:r>
    </w:p>
    <w:p w14:paraId="181C0940" w14:textId="77777777" w:rsidR="00102983" w:rsidRPr="00632D26" w:rsidRDefault="00102983" w:rsidP="00102983">
      <w:pPr>
        <w:numPr>
          <w:ilvl w:val="0"/>
          <w:numId w:val="14"/>
        </w:numPr>
        <w:rPr>
          <w:rFonts w:ascii="Arial" w:hAnsi="Arial" w:cs="Arial"/>
          <w:color w:val="000000" w:themeColor="text1"/>
          <w:sz w:val="20"/>
          <w:szCs w:val="20"/>
        </w:rPr>
      </w:pPr>
      <w:r w:rsidRPr="00632D26">
        <w:rPr>
          <w:rFonts w:ascii="Arial" w:hAnsi="Arial" w:cs="Arial"/>
          <w:color w:val="000000" w:themeColor="text1"/>
          <w:sz w:val="20"/>
          <w:szCs w:val="20"/>
        </w:rPr>
        <w:t>Lawful money of the United States; or</w:t>
      </w:r>
    </w:p>
    <w:p w14:paraId="069BA3BC" w14:textId="77777777" w:rsidR="00102983" w:rsidRPr="00632D26" w:rsidRDefault="00102983" w:rsidP="00102983">
      <w:pPr>
        <w:numPr>
          <w:ilvl w:val="0"/>
          <w:numId w:val="14"/>
        </w:numPr>
        <w:rPr>
          <w:rFonts w:ascii="Arial" w:hAnsi="Arial" w:cs="Arial"/>
          <w:color w:val="000000" w:themeColor="text1"/>
          <w:sz w:val="20"/>
          <w:szCs w:val="20"/>
        </w:rPr>
      </w:pPr>
      <w:r w:rsidRPr="00632D26">
        <w:rPr>
          <w:rFonts w:ascii="Arial" w:hAnsi="Arial" w:cs="Arial"/>
          <w:color w:val="000000" w:themeColor="text1"/>
          <w:sz w:val="20"/>
          <w:szCs w:val="20"/>
        </w:rPr>
        <w:t xml:space="preserve">An irrevocable letter of credit from a single financial institution and supplied on the State of Montana's designated form entitled "Irrevocable Letter of Credit," found at </w:t>
      </w:r>
      <w:hyperlink r:id="rId34" w:history="1">
        <w:r w:rsidRPr="00632D26">
          <w:rPr>
            <w:rStyle w:val="Hyperlink"/>
            <w:rFonts w:ascii="Arial" w:hAnsi="Arial" w:cs="Arial"/>
            <w:color w:val="000000" w:themeColor="text1"/>
            <w:sz w:val="20"/>
            <w:szCs w:val="20"/>
          </w:rPr>
          <w:t>http://spb.mt.gov/Procurement-Guide</w:t>
        </w:r>
      </w:hyperlink>
      <w:r w:rsidRPr="00632D26">
        <w:rPr>
          <w:rStyle w:val="Hyperlink"/>
          <w:rFonts w:ascii="Arial" w:hAnsi="Arial" w:cs="Arial"/>
          <w:color w:val="000000" w:themeColor="text1"/>
          <w:sz w:val="20"/>
          <w:szCs w:val="20"/>
        </w:rPr>
        <w:t xml:space="preserve"> </w:t>
      </w:r>
      <w:r w:rsidRPr="00632D26">
        <w:rPr>
          <w:rFonts w:ascii="Arial" w:hAnsi="Arial" w:cs="Arial"/>
          <w:color w:val="000000" w:themeColor="text1"/>
          <w:sz w:val="20"/>
          <w:szCs w:val="20"/>
        </w:rPr>
        <w:t>or</w:t>
      </w:r>
    </w:p>
    <w:p w14:paraId="1BE521B7" w14:textId="77777777" w:rsidR="00102983" w:rsidRPr="00632D26" w:rsidRDefault="00102983" w:rsidP="00102983">
      <w:pPr>
        <w:numPr>
          <w:ilvl w:val="0"/>
          <w:numId w:val="14"/>
        </w:numPr>
        <w:rPr>
          <w:rFonts w:ascii="Arial" w:hAnsi="Arial" w:cs="Arial"/>
          <w:color w:val="000000" w:themeColor="text1"/>
          <w:sz w:val="20"/>
          <w:szCs w:val="20"/>
        </w:rPr>
      </w:pPr>
      <w:r w:rsidRPr="00632D26">
        <w:rPr>
          <w:rFonts w:ascii="Arial" w:hAnsi="Arial" w:cs="Arial"/>
          <w:color w:val="000000" w:themeColor="text1"/>
          <w:sz w:val="20"/>
          <w:szCs w:val="20"/>
        </w:rPr>
        <w:t xml:space="preserve">A cashier's check, certified check, bank money order, bank draft, certificate of deposit, or money market certificate drawn or issued by a federally or state-chartered bank or savings and loan association that is insured by, or for which insurance is administered by the FDIC, or that is drawn and issued by a credit union insured by the National Credit Union Share Insurance Fund.  Certificates of deposit or money market certificates will not be accepted as security for bid, proposal, or contract security unless the certificates are assigned only to the University.  All interest income from these certificates must accrue only to Contractor and not the University.  </w:t>
      </w:r>
    </w:p>
    <w:p w14:paraId="404B28B8" w14:textId="77777777" w:rsidR="00102983" w:rsidRPr="00632D26" w:rsidRDefault="00102983" w:rsidP="00102983">
      <w:pPr>
        <w:tabs>
          <w:tab w:val="num" w:pos="360"/>
        </w:tabs>
        <w:ind w:left="360" w:hanging="360"/>
        <w:rPr>
          <w:rFonts w:ascii="Arial" w:hAnsi="Arial" w:cs="Arial"/>
          <w:color w:val="000000" w:themeColor="text1"/>
          <w:sz w:val="20"/>
          <w:szCs w:val="20"/>
        </w:rPr>
      </w:pPr>
    </w:p>
    <w:p w14:paraId="1E660060" w14:textId="77777777" w:rsidR="00102983" w:rsidRPr="00632D26" w:rsidRDefault="00102983" w:rsidP="00102983">
      <w:pPr>
        <w:pStyle w:val="BodyText3"/>
        <w:outlineLvl w:val="0"/>
        <w:rPr>
          <w:rFonts w:ascii="Arial" w:hAnsi="Arial" w:cs="Arial"/>
          <w:b/>
          <w:bCs/>
          <w:color w:val="000000" w:themeColor="text1"/>
          <w:sz w:val="20"/>
          <w:szCs w:val="20"/>
        </w:rPr>
      </w:pPr>
      <w:r w:rsidRPr="00632D26">
        <w:rPr>
          <w:rFonts w:ascii="Arial" w:hAnsi="Arial" w:cs="Arial"/>
          <w:bCs/>
          <w:color w:val="000000" w:themeColor="text1"/>
          <w:sz w:val="20"/>
          <w:szCs w:val="20"/>
        </w:rPr>
        <w:t>See Title 18, chapter 4, part 3, MCA; Title 30, chapter 5, MCA; and ARM 2.5.502.</w:t>
      </w:r>
    </w:p>
    <w:p w14:paraId="4A291B12" w14:textId="77777777" w:rsidR="00102983" w:rsidRPr="00632D26" w:rsidRDefault="00102983" w:rsidP="00102983">
      <w:pPr>
        <w:rPr>
          <w:rFonts w:ascii="Arial" w:hAnsi="Arial" w:cs="Arial"/>
          <w:color w:val="000000" w:themeColor="text1"/>
          <w:sz w:val="20"/>
          <w:szCs w:val="20"/>
        </w:rPr>
      </w:pPr>
    </w:p>
    <w:p w14:paraId="2600643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This contract performance security must remain in effect for the entire term of this contract, including all contract renewals.  </w:t>
      </w:r>
    </w:p>
    <w:p w14:paraId="78119AA6" w14:textId="77777777" w:rsidR="00102983" w:rsidRPr="00632D26" w:rsidRDefault="00102983" w:rsidP="00102983">
      <w:pPr>
        <w:rPr>
          <w:rFonts w:ascii="Arial" w:hAnsi="Arial" w:cs="Arial"/>
          <w:color w:val="000000" w:themeColor="text1"/>
          <w:sz w:val="20"/>
          <w:szCs w:val="20"/>
        </w:rPr>
      </w:pPr>
    </w:p>
    <w:p w14:paraId="5666B822"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contract performance security in the form of a </w:t>
      </w:r>
      <w:r w:rsidRPr="00632D26">
        <w:rPr>
          <w:rFonts w:ascii="Arial" w:hAnsi="Arial" w:cs="Arial"/>
          <w:b/>
          <w:bCs/>
          <w:color w:val="000000" w:themeColor="text1"/>
          <w:sz w:val="20"/>
          <w:szCs w:val="20"/>
          <w:u w:val="single"/>
        </w:rPr>
        <w:t>(insert form)</w:t>
      </w:r>
      <w:r w:rsidRPr="00632D26">
        <w:rPr>
          <w:rFonts w:ascii="Arial" w:hAnsi="Arial" w:cs="Arial"/>
          <w:bCs/>
          <w:color w:val="000000" w:themeColor="text1"/>
          <w:sz w:val="20"/>
          <w:szCs w:val="20"/>
        </w:rPr>
        <w:t xml:space="preserve"> </w:t>
      </w:r>
      <w:r w:rsidRPr="00632D26">
        <w:rPr>
          <w:rFonts w:ascii="Arial" w:hAnsi="Arial" w:cs="Arial"/>
          <w:color w:val="000000" w:themeColor="text1"/>
          <w:sz w:val="20"/>
          <w:szCs w:val="20"/>
        </w:rPr>
        <w:t xml:space="preserve">has been provided to the following address:  </w:t>
      </w:r>
      <w:r w:rsidRPr="00632D26">
        <w:rPr>
          <w:rFonts w:ascii="Arial" w:hAnsi="Arial" w:cs="Arial"/>
          <w:bCs/>
          <w:color w:val="000000" w:themeColor="text1"/>
          <w:sz w:val="20"/>
          <w:szCs w:val="20"/>
        </w:rPr>
        <w:t>The University of Montana, Procurement Services, 32 Campus Drive, Missoula, MT 59812-2304</w:t>
      </w:r>
      <w:r w:rsidRPr="00632D26">
        <w:rPr>
          <w:rFonts w:ascii="Arial" w:hAnsi="Arial" w:cs="Arial"/>
          <w:color w:val="000000" w:themeColor="text1"/>
          <w:sz w:val="20"/>
          <w:szCs w:val="20"/>
        </w:rPr>
        <w:t>.</w:t>
      </w:r>
    </w:p>
    <w:p w14:paraId="3DB2C47F" w14:textId="77777777" w:rsidR="00102983" w:rsidRPr="00632D26" w:rsidRDefault="00102983" w:rsidP="00102983">
      <w:pPr>
        <w:rPr>
          <w:rFonts w:ascii="Arial" w:hAnsi="Arial" w:cs="Arial"/>
          <w:color w:val="000000" w:themeColor="text1"/>
          <w:sz w:val="20"/>
          <w:szCs w:val="20"/>
        </w:rPr>
      </w:pPr>
    </w:p>
    <w:p w14:paraId="0E29154E" w14:textId="77777777" w:rsidR="00102983" w:rsidRPr="00632D26" w:rsidRDefault="00102983" w:rsidP="00102983">
      <w:pPr>
        <w:ind w:firstLine="720"/>
        <w:outlineLvl w:val="0"/>
        <w:rPr>
          <w:rFonts w:ascii="Arial" w:hAnsi="Arial" w:cs="Arial"/>
          <w:b/>
          <w:bCs/>
          <w:color w:val="000000" w:themeColor="text1"/>
          <w:sz w:val="20"/>
          <w:szCs w:val="20"/>
        </w:rPr>
      </w:pPr>
      <w:r w:rsidRPr="00632D26">
        <w:rPr>
          <w:rFonts w:ascii="Arial" w:hAnsi="Arial" w:cs="Arial"/>
          <w:b/>
          <w:bCs/>
          <w:color w:val="000000" w:themeColor="text1"/>
          <w:sz w:val="20"/>
          <w:szCs w:val="20"/>
        </w:rPr>
        <w:t>OR</w:t>
      </w:r>
    </w:p>
    <w:p w14:paraId="59230AA8" w14:textId="77777777" w:rsidR="00102983" w:rsidRPr="00632D26" w:rsidRDefault="00102983" w:rsidP="00102983">
      <w:pPr>
        <w:pStyle w:val="TOC1"/>
        <w:rPr>
          <w:rFonts w:cs="Arial"/>
          <w:color w:val="000000" w:themeColor="text1"/>
          <w:sz w:val="20"/>
        </w:rPr>
      </w:pPr>
    </w:p>
    <w:p w14:paraId="305CA726"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Contract Performance Security – Surety Bonds Only.</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Contractor shall provide contract performance security based upon 100% of the contract total.  This security must be in the form of a surety bond licensed in Montana with a Best's rating of no less than A</w:t>
      </w:r>
      <w:r w:rsidRPr="00632D26">
        <w:rPr>
          <w:rFonts w:ascii="Arial" w:hAnsi="Arial" w:cs="Arial"/>
          <w:color w:val="000000" w:themeColor="text1"/>
          <w:sz w:val="20"/>
          <w:szCs w:val="20"/>
        </w:rPr>
        <w:noBreakHyphen/>
        <w:t xml:space="preserve">.  The surety bond must be supplied on the form designated by the State of Montana.  The </w:t>
      </w:r>
      <w:r w:rsidRPr="00632D26">
        <w:rPr>
          <w:rFonts w:ascii="Arial" w:hAnsi="Arial" w:cs="Arial"/>
          <w:color w:val="000000" w:themeColor="text1"/>
          <w:sz w:val="20"/>
          <w:szCs w:val="20"/>
        </w:rPr>
        <w:lastRenderedPageBreak/>
        <w:t xml:space="preserve">required form entitled "Contract Performance Bond" is available at </w:t>
      </w:r>
      <w:hyperlink r:id="rId35" w:history="1">
        <w:r w:rsidRPr="00632D26">
          <w:rPr>
            <w:rStyle w:val="Hyperlink"/>
            <w:rFonts w:ascii="Arial" w:hAnsi="Arial" w:cs="Arial"/>
            <w:color w:val="000000" w:themeColor="text1"/>
            <w:sz w:val="20"/>
            <w:szCs w:val="20"/>
          </w:rPr>
          <w:t>http://spb.mt.gov/Procurement-Guide</w:t>
        </w:r>
      </w:hyperlink>
      <w:r w:rsidRPr="00632D26">
        <w:rPr>
          <w:rStyle w:val="Hyperlink"/>
          <w:rFonts w:ascii="Arial" w:hAnsi="Arial" w:cs="Arial"/>
          <w:color w:val="000000" w:themeColor="text1"/>
          <w:sz w:val="20"/>
          <w:szCs w:val="20"/>
        </w:rPr>
        <w:t xml:space="preserve"> </w:t>
      </w:r>
      <w:r w:rsidRPr="00632D26">
        <w:rPr>
          <w:rFonts w:ascii="Arial" w:hAnsi="Arial" w:cs="Arial"/>
          <w:color w:val="000000" w:themeColor="text1"/>
          <w:sz w:val="20"/>
          <w:szCs w:val="20"/>
        </w:rPr>
        <w:t xml:space="preserve">.  </w:t>
      </w:r>
      <w:r w:rsidRPr="00632D26">
        <w:rPr>
          <w:rFonts w:ascii="Arial" w:hAnsi="Arial" w:cs="Arial"/>
          <w:color w:val="000000" w:themeColor="text1"/>
          <w:sz w:val="20"/>
          <w:szCs w:val="20"/>
          <w:u w:val="single"/>
        </w:rPr>
        <w:t>THE ORIGINAL FORM MUST BE PROVIDED.  FACSIMILE, ELECTRONIC, OR PHOTOCOPIES ARE NOT ACCEPTABLE.</w:t>
      </w:r>
    </w:p>
    <w:p w14:paraId="6D8527A8" w14:textId="77777777" w:rsidR="00102983" w:rsidRPr="00632D26" w:rsidRDefault="00102983" w:rsidP="00102983">
      <w:pPr>
        <w:rPr>
          <w:rFonts w:ascii="Arial" w:hAnsi="Arial" w:cs="Arial"/>
          <w:color w:val="000000" w:themeColor="text1"/>
          <w:sz w:val="20"/>
          <w:szCs w:val="20"/>
        </w:rPr>
      </w:pPr>
    </w:p>
    <w:p w14:paraId="284F437B"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The contract performance security must be provided to the University within 10 working days from the Request for Documents Notice.  This security must remain in effect for the entire term of the contract.  A new surety bond must be issued to the University if this contract is renewed.</w:t>
      </w:r>
    </w:p>
    <w:p w14:paraId="03DC8B72" w14:textId="77777777" w:rsidR="00102983" w:rsidRPr="00632D26" w:rsidRDefault="00102983" w:rsidP="00102983">
      <w:pPr>
        <w:rPr>
          <w:rFonts w:ascii="Arial" w:hAnsi="Arial" w:cs="Arial"/>
          <w:color w:val="000000" w:themeColor="text1"/>
          <w:sz w:val="20"/>
          <w:szCs w:val="20"/>
        </w:rPr>
      </w:pPr>
    </w:p>
    <w:p w14:paraId="3EDE4C03"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The original surety bond form has been provided to the following address:  </w:t>
      </w:r>
      <w:r w:rsidRPr="00632D26">
        <w:rPr>
          <w:rFonts w:ascii="Arial" w:hAnsi="Arial" w:cs="Arial"/>
          <w:bCs/>
          <w:color w:val="000000" w:themeColor="text1"/>
          <w:sz w:val="20"/>
          <w:szCs w:val="20"/>
        </w:rPr>
        <w:t>University of Montana, Procurement Services, 32 Campus Drive, Missoula, MT 59812-2304</w:t>
      </w:r>
      <w:r w:rsidRPr="00632D26">
        <w:rPr>
          <w:rFonts w:ascii="Arial" w:hAnsi="Arial" w:cs="Arial"/>
          <w:color w:val="000000" w:themeColor="text1"/>
          <w:sz w:val="20"/>
          <w:szCs w:val="20"/>
        </w:rPr>
        <w:t>.</w:t>
      </w:r>
    </w:p>
    <w:p w14:paraId="7116E062" w14:textId="77777777" w:rsidR="00102983" w:rsidRPr="00632D26" w:rsidRDefault="00102983" w:rsidP="00102983">
      <w:pPr>
        <w:adjustRightInd w:val="0"/>
        <w:rPr>
          <w:rFonts w:ascii="Arial" w:hAnsi="Arial" w:cs="Arial"/>
          <w:bCs/>
          <w:color w:val="000000" w:themeColor="text1"/>
          <w:sz w:val="20"/>
          <w:szCs w:val="20"/>
        </w:rPr>
      </w:pPr>
    </w:p>
    <w:p w14:paraId="15AB12E1" w14:textId="77777777" w:rsidR="00102983" w:rsidRPr="00632D26" w:rsidRDefault="00102983" w:rsidP="00102983">
      <w:pPr>
        <w:adjustRightInd w:val="0"/>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NOTE TO AGENCIES: Section is </w:t>
      </w:r>
      <w:r w:rsidRPr="00632D26">
        <w:rPr>
          <w:rFonts w:ascii="Arial" w:hAnsi="Arial" w:cs="Arial"/>
          <w:b/>
          <w:color w:val="000000" w:themeColor="text1"/>
          <w:sz w:val="20"/>
          <w:szCs w:val="20"/>
          <w:lang w:bidi="en-US"/>
        </w:rPr>
        <w:t>applicable ONLY to IT contracts.</w:t>
      </w:r>
    </w:p>
    <w:p w14:paraId="5EFFFE34" w14:textId="77777777" w:rsidR="00102983" w:rsidRPr="00632D26" w:rsidRDefault="00102983" w:rsidP="00102983">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CONTRACT OVERSIGHT</w:t>
      </w:r>
    </w:p>
    <w:p w14:paraId="1DC80123" w14:textId="77777777" w:rsidR="00102983" w:rsidRPr="00632D26" w:rsidRDefault="00102983" w:rsidP="00102983">
      <w:pPr>
        <w:rPr>
          <w:rFonts w:ascii="Arial" w:hAnsi="Arial" w:cs="Arial"/>
          <w:b/>
          <w:bCs/>
          <w:color w:val="000000" w:themeColor="text1"/>
          <w:sz w:val="20"/>
          <w:szCs w:val="20"/>
          <w:u w:val="single"/>
        </w:rPr>
      </w:pPr>
    </w:p>
    <w:p w14:paraId="1CE052F1"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CIO Oversight.</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The Chief Information Officer (CIO) for the University, or designee, may perform contract oversight activities.  Such activities may include the identification, analysis, resolution, and prevention of deficiencies that may occur within the performance of contract obligations.  The CIO may require the issuance of a right to assurance or may issue a stop work order.</w:t>
      </w:r>
    </w:p>
    <w:p w14:paraId="64DA9601" w14:textId="77777777" w:rsidR="00102983" w:rsidRPr="00632D26" w:rsidRDefault="00102983" w:rsidP="00102983">
      <w:pPr>
        <w:rPr>
          <w:rFonts w:ascii="Arial" w:hAnsi="Arial" w:cs="Arial"/>
          <w:color w:val="000000" w:themeColor="text1"/>
          <w:sz w:val="20"/>
          <w:szCs w:val="20"/>
        </w:rPr>
      </w:pPr>
    </w:p>
    <w:p w14:paraId="30B995E2"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Right to Assurance.</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If The University, in good faith, has reason to believe that Contractor does not intend to, is unable to, or has refused to perform or continue performing all material obligations under this contract, The University may demand in writing that Contractor give a written assurance of intent to perform. Contractor’s failure to provide written assurance within the number of days specified in the demand (in no event less than five business days may, at The University's option, be the basis for terminating this contract and pursuing the rights and remedies available under this contract or law.</w:t>
      </w:r>
    </w:p>
    <w:p w14:paraId="5AB7B9B2" w14:textId="77777777" w:rsidR="00102983" w:rsidRPr="00632D26" w:rsidRDefault="00102983" w:rsidP="00102983">
      <w:pPr>
        <w:ind w:firstLine="720"/>
        <w:rPr>
          <w:rFonts w:ascii="Arial" w:hAnsi="Arial" w:cs="Arial"/>
          <w:color w:val="000000" w:themeColor="text1"/>
          <w:sz w:val="20"/>
          <w:szCs w:val="20"/>
        </w:rPr>
      </w:pPr>
    </w:p>
    <w:p w14:paraId="555BBD2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Stop Work Order.</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 xml:space="preserve">The University may, at any time, by written order to Contractor require Contractor to stop any or all parts of the work required by this contract for the period of days indicated by The University after the order is delivered to Contractor. The order must be specifically identified as a stop work order issued under this clause. Upon receipt of the order, Contractor shall immediately comply with its terms and take all reasonable steps to minimize the incurrence of costs allocable to the work covered by the order during the period of work stoppage. If a stop work order issued under this clause is canceled or the period of the order or any extension expires, Contractor shall resume work. The University Project Manager shall make the necessary adjustment in the delivery schedule or contract price, or both, and this contract shall be amended in writing accordingly. </w:t>
      </w:r>
    </w:p>
    <w:p w14:paraId="3B7452B1" w14:textId="77777777" w:rsidR="00102983" w:rsidRPr="00632D26" w:rsidRDefault="00102983" w:rsidP="00102983">
      <w:pPr>
        <w:ind w:firstLine="720"/>
        <w:rPr>
          <w:rFonts w:ascii="Arial" w:hAnsi="Arial" w:cs="Arial"/>
          <w:color w:val="000000" w:themeColor="text1"/>
          <w:sz w:val="20"/>
          <w:szCs w:val="20"/>
        </w:rPr>
      </w:pPr>
    </w:p>
    <w:p w14:paraId="78951BC0"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System Security.</w:t>
      </w:r>
      <w:r w:rsidRPr="00632D26">
        <w:rPr>
          <w:rFonts w:ascii="Arial" w:hAnsi="Arial" w:cs="Arial"/>
          <w:color w:val="000000" w:themeColor="text1"/>
          <w:sz w:val="20"/>
          <w:szCs w:val="20"/>
        </w:rPr>
        <w:t xml:space="preserve"> Contractor shall ensure systems delivered under this Agreement are adequately secure. For purposes of this Agreement, adequate security is defined to require compliance with federal and State of Montana security requirements and to ensure freedom from those conditions that may impair The University’s use of its data and information technology or permit unauthorized access to The University’s data or information technology.  The State of Montana has established control standards and policies that align with the NIST Cybersecurity Framework.  The latest revision of NIST SP 800-53 is used for control adherence evaluation established after developing a security categorization utilizing FIPS PUB 199.  Thus, Contractor shall provide reasonable proof, through independent audit reports, that the system specified under this Agreement meets or exceeds federal and State of Montana security requirements to ensure adequate security and privacy, confidentiality, integrity, and availability of The University’s data and information technology.  Annual assurance statements shall be delivered to the Contract Liaison.  Annual assurance statements must contain a detailed accounting of the security controls provided and must be in the form of a NIST Security Assessment Report or FedRAMP Security Assessment Report.</w:t>
      </w:r>
    </w:p>
    <w:p w14:paraId="0B569196" w14:textId="77777777" w:rsidR="00102983" w:rsidRPr="00632D26" w:rsidRDefault="00102983" w:rsidP="00102983">
      <w:pPr>
        <w:ind w:firstLine="720"/>
        <w:rPr>
          <w:rFonts w:ascii="Arial" w:hAnsi="Arial" w:cs="Arial"/>
          <w:color w:val="000000" w:themeColor="text1"/>
          <w:sz w:val="20"/>
          <w:szCs w:val="20"/>
          <w:highlight w:val="yellow"/>
        </w:rPr>
      </w:pPr>
    </w:p>
    <w:p w14:paraId="131BCC49" w14:textId="77777777" w:rsidR="00102983" w:rsidRPr="00632D26" w:rsidRDefault="00102983" w:rsidP="00102983">
      <w:pPr>
        <w:pStyle w:val="BodyText"/>
        <w:keepNext/>
        <w:ind w:firstLine="720"/>
        <w:rPr>
          <w:rFonts w:ascii="Arial" w:hAnsi="Arial" w:cs="Arial"/>
          <w:b/>
          <w:color w:val="000000" w:themeColor="text1"/>
          <w:sz w:val="20"/>
          <w:szCs w:val="20"/>
        </w:rPr>
      </w:pPr>
      <w:r w:rsidRPr="00632D26">
        <w:rPr>
          <w:rFonts w:ascii="Arial" w:hAnsi="Arial" w:cs="Arial"/>
          <w:b/>
          <w:bCs/>
          <w:color w:val="000000" w:themeColor="text1"/>
          <w:sz w:val="20"/>
          <w:szCs w:val="20"/>
          <w:u w:val="single"/>
        </w:rPr>
        <w:t>Physical Access.</w:t>
      </w:r>
      <w:r w:rsidRPr="00632D26">
        <w:rPr>
          <w:rFonts w:ascii="Arial" w:hAnsi="Arial" w:cs="Arial"/>
          <w:color w:val="000000" w:themeColor="text1"/>
          <w:sz w:val="20"/>
          <w:szCs w:val="20"/>
        </w:rPr>
        <w:t xml:space="preserve"> Contractor represents and warrants that it has established and during the Term it will at all times enforce:</w:t>
      </w:r>
    </w:p>
    <w:p w14:paraId="2C78C71D" w14:textId="77777777" w:rsidR="00102983" w:rsidRPr="00632D26" w:rsidRDefault="00102983" w:rsidP="00102983">
      <w:pPr>
        <w:pStyle w:val="BodyTextFirstIndent"/>
        <w:ind w:left="1440" w:hanging="360"/>
        <w:rPr>
          <w:rFonts w:ascii="Arial" w:hAnsi="Arial" w:cs="Arial"/>
          <w:color w:val="000000" w:themeColor="text1"/>
          <w:sz w:val="20"/>
          <w:szCs w:val="20"/>
        </w:rPr>
      </w:pPr>
      <w:r w:rsidRPr="00632D26">
        <w:rPr>
          <w:rFonts w:ascii="Arial" w:hAnsi="Arial" w:cs="Arial"/>
          <w:color w:val="000000" w:themeColor="text1"/>
          <w:sz w:val="20"/>
          <w:szCs w:val="20"/>
        </w:rPr>
        <w:t>(a)</w:t>
      </w:r>
      <w:r w:rsidRPr="00632D26">
        <w:rPr>
          <w:rFonts w:ascii="Arial" w:hAnsi="Arial" w:cs="Arial"/>
          <w:color w:val="000000" w:themeColor="text1"/>
          <w:sz w:val="20"/>
          <w:szCs w:val="20"/>
        </w:rPr>
        <w:tab/>
        <w:t>Physical protection mechanisms for all information assets and information technology to ensure such assets and technology are stored and protected in appropriate data centers;</w:t>
      </w:r>
    </w:p>
    <w:p w14:paraId="307B7F06" w14:textId="77777777" w:rsidR="00102983" w:rsidRPr="00632D26" w:rsidRDefault="00102983" w:rsidP="00102983">
      <w:pPr>
        <w:pStyle w:val="BodyTextFirstIndent"/>
        <w:ind w:left="1440" w:hanging="360"/>
        <w:rPr>
          <w:rFonts w:ascii="Arial" w:hAnsi="Arial" w:cs="Arial"/>
          <w:color w:val="000000" w:themeColor="text1"/>
          <w:sz w:val="20"/>
          <w:szCs w:val="20"/>
        </w:rPr>
      </w:pPr>
      <w:r w:rsidRPr="00632D26">
        <w:rPr>
          <w:rFonts w:ascii="Arial" w:hAnsi="Arial" w:cs="Arial"/>
          <w:color w:val="000000" w:themeColor="text1"/>
          <w:sz w:val="20"/>
          <w:szCs w:val="20"/>
        </w:rPr>
        <w:t>(b)</w:t>
      </w:r>
      <w:r w:rsidRPr="00632D26">
        <w:rPr>
          <w:rFonts w:ascii="Arial" w:hAnsi="Arial" w:cs="Arial"/>
          <w:color w:val="000000" w:themeColor="text1"/>
          <w:sz w:val="20"/>
          <w:szCs w:val="20"/>
        </w:rPr>
        <w:tab/>
        <w:t>Appropriate facility entry controls limiting physical access to systems that store or process data;</w:t>
      </w:r>
    </w:p>
    <w:p w14:paraId="0CC4DAB5" w14:textId="77777777" w:rsidR="00102983" w:rsidRPr="00632D26" w:rsidRDefault="00102983" w:rsidP="00102983">
      <w:pPr>
        <w:pStyle w:val="BodyTextFirstIndent"/>
        <w:ind w:left="1440" w:hanging="360"/>
        <w:rPr>
          <w:rFonts w:ascii="Arial" w:hAnsi="Arial" w:cs="Arial"/>
          <w:color w:val="000000" w:themeColor="text1"/>
          <w:sz w:val="20"/>
          <w:szCs w:val="20"/>
        </w:rPr>
      </w:pPr>
      <w:r w:rsidRPr="00632D26">
        <w:rPr>
          <w:rFonts w:ascii="Arial" w:hAnsi="Arial" w:cs="Arial"/>
          <w:color w:val="000000" w:themeColor="text1"/>
          <w:sz w:val="20"/>
          <w:szCs w:val="20"/>
        </w:rPr>
        <w:t>(c)</w:t>
      </w:r>
      <w:r w:rsidRPr="00632D26">
        <w:rPr>
          <w:rFonts w:ascii="Arial" w:hAnsi="Arial" w:cs="Arial"/>
          <w:color w:val="000000" w:themeColor="text1"/>
          <w:sz w:val="20"/>
          <w:szCs w:val="20"/>
        </w:rPr>
        <w:tab/>
        <w:t xml:space="preserve">Processes to ensure access to facilities is monitored and is restricted on a “need to know” basis; </w:t>
      </w:r>
    </w:p>
    <w:p w14:paraId="7706F6D7" w14:textId="77777777" w:rsidR="00102983" w:rsidRPr="00632D26" w:rsidRDefault="00102983" w:rsidP="00102983">
      <w:pPr>
        <w:ind w:left="1440" w:hanging="360"/>
        <w:rPr>
          <w:rFonts w:ascii="Arial" w:hAnsi="Arial" w:cs="Arial"/>
          <w:color w:val="000000" w:themeColor="text1"/>
          <w:sz w:val="20"/>
          <w:szCs w:val="20"/>
        </w:rPr>
      </w:pPr>
      <w:r w:rsidRPr="00632D26">
        <w:rPr>
          <w:rFonts w:ascii="Arial" w:hAnsi="Arial" w:cs="Arial"/>
          <w:color w:val="000000" w:themeColor="text1"/>
          <w:sz w:val="20"/>
          <w:szCs w:val="20"/>
        </w:rPr>
        <w:t>(d)</w:t>
      </w:r>
      <w:r w:rsidRPr="00632D26">
        <w:rPr>
          <w:rFonts w:ascii="Arial" w:hAnsi="Arial" w:cs="Arial"/>
          <w:color w:val="000000" w:themeColor="text1"/>
          <w:sz w:val="20"/>
          <w:szCs w:val="20"/>
        </w:rPr>
        <w:tab/>
        <w:t>Controls to physically secure all Confidential Information and to properly destroy such information when it is no longer needed.</w:t>
      </w:r>
    </w:p>
    <w:p w14:paraId="613892EF" w14:textId="77777777" w:rsidR="00102983" w:rsidRPr="00632D26" w:rsidRDefault="00102983" w:rsidP="00102983">
      <w:pPr>
        <w:ind w:firstLine="720"/>
        <w:rPr>
          <w:rFonts w:ascii="Arial" w:hAnsi="Arial" w:cs="Arial"/>
          <w:b/>
          <w:bCs/>
          <w:color w:val="000000" w:themeColor="text1"/>
          <w:sz w:val="20"/>
          <w:szCs w:val="20"/>
          <w:highlight w:val="yellow"/>
          <w:u w:val="single"/>
        </w:rPr>
      </w:pPr>
    </w:p>
    <w:p w14:paraId="5269CC5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Prohibited Activities and Spoofing.</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and its officers, employees, agents, subcontractors, and affiliated users, shall not violate or attempt to violate the security of The University’s network or interfere or attempt to </w:t>
      </w:r>
      <w:r w:rsidRPr="00632D26">
        <w:rPr>
          <w:rFonts w:ascii="Arial" w:hAnsi="Arial" w:cs="Arial"/>
          <w:color w:val="000000" w:themeColor="text1"/>
          <w:sz w:val="20"/>
          <w:szCs w:val="20"/>
        </w:rPr>
        <w:lastRenderedPageBreak/>
        <w:t>interfere with The University’s systems, networks, authentication measures, servers or equipment, or with the use of or access to the State’s network by any other user.  Such prohibited activity includes (i) accessing or logging into a server where access is not authorized; (ii) unauthorized probing, scanning, or testing the security or vulnerability of The University’s network or other systems; and (iii) attempting to portray itself as The University or an affiliate of The University or otherwise attempting to gain access, without authorization, via the State’s network or systems to any account or information technology resource not belonging to Contractor or its officers, employees, agents, subcontractors, and affiliated users (“Spoofing”).  Contractor shall not perform unauthorized Spoofing or scanning of any kind, including user account identity.  Systems shall not Spoof the mt.gov domain or engage in Email Spoofing. Email Spoofing is the creation of email messages with a forged sender address.  For example, Email Spoofing includes creating or sending emails using The University’s  domain.</w:t>
      </w:r>
    </w:p>
    <w:p w14:paraId="3FD10690" w14:textId="77777777" w:rsidR="00102983" w:rsidRPr="00632D26" w:rsidRDefault="00102983" w:rsidP="00102983">
      <w:pPr>
        <w:ind w:firstLine="720"/>
        <w:rPr>
          <w:rFonts w:ascii="Arial" w:hAnsi="Arial" w:cs="Arial"/>
          <w:color w:val="000000" w:themeColor="text1"/>
          <w:sz w:val="20"/>
          <w:szCs w:val="20"/>
        </w:rPr>
      </w:pPr>
    </w:p>
    <w:p w14:paraId="50F59DCD" w14:textId="77777777" w:rsidR="00102983" w:rsidRPr="00632D26" w:rsidRDefault="00102983" w:rsidP="00102983">
      <w:pPr>
        <w:rPr>
          <w:rFonts w:ascii="Arial" w:hAnsi="Arial" w:cs="Arial"/>
          <w:color w:val="000000" w:themeColor="text1"/>
          <w:sz w:val="20"/>
          <w:szCs w:val="20"/>
        </w:rPr>
      </w:pPr>
      <w:r w:rsidRPr="00632D26">
        <w:rPr>
          <w:rFonts w:ascii="Arial" w:hAnsi="Arial" w:cs="Arial"/>
          <w:b/>
          <w:color w:val="000000" w:themeColor="text1"/>
          <w:sz w:val="20"/>
          <w:szCs w:val="20"/>
        </w:rPr>
        <w:tab/>
      </w:r>
      <w:r w:rsidRPr="00632D26">
        <w:rPr>
          <w:rFonts w:ascii="Arial" w:hAnsi="Arial" w:cs="Arial"/>
          <w:b/>
          <w:color w:val="000000" w:themeColor="text1"/>
          <w:sz w:val="20"/>
          <w:szCs w:val="20"/>
          <w:u w:val="single"/>
        </w:rPr>
        <w:t>SOC 2 Report Requirements.</w:t>
      </w:r>
      <w:r w:rsidRPr="00632D26">
        <w:rPr>
          <w:rFonts w:ascii="Arial" w:hAnsi="Arial" w:cs="Arial"/>
          <w:color w:val="000000" w:themeColor="text1"/>
          <w:sz w:val="20"/>
          <w:szCs w:val="20"/>
        </w:rPr>
        <w:t xml:space="preserve"> Contractor will provide the University a copy of each applicable audit report (a “SOC 2 Report”) resulting from a SOC 2 audit of the Contractor’s control standards in use at the Contractors facility where the services under this Agreement are performed (each such audit is called a “SOC 2 Audit”). If no SOC 2 Audits have been conducted, and Contractor is unable to provide any SOC 2 Reports, then at the University’s request, Contractor will appoint a qualified firm to conduct a SOC 2 Audit, and shall provide the University a copy of each applicable SOC 2 Report. The University requires these sections within the SOC report: security (Common Criteria), Availability, Processing Integrity, Confidentiality and Privacy.  To the extent that the SOC 2 Reports provided to the University do not satisfy the  University’s reporting or audit requirements, the University may conduct its own audits.</w:t>
      </w:r>
    </w:p>
    <w:p w14:paraId="79B392FE" w14:textId="77777777" w:rsidR="00102983" w:rsidRPr="00632D26" w:rsidRDefault="00102983" w:rsidP="00102983">
      <w:pPr>
        <w:rPr>
          <w:rFonts w:ascii="Arial" w:hAnsi="Arial" w:cs="Arial"/>
          <w:color w:val="000000" w:themeColor="text1"/>
          <w:sz w:val="20"/>
          <w:szCs w:val="20"/>
        </w:rPr>
      </w:pPr>
    </w:p>
    <w:p w14:paraId="791B0C16"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b/>
          <w:color w:val="000000" w:themeColor="text1"/>
          <w:sz w:val="20"/>
          <w:szCs w:val="20"/>
          <w:u w:val="single"/>
        </w:rPr>
        <w:t>CONTRACT TERMINATION</w:t>
      </w:r>
    </w:p>
    <w:p w14:paraId="1DABA4E6" w14:textId="77777777" w:rsidR="00102983" w:rsidRPr="00632D26" w:rsidRDefault="00102983" w:rsidP="00102983">
      <w:pPr>
        <w:outlineLvl w:val="0"/>
        <w:rPr>
          <w:rFonts w:ascii="Arial" w:hAnsi="Arial" w:cs="Arial"/>
          <w:color w:val="000000" w:themeColor="text1"/>
          <w:sz w:val="20"/>
          <w:szCs w:val="20"/>
        </w:rPr>
      </w:pPr>
    </w:p>
    <w:p w14:paraId="5CE1DD9A"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ab/>
      </w:r>
      <w:r w:rsidRPr="00632D26">
        <w:rPr>
          <w:rFonts w:ascii="Arial" w:hAnsi="Arial" w:cs="Arial"/>
          <w:b/>
          <w:color w:val="000000" w:themeColor="text1"/>
          <w:sz w:val="20"/>
          <w:szCs w:val="20"/>
          <w:u w:val="single"/>
        </w:rPr>
        <w:t>Cancellation/Termination.</w:t>
      </w:r>
      <w:r w:rsidRPr="00632D26">
        <w:rPr>
          <w:rFonts w:ascii="Arial" w:hAnsi="Arial" w:cs="Arial"/>
          <w:color w:val="000000" w:themeColor="text1"/>
          <w:sz w:val="20"/>
          <w:szCs w:val="20"/>
        </w:rPr>
        <w:t xml:space="preserve"> Either party may terminate this contract with prior written notice if the party determines a cancellation is in the best interest of public health or because any public health situation or government order, guideline, or action related to public health makes the performance of the contract impossible, reasonably impracticable, or frustrates the purpose of the contract.</w:t>
      </w:r>
    </w:p>
    <w:p w14:paraId="5FFF32D0" w14:textId="77777777" w:rsidR="00102983" w:rsidRPr="00632D26" w:rsidRDefault="00102983" w:rsidP="00102983">
      <w:pPr>
        <w:outlineLvl w:val="0"/>
        <w:rPr>
          <w:rFonts w:ascii="Arial" w:hAnsi="Arial" w:cs="Arial"/>
          <w:b/>
          <w:color w:val="000000" w:themeColor="text1"/>
          <w:sz w:val="20"/>
          <w:szCs w:val="20"/>
        </w:rPr>
      </w:pPr>
    </w:p>
    <w:p w14:paraId="5C4D358B"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rPr>
        <w:t xml:space="preserve">NOTE TO AGENCIES: The following termination provisions are presented as options. In deciding which provision to use, consideration should be given to the circumstances of each individual contract. In any case, all agencies must maintain documentation regarding why a contract is terminated or not renewed. </w:t>
      </w:r>
    </w:p>
    <w:p w14:paraId="190C097D"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Termination for Cause.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University may, by written notice to Contractor, immediately terminate this contract in whole or in part for Contractor’s failure to materially perform any of the services, duties, terms, or conditions contained in this contract.</w:t>
      </w:r>
    </w:p>
    <w:p w14:paraId="7DD4BAC7" w14:textId="77777777" w:rsidR="00102983" w:rsidRPr="00632D26" w:rsidRDefault="00102983" w:rsidP="00102983">
      <w:pPr>
        <w:rPr>
          <w:rFonts w:ascii="Arial" w:hAnsi="Arial" w:cs="Arial"/>
          <w:b/>
          <w:color w:val="000000" w:themeColor="text1"/>
          <w:sz w:val="20"/>
          <w:szCs w:val="20"/>
        </w:rPr>
      </w:pPr>
    </w:p>
    <w:p w14:paraId="650E513D" w14:textId="77777777" w:rsidR="00102983" w:rsidRPr="00632D26" w:rsidRDefault="00102983" w:rsidP="00102983">
      <w:pPr>
        <w:ind w:firstLine="720"/>
        <w:outlineLvl w:val="0"/>
        <w:rPr>
          <w:rFonts w:ascii="Arial" w:hAnsi="Arial" w:cs="Arial"/>
          <w:b/>
          <w:bCs/>
          <w:color w:val="000000" w:themeColor="text1"/>
          <w:sz w:val="20"/>
          <w:szCs w:val="20"/>
        </w:rPr>
      </w:pPr>
      <w:r w:rsidRPr="00632D26">
        <w:rPr>
          <w:rFonts w:ascii="Arial" w:hAnsi="Arial" w:cs="Arial"/>
          <w:b/>
          <w:bCs/>
          <w:color w:val="000000" w:themeColor="text1"/>
          <w:sz w:val="20"/>
          <w:szCs w:val="20"/>
        </w:rPr>
        <w:t>OR (if this clause is used you can delete the similar clause below that speaks of the contract termination for cause with notice to cure requirement.)</w:t>
      </w:r>
    </w:p>
    <w:p w14:paraId="714F6F31" w14:textId="77777777" w:rsidR="00102983" w:rsidRPr="00632D26" w:rsidRDefault="00102983" w:rsidP="00102983">
      <w:pPr>
        <w:rPr>
          <w:rFonts w:ascii="Arial" w:hAnsi="Arial" w:cs="Arial"/>
          <w:color w:val="000000" w:themeColor="text1"/>
          <w:sz w:val="20"/>
          <w:szCs w:val="20"/>
        </w:rPr>
      </w:pPr>
    </w:p>
    <w:p w14:paraId="0F69A96F" w14:textId="77777777" w:rsidR="00102983" w:rsidRPr="00632D26" w:rsidRDefault="00102983" w:rsidP="00102983">
      <w:pPr>
        <w:ind w:firstLine="720"/>
        <w:rPr>
          <w:rFonts w:ascii="Arial" w:hAnsi="Arial" w:cs="Arial"/>
          <w:color w:val="000000" w:themeColor="text1"/>
          <w:sz w:val="20"/>
          <w:szCs w:val="20"/>
          <w:lang w:bidi="en-US"/>
        </w:rPr>
      </w:pPr>
      <w:r w:rsidRPr="00632D26">
        <w:rPr>
          <w:rFonts w:ascii="Arial" w:hAnsi="Arial" w:cs="Arial"/>
          <w:b/>
          <w:color w:val="000000" w:themeColor="text1"/>
          <w:sz w:val="20"/>
          <w:szCs w:val="20"/>
          <w:u w:val="single"/>
        </w:rPr>
        <w:t>Termination for Cause with Notice to Cure Requirement.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Either party may terminate this contract in whole or in part for the other party’s failure to materially perform any of the services, duties, terms, or conditions contained in this contract after giving the party written notice of the stated failure. The written notice must demand performance of the stated failure within a specified period of time of not less than 30 days. If the demanded performance is not completed within the specified period, the termination is effective at the end of the specified period. </w:t>
      </w:r>
    </w:p>
    <w:p w14:paraId="6395B9E6" w14:textId="77777777" w:rsidR="00102983" w:rsidRPr="00632D26" w:rsidRDefault="00102983" w:rsidP="00102983">
      <w:pPr>
        <w:ind w:firstLine="720"/>
        <w:rPr>
          <w:rFonts w:ascii="Arial" w:hAnsi="Arial" w:cs="Arial"/>
          <w:color w:val="000000" w:themeColor="text1"/>
          <w:sz w:val="20"/>
          <w:szCs w:val="20"/>
        </w:rPr>
      </w:pPr>
    </w:p>
    <w:p w14:paraId="02099DB3" w14:textId="77777777" w:rsidR="00102983" w:rsidRPr="00632D26" w:rsidRDefault="00102983" w:rsidP="00102983">
      <w:pPr>
        <w:ind w:firstLine="720"/>
        <w:outlineLvl w:val="0"/>
        <w:rPr>
          <w:rFonts w:ascii="Arial" w:hAnsi="Arial" w:cs="Arial"/>
          <w:b/>
          <w:bCs/>
          <w:color w:val="000000" w:themeColor="text1"/>
          <w:sz w:val="20"/>
          <w:szCs w:val="20"/>
        </w:rPr>
      </w:pPr>
      <w:r w:rsidRPr="00632D26">
        <w:rPr>
          <w:rFonts w:ascii="Arial" w:hAnsi="Arial" w:cs="Arial"/>
          <w:b/>
          <w:bCs/>
          <w:color w:val="000000" w:themeColor="text1"/>
          <w:sz w:val="20"/>
          <w:szCs w:val="20"/>
        </w:rPr>
        <w:t>OR</w:t>
      </w:r>
    </w:p>
    <w:p w14:paraId="45F39A25" w14:textId="77777777" w:rsidR="00102983" w:rsidRPr="00632D26" w:rsidRDefault="00102983" w:rsidP="00102983">
      <w:pPr>
        <w:ind w:firstLine="720"/>
        <w:rPr>
          <w:rFonts w:ascii="Arial" w:hAnsi="Arial" w:cs="Arial"/>
          <w:color w:val="000000" w:themeColor="text1"/>
          <w:sz w:val="20"/>
          <w:szCs w:val="20"/>
        </w:rPr>
      </w:pPr>
    </w:p>
    <w:p w14:paraId="2D6D472D" w14:textId="77777777" w:rsidR="00102983" w:rsidRPr="00632D26" w:rsidRDefault="00102983" w:rsidP="00102983">
      <w:pPr>
        <w:ind w:firstLine="720"/>
        <w:rPr>
          <w:rFonts w:ascii="Arial" w:hAnsi="Arial" w:cs="Arial"/>
          <w:color w:val="000000" w:themeColor="text1"/>
          <w:sz w:val="20"/>
          <w:szCs w:val="20"/>
          <w:lang w:bidi="en-US"/>
        </w:rPr>
      </w:pPr>
      <w:r w:rsidRPr="00632D26">
        <w:rPr>
          <w:rFonts w:ascii="Arial" w:hAnsi="Arial" w:cs="Arial"/>
          <w:b/>
          <w:color w:val="000000" w:themeColor="text1"/>
          <w:sz w:val="20"/>
          <w:szCs w:val="20"/>
          <w:u w:val="single"/>
        </w:rPr>
        <w:t>Termination for Convenience.</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University may, by written notice to Contractor, terminate this contract without cause and without incurring liability to Contractor. The University shall give notice of termination to Contractor at least 30 days before the effective date of termination. The University</w:t>
      </w:r>
      <w:r w:rsidRPr="00632D26">
        <w:rPr>
          <w:rFonts w:ascii="Arial" w:hAnsi="Arial" w:cs="Arial"/>
          <w:color w:val="000000" w:themeColor="text1"/>
          <w:sz w:val="20"/>
          <w:szCs w:val="20"/>
          <w:lang w:bidi="en-US"/>
        </w:rPr>
        <w:t xml:space="preserve"> shall pay Contractor only that amount, or prorated portion thereof, owed to Contractor up to the date The University's termination takes effect. This is Contractor's sole remedy. The University shall not be liable to Contractor for any other payments or damages arising from termination under this section, including but not limited to general, special, or consequential damages such as lost profits or revenues.</w:t>
      </w:r>
    </w:p>
    <w:p w14:paraId="545049A3" w14:textId="77777777" w:rsidR="00102983" w:rsidRPr="00632D26" w:rsidRDefault="00102983" w:rsidP="00102983">
      <w:pPr>
        <w:ind w:firstLine="720"/>
        <w:rPr>
          <w:rFonts w:ascii="Arial" w:hAnsi="Arial" w:cs="Arial"/>
          <w:color w:val="000000" w:themeColor="text1"/>
          <w:sz w:val="20"/>
          <w:szCs w:val="20"/>
          <w:lang w:bidi="en-US"/>
        </w:rPr>
      </w:pPr>
    </w:p>
    <w:p w14:paraId="2725C636"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Termination for Cause with Notice to Cure Requirement.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Contractor may terminate this contract for The University’s failure to perform any of its duties under this contract after giving The University written notice of the failure. The written notice must demand performance of the stated failure within a specified period of time of not less than 30 days. If the demanded performance is not completed within the specified period, the termination is effective at the end of the specified period.</w:t>
      </w:r>
    </w:p>
    <w:p w14:paraId="6F31D0D8" w14:textId="77777777" w:rsidR="00102983" w:rsidRPr="00632D26" w:rsidRDefault="00102983" w:rsidP="00102983">
      <w:pPr>
        <w:rPr>
          <w:rFonts w:ascii="Arial" w:hAnsi="Arial" w:cs="Arial"/>
          <w:color w:val="000000" w:themeColor="text1"/>
          <w:sz w:val="20"/>
          <w:szCs w:val="20"/>
        </w:rPr>
      </w:pPr>
    </w:p>
    <w:p w14:paraId="6525D664" w14:textId="77777777" w:rsidR="00102983" w:rsidRPr="00632D26" w:rsidRDefault="00102983" w:rsidP="00102983">
      <w:pPr>
        <w:ind w:firstLine="720"/>
        <w:rPr>
          <w:rFonts w:ascii="Arial" w:hAnsi="Arial" w:cs="Arial"/>
          <w:color w:val="000000" w:themeColor="text1"/>
          <w:sz w:val="20"/>
          <w:szCs w:val="20"/>
          <w:lang w:bidi="en-US"/>
        </w:rPr>
      </w:pPr>
      <w:r w:rsidRPr="00632D26">
        <w:rPr>
          <w:rFonts w:ascii="Arial" w:hAnsi="Arial" w:cs="Arial"/>
          <w:b/>
          <w:color w:val="000000" w:themeColor="text1"/>
          <w:sz w:val="20"/>
          <w:szCs w:val="20"/>
          <w:u w:val="single"/>
        </w:rPr>
        <w:lastRenderedPageBreak/>
        <w:t>Reduction of Funding.</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The University must, by law, terminate this contract if funds are not appropriated or otherwise made available to support The University's continuation of performance of this contract in a subsequent fiscal period. (18-4-313(4), MCA) </w:t>
      </w:r>
      <w:r w:rsidRPr="00632D26">
        <w:rPr>
          <w:rFonts w:ascii="Arial" w:hAnsi="Arial" w:cs="Arial"/>
          <w:color w:val="000000" w:themeColor="text1"/>
          <w:sz w:val="20"/>
          <w:szCs w:val="20"/>
          <w:lang w:bidi="en-US"/>
        </w:rPr>
        <w:t>If state or federal government funds are not appropriated or otherwise made available through the state budgeting process to support continued performance of this contract (whether at an initial contract payment level or any contract increases to that initial level) in subsequent fiscal periods, The University shall terminate this contract as required by law. The University shall provide Contractor the date The University's termination shall take effect. The University shall not be liable to Contractor for any payment that would have been</w:t>
      </w:r>
      <w:r w:rsidRPr="00632D26">
        <w:rPr>
          <w:rFonts w:ascii="Arial" w:hAnsi="Arial" w:cs="Arial"/>
          <w:color w:val="000000" w:themeColor="text1"/>
          <w:sz w:val="20"/>
          <w:szCs w:val="20"/>
        </w:rPr>
        <w:t xml:space="preserve"> </w:t>
      </w:r>
      <w:r w:rsidRPr="00632D26">
        <w:rPr>
          <w:rFonts w:ascii="Arial" w:hAnsi="Arial" w:cs="Arial"/>
          <w:color w:val="000000" w:themeColor="text1"/>
          <w:sz w:val="20"/>
          <w:szCs w:val="20"/>
          <w:lang w:bidi="en-US"/>
        </w:rPr>
        <w:t>payable had the contract not been terminated under this provision. As stated above, The University shall be liable to Contractor only for the payment, or prorated portion of that payment, owed to Contractor up to the date The University's termination takes effect. This is Contractor's sole remedy. The University shall not be liable to Contractor for any other payments or damages arising from termination under this section, including but not limited to general, special, or consequential damages such as lost profits or revenues.</w:t>
      </w:r>
    </w:p>
    <w:p w14:paraId="779EB821" w14:textId="77777777" w:rsidR="00102983" w:rsidRPr="00632D26" w:rsidRDefault="00102983" w:rsidP="00102983">
      <w:pPr>
        <w:rPr>
          <w:rFonts w:ascii="Arial" w:hAnsi="Arial" w:cs="Arial"/>
          <w:color w:val="000000" w:themeColor="text1"/>
          <w:sz w:val="20"/>
          <w:szCs w:val="20"/>
          <w:lang w:bidi="en-US"/>
        </w:rPr>
      </w:pPr>
    </w:p>
    <w:p w14:paraId="1F0AC938" w14:textId="77777777" w:rsidR="00102983" w:rsidRPr="00632D26" w:rsidRDefault="00102983" w:rsidP="00102983">
      <w:pPr>
        <w:pStyle w:val="NoSpacing"/>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 200.216 PROHIBITION ON CERTAIN TELECOMMUNICATIONS AND VIDEO SURVEILLANCE SERVICES OR EQUIPMENT.</w:t>
      </w:r>
    </w:p>
    <w:p w14:paraId="7BD62D4D" w14:textId="77777777" w:rsidR="00102983" w:rsidRPr="00632D26" w:rsidRDefault="00102983" w:rsidP="00102983">
      <w:pPr>
        <w:pStyle w:val="NoSpacing"/>
        <w:rPr>
          <w:rFonts w:ascii="Arial" w:hAnsi="Arial" w:cs="Arial"/>
          <w:color w:val="000000" w:themeColor="text1"/>
          <w:sz w:val="20"/>
          <w:szCs w:val="20"/>
        </w:rPr>
      </w:pPr>
    </w:p>
    <w:p w14:paraId="6294D982" w14:textId="77777777" w:rsidR="00102983" w:rsidRPr="00632D26" w:rsidRDefault="00102983" w:rsidP="00102983">
      <w:pPr>
        <w:pStyle w:val="NoSpacing"/>
        <w:rPr>
          <w:rFonts w:ascii="Arial" w:hAnsi="Arial" w:cs="Arial"/>
          <w:color w:val="000000" w:themeColor="text1"/>
          <w:sz w:val="20"/>
          <w:szCs w:val="20"/>
        </w:rPr>
      </w:pPr>
      <w:r w:rsidRPr="00632D26">
        <w:rPr>
          <w:rFonts w:ascii="Arial" w:hAnsi="Arial" w:cs="Arial"/>
          <w:color w:val="000000" w:themeColor="text1"/>
          <w:sz w:val="20"/>
          <w:szCs w:val="20"/>
        </w:rPr>
        <w:t>The University is prohibited from obligating or expending loan or grant funds to:</w:t>
      </w:r>
    </w:p>
    <w:p w14:paraId="036937DB" w14:textId="77777777" w:rsidR="00102983" w:rsidRPr="00632D26" w:rsidRDefault="00102983" w:rsidP="00102983">
      <w:pPr>
        <w:pStyle w:val="NoSpacing"/>
        <w:numPr>
          <w:ilvl w:val="0"/>
          <w:numId w:val="24"/>
        </w:numPr>
        <w:rPr>
          <w:rFonts w:ascii="Arial" w:hAnsi="Arial" w:cs="Arial"/>
          <w:color w:val="000000" w:themeColor="text1"/>
          <w:sz w:val="20"/>
          <w:szCs w:val="20"/>
        </w:rPr>
      </w:pPr>
      <w:r w:rsidRPr="00632D26">
        <w:rPr>
          <w:rFonts w:ascii="Arial" w:hAnsi="Arial" w:cs="Arial"/>
          <w:color w:val="000000" w:themeColor="text1"/>
          <w:sz w:val="20"/>
          <w:szCs w:val="20"/>
        </w:rPr>
        <w:t>Procure or obtain;</w:t>
      </w:r>
    </w:p>
    <w:p w14:paraId="7690880C" w14:textId="77777777" w:rsidR="00102983" w:rsidRPr="00632D26" w:rsidRDefault="00102983" w:rsidP="00102983">
      <w:pPr>
        <w:pStyle w:val="NoSpacing"/>
        <w:numPr>
          <w:ilvl w:val="0"/>
          <w:numId w:val="24"/>
        </w:numPr>
        <w:rPr>
          <w:rFonts w:ascii="Arial" w:hAnsi="Arial" w:cs="Arial"/>
          <w:color w:val="000000" w:themeColor="text1"/>
          <w:sz w:val="20"/>
          <w:szCs w:val="20"/>
        </w:rPr>
      </w:pPr>
      <w:r w:rsidRPr="00632D26">
        <w:rPr>
          <w:rFonts w:ascii="Arial" w:hAnsi="Arial" w:cs="Arial"/>
          <w:color w:val="000000" w:themeColor="text1"/>
          <w:sz w:val="20"/>
          <w:szCs w:val="20"/>
        </w:rPr>
        <w:t>Extend or renew a contract to procure or obtain; or</w:t>
      </w:r>
    </w:p>
    <w:p w14:paraId="21C03D1B" w14:textId="77777777" w:rsidR="00102983" w:rsidRPr="00632D26" w:rsidRDefault="00102983" w:rsidP="00102983">
      <w:pPr>
        <w:pStyle w:val="NoSpacing"/>
        <w:numPr>
          <w:ilvl w:val="0"/>
          <w:numId w:val="24"/>
        </w:numPr>
        <w:rPr>
          <w:rFonts w:ascii="Arial" w:hAnsi="Arial" w:cs="Arial"/>
          <w:color w:val="000000" w:themeColor="text1"/>
          <w:sz w:val="20"/>
          <w:szCs w:val="20"/>
        </w:rPr>
      </w:pPr>
      <w:r w:rsidRPr="00632D26">
        <w:rPr>
          <w:rFonts w:ascii="Arial" w:hAnsi="Arial" w:cs="Arial"/>
          <w:color w:val="000000" w:themeColor="text1"/>
          <w:sz w:val="20"/>
          <w:szCs w:val="20"/>
        </w:rPr>
        <w:t>Enter into a contract (or extend or renew a contract) to procure or obtain equipment, services, or systems that uses covered telecommunications equipment or services as a substantial or essential component of any system, or as critical technology as part of any system. As described in </w:t>
      </w:r>
      <w:hyperlink r:id="rId36" w:tgtFrame="_blank" w:history="1">
        <w:r w:rsidRPr="00632D26">
          <w:rPr>
            <w:rStyle w:val="Hyperlink"/>
            <w:rFonts w:ascii="Arial" w:hAnsi="Arial" w:cs="Arial"/>
            <w:color w:val="000000" w:themeColor="text1"/>
            <w:sz w:val="20"/>
            <w:szCs w:val="20"/>
          </w:rPr>
          <w:t>Public Law 115-232</w:t>
        </w:r>
      </w:hyperlink>
      <w:r w:rsidRPr="00632D26">
        <w:rPr>
          <w:rFonts w:ascii="Arial" w:hAnsi="Arial" w:cs="Arial"/>
          <w:color w:val="000000" w:themeColor="text1"/>
          <w:sz w:val="20"/>
          <w:szCs w:val="20"/>
        </w:rPr>
        <w:t>, section 889, covered telecommunications equipment is telecommunications equipment produced by Huawei Technologies Company or ZTE Corporation (or any subsidiary or affiliate of such entities).</w:t>
      </w:r>
    </w:p>
    <w:p w14:paraId="66F4FB50" w14:textId="77777777" w:rsidR="00102983" w:rsidRPr="00632D26" w:rsidRDefault="00102983" w:rsidP="00102983">
      <w:pPr>
        <w:pStyle w:val="NoSpacing"/>
        <w:numPr>
          <w:ilvl w:val="1"/>
          <w:numId w:val="24"/>
        </w:numPr>
        <w:rPr>
          <w:rFonts w:ascii="Arial" w:hAnsi="Arial" w:cs="Arial"/>
          <w:color w:val="000000" w:themeColor="text1"/>
          <w:sz w:val="20"/>
          <w:szCs w:val="20"/>
        </w:rPr>
      </w:pPr>
      <w:r w:rsidRPr="00632D26">
        <w:rPr>
          <w:rFonts w:ascii="Arial" w:hAnsi="Arial" w:cs="Arial"/>
          <w:color w:val="000000" w:themeColor="text1"/>
          <w:sz w:val="20"/>
          <w:szCs w:val="20"/>
        </w:rPr>
        <w:t>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5F5A2957" w14:textId="77777777" w:rsidR="00102983" w:rsidRPr="00632D26" w:rsidRDefault="00102983" w:rsidP="00102983">
      <w:pPr>
        <w:pStyle w:val="NoSpacing"/>
        <w:numPr>
          <w:ilvl w:val="1"/>
          <w:numId w:val="24"/>
        </w:numPr>
        <w:rPr>
          <w:rFonts w:ascii="Arial" w:hAnsi="Arial" w:cs="Arial"/>
          <w:color w:val="000000" w:themeColor="text1"/>
          <w:sz w:val="20"/>
          <w:szCs w:val="20"/>
        </w:rPr>
      </w:pPr>
      <w:r w:rsidRPr="00632D26">
        <w:rPr>
          <w:rFonts w:ascii="Arial" w:hAnsi="Arial" w:cs="Arial"/>
          <w:color w:val="000000" w:themeColor="text1"/>
          <w:sz w:val="20"/>
          <w:szCs w:val="20"/>
        </w:rPr>
        <w:t>Telecommunications or video surveillance services provided by such entities or using such equipment.</w:t>
      </w:r>
    </w:p>
    <w:p w14:paraId="20F0E36C" w14:textId="77777777" w:rsidR="00102983" w:rsidRPr="00632D26" w:rsidRDefault="00102983" w:rsidP="00102983">
      <w:pPr>
        <w:pStyle w:val="NoSpacing"/>
        <w:numPr>
          <w:ilvl w:val="1"/>
          <w:numId w:val="24"/>
        </w:numPr>
        <w:rPr>
          <w:rFonts w:ascii="Arial" w:hAnsi="Arial" w:cs="Arial"/>
          <w:color w:val="000000" w:themeColor="text1"/>
          <w:sz w:val="20"/>
          <w:szCs w:val="20"/>
        </w:rPr>
      </w:pPr>
      <w:r w:rsidRPr="00632D26">
        <w:rPr>
          <w:rFonts w:ascii="Arial" w:hAnsi="Arial" w:cs="Arial"/>
          <w:color w:val="000000" w:themeColor="text1"/>
          <w:sz w:val="20"/>
          <w:szCs w:val="20"/>
        </w:rPr>
        <w:t>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w:t>
      </w:r>
    </w:p>
    <w:p w14:paraId="54516087" w14:textId="77777777" w:rsidR="00102983" w:rsidRPr="00632D26" w:rsidRDefault="00102983" w:rsidP="00102983">
      <w:pPr>
        <w:pStyle w:val="NoSpacing"/>
        <w:rPr>
          <w:rFonts w:ascii="Arial" w:hAnsi="Arial" w:cs="Arial"/>
          <w:color w:val="000000" w:themeColor="text1"/>
          <w:sz w:val="20"/>
          <w:szCs w:val="20"/>
          <w:bdr w:val="single" w:sz="8" w:space="2" w:color="D8D8D8" w:frame="1"/>
          <w:shd w:val="clear" w:color="auto" w:fill="D8D8D8"/>
        </w:rPr>
      </w:pPr>
    </w:p>
    <w:p w14:paraId="50F10105" w14:textId="77777777" w:rsidR="00102983" w:rsidRPr="00632D26" w:rsidRDefault="00102983" w:rsidP="00102983">
      <w:pPr>
        <w:pStyle w:val="NoSpacing"/>
        <w:rPr>
          <w:rFonts w:ascii="Arial" w:hAnsi="Arial" w:cs="Arial"/>
          <w:color w:val="000000" w:themeColor="text1"/>
          <w:sz w:val="20"/>
          <w:szCs w:val="20"/>
        </w:rPr>
      </w:pPr>
      <w:r w:rsidRPr="00632D26">
        <w:rPr>
          <w:rFonts w:ascii="Arial" w:hAnsi="Arial" w:cs="Arial"/>
          <w:color w:val="000000" w:themeColor="text1"/>
          <w:sz w:val="20"/>
          <w:szCs w:val="20"/>
        </w:rPr>
        <w:t>In implementing the prohibition under </w:t>
      </w:r>
      <w:hyperlink r:id="rId37" w:tgtFrame="_blank" w:history="1">
        <w:r w:rsidRPr="00632D26">
          <w:rPr>
            <w:rStyle w:val="Hyperlink"/>
            <w:rFonts w:ascii="Arial" w:hAnsi="Arial" w:cs="Arial"/>
            <w:color w:val="000000" w:themeColor="text1"/>
            <w:sz w:val="20"/>
            <w:szCs w:val="20"/>
          </w:rPr>
          <w:t>Public Law 115-232</w:t>
        </w:r>
      </w:hyperlink>
      <w:r w:rsidRPr="00632D26">
        <w:rPr>
          <w:rFonts w:ascii="Arial" w:hAnsi="Arial" w:cs="Arial"/>
          <w:color w:val="000000" w:themeColor="text1"/>
          <w:sz w:val="20"/>
          <w:szCs w:val="20"/>
        </w:rPr>
        <w:t>, section 889, subsection (f), paragraph (1), heads of executive agencies administering loan, grant, or subsidy programs shall prioritize available funding and technical support to assist affected businesses, institutions and organizations as is reasonably necessary for those affected entities to transition from covered communications equipment and services, to procure replacement equipment and services, and to ensure that communications service to users and customers is sustained.</w:t>
      </w:r>
    </w:p>
    <w:p w14:paraId="48C0FED3" w14:textId="77777777" w:rsidR="00102983" w:rsidRPr="00632D26" w:rsidRDefault="00102983" w:rsidP="00102983">
      <w:pPr>
        <w:pStyle w:val="NoSpacing"/>
        <w:rPr>
          <w:rFonts w:ascii="Arial" w:hAnsi="Arial" w:cs="Arial"/>
          <w:color w:val="000000" w:themeColor="text1"/>
          <w:sz w:val="20"/>
          <w:szCs w:val="20"/>
        </w:rPr>
      </w:pPr>
    </w:p>
    <w:p w14:paraId="2EFCAE9C" w14:textId="77777777" w:rsidR="00102983" w:rsidRPr="00632D26" w:rsidRDefault="00102983" w:rsidP="00102983">
      <w:pPr>
        <w:pStyle w:val="NoSpacing"/>
        <w:rPr>
          <w:rFonts w:ascii="Arial" w:hAnsi="Arial" w:cs="Arial"/>
          <w:color w:val="000000" w:themeColor="text1"/>
          <w:sz w:val="20"/>
          <w:szCs w:val="20"/>
        </w:rPr>
      </w:pPr>
      <w:r w:rsidRPr="00632D26">
        <w:rPr>
          <w:rFonts w:ascii="Arial" w:hAnsi="Arial" w:cs="Arial"/>
          <w:color w:val="000000" w:themeColor="text1"/>
          <w:sz w:val="20"/>
          <w:szCs w:val="20"/>
        </w:rPr>
        <w:t>See </w:t>
      </w:r>
      <w:hyperlink r:id="rId38" w:tgtFrame="_blank" w:history="1">
        <w:r w:rsidRPr="00632D26">
          <w:rPr>
            <w:rStyle w:val="Hyperlink"/>
            <w:rFonts w:ascii="Arial" w:hAnsi="Arial" w:cs="Arial"/>
            <w:color w:val="000000" w:themeColor="text1"/>
            <w:sz w:val="20"/>
            <w:szCs w:val="20"/>
          </w:rPr>
          <w:t>Public Law 115-232</w:t>
        </w:r>
      </w:hyperlink>
      <w:r w:rsidRPr="00632D26">
        <w:rPr>
          <w:rFonts w:ascii="Arial" w:hAnsi="Arial" w:cs="Arial"/>
          <w:color w:val="000000" w:themeColor="text1"/>
          <w:sz w:val="20"/>
          <w:szCs w:val="20"/>
        </w:rPr>
        <w:t>, section 889 for additional information.</w:t>
      </w:r>
    </w:p>
    <w:p w14:paraId="2EC354DD" w14:textId="77777777" w:rsidR="00102983" w:rsidRPr="00632D26" w:rsidRDefault="00102983" w:rsidP="00102983">
      <w:pPr>
        <w:pStyle w:val="NoSpacing"/>
        <w:rPr>
          <w:rFonts w:ascii="Arial" w:hAnsi="Arial" w:cs="Arial"/>
          <w:color w:val="000000" w:themeColor="text1"/>
          <w:sz w:val="20"/>
          <w:szCs w:val="20"/>
        </w:rPr>
      </w:pPr>
      <w:r w:rsidRPr="00632D26">
        <w:rPr>
          <w:rFonts w:ascii="Arial" w:hAnsi="Arial" w:cs="Arial"/>
          <w:color w:val="000000" w:themeColor="text1"/>
          <w:sz w:val="20"/>
          <w:szCs w:val="20"/>
        </w:rPr>
        <w:t>See also § 200.471.</w:t>
      </w:r>
    </w:p>
    <w:p w14:paraId="169B72FC" w14:textId="77777777" w:rsidR="00102983" w:rsidRPr="00632D26" w:rsidRDefault="00102983" w:rsidP="00102983">
      <w:pPr>
        <w:rPr>
          <w:rFonts w:ascii="Arial" w:hAnsi="Arial" w:cs="Arial"/>
          <w:color w:val="000000" w:themeColor="text1"/>
          <w:sz w:val="20"/>
          <w:szCs w:val="20"/>
          <w:lang w:bidi="en-US"/>
        </w:rPr>
      </w:pPr>
    </w:p>
    <w:p w14:paraId="6496F913" w14:textId="77777777" w:rsidR="00102983" w:rsidRPr="00632D26" w:rsidRDefault="00102983" w:rsidP="00102983">
      <w:pPr>
        <w:ind w:firstLine="720"/>
        <w:rPr>
          <w:rFonts w:ascii="Arial" w:hAnsi="Arial" w:cs="Arial"/>
          <w:b/>
          <w:color w:val="000000" w:themeColor="text1"/>
          <w:sz w:val="20"/>
          <w:szCs w:val="20"/>
          <w:lang w:bidi="en-US"/>
        </w:rPr>
      </w:pPr>
      <w:r w:rsidRPr="00632D26">
        <w:rPr>
          <w:rFonts w:ascii="Arial" w:hAnsi="Arial" w:cs="Arial"/>
          <w:b/>
          <w:color w:val="000000" w:themeColor="text1"/>
          <w:sz w:val="20"/>
          <w:szCs w:val="20"/>
          <w:lang w:bidi="en-US"/>
        </w:rPr>
        <w:t>NOTE TO AGENCIES: Section is applicable ONLY to IT contracts.</w:t>
      </w:r>
    </w:p>
    <w:p w14:paraId="0EDE2B5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Noncompliance with Department of Administration Requirements.</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The Department of Administration, under the provisions of 2-17-514, MCA, retains the right to cancel or modify any contract, project, or activity that is not in compliance with the Department's Plan for Information Technology, State Strategic Plan for Information Technology, or any Statewide IT policy or standard in effect as of the date of contract execution. In the event of such termination, The University will pay for products and services delivered to date and any applicable termination fee specified in the statement of work or work order. Any modifications to this contract must be mutually agreed to by the parties.</w:t>
      </w:r>
    </w:p>
    <w:p w14:paraId="7C316F7C" w14:textId="77777777" w:rsidR="00102983" w:rsidRPr="00632D26" w:rsidRDefault="00102983" w:rsidP="00102983">
      <w:pPr>
        <w:rPr>
          <w:rFonts w:ascii="Arial" w:hAnsi="Arial" w:cs="Arial"/>
          <w:color w:val="000000" w:themeColor="text1"/>
          <w:sz w:val="20"/>
          <w:szCs w:val="20"/>
        </w:rPr>
      </w:pPr>
    </w:p>
    <w:p w14:paraId="0F8EE1CF" w14:textId="77777777" w:rsidR="00102983" w:rsidRPr="00632D26" w:rsidRDefault="00102983" w:rsidP="00102983">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EVENT OF BREACH – REMEDIES</w:t>
      </w:r>
    </w:p>
    <w:p w14:paraId="77797C1E" w14:textId="77777777" w:rsidR="00102983" w:rsidRPr="00632D26" w:rsidRDefault="00102983" w:rsidP="00102983">
      <w:pPr>
        <w:ind w:firstLine="720"/>
        <w:rPr>
          <w:rFonts w:ascii="Arial" w:hAnsi="Arial" w:cs="Arial"/>
          <w:b/>
          <w:color w:val="000000" w:themeColor="text1"/>
          <w:sz w:val="20"/>
          <w:szCs w:val="20"/>
          <w:u w:val="single"/>
        </w:rPr>
      </w:pPr>
    </w:p>
    <w:p w14:paraId="0A9B7467" w14:textId="77777777" w:rsidR="00102983" w:rsidRPr="00632D26" w:rsidRDefault="00102983" w:rsidP="00102983">
      <w:pPr>
        <w:ind w:firstLine="720"/>
        <w:rPr>
          <w:rFonts w:ascii="Arial" w:hAnsi="Arial" w:cs="Arial"/>
          <w:bCs/>
          <w:color w:val="000000" w:themeColor="text1"/>
          <w:sz w:val="20"/>
          <w:szCs w:val="20"/>
        </w:rPr>
      </w:pPr>
      <w:r w:rsidRPr="00632D26">
        <w:rPr>
          <w:rFonts w:ascii="Arial" w:hAnsi="Arial" w:cs="Arial"/>
          <w:b/>
          <w:color w:val="000000" w:themeColor="text1"/>
          <w:sz w:val="20"/>
          <w:szCs w:val="20"/>
          <w:u w:val="single"/>
        </w:rPr>
        <w:t>Event of Breach by Contractor.</w:t>
      </w:r>
      <w:r w:rsidRPr="00632D26">
        <w:rPr>
          <w:rFonts w:ascii="Arial" w:hAnsi="Arial" w:cs="Arial"/>
          <w:b/>
          <w:color w:val="000000" w:themeColor="text1"/>
          <w:sz w:val="20"/>
          <w:szCs w:val="20"/>
        </w:rPr>
        <w:t xml:space="preserve">  </w:t>
      </w:r>
      <w:r w:rsidRPr="00632D26">
        <w:rPr>
          <w:rFonts w:ascii="Arial" w:hAnsi="Arial" w:cs="Arial"/>
          <w:bCs/>
          <w:color w:val="000000" w:themeColor="text1"/>
          <w:sz w:val="20"/>
          <w:szCs w:val="20"/>
        </w:rPr>
        <w:t>Any one or more of the following Contractor acts or omissions constitute an event of material breach under this contract:</w:t>
      </w:r>
    </w:p>
    <w:p w14:paraId="08CD3D4E" w14:textId="77777777" w:rsidR="00102983" w:rsidRPr="00632D26" w:rsidRDefault="00102983" w:rsidP="00102983">
      <w:pPr>
        <w:rPr>
          <w:rFonts w:ascii="Arial" w:hAnsi="Arial" w:cs="Arial"/>
          <w:color w:val="000000" w:themeColor="text1"/>
          <w:sz w:val="20"/>
          <w:szCs w:val="20"/>
        </w:rPr>
      </w:pPr>
    </w:p>
    <w:p w14:paraId="44B5A16B" w14:textId="77777777" w:rsidR="00102983" w:rsidRPr="00632D26" w:rsidRDefault="00102983" w:rsidP="00102983">
      <w:pPr>
        <w:tabs>
          <w:tab w:val="left" w:pos="1080"/>
        </w:tabs>
        <w:ind w:left="1080" w:hanging="360"/>
        <w:rPr>
          <w:rFonts w:ascii="Arial" w:hAnsi="Arial" w:cs="Arial"/>
          <w:bCs/>
          <w:color w:val="000000" w:themeColor="text1"/>
          <w:sz w:val="20"/>
          <w:szCs w:val="20"/>
        </w:rPr>
      </w:pPr>
      <w:r w:rsidRPr="00632D26">
        <w:rPr>
          <w:rFonts w:ascii="Arial" w:hAnsi="Arial" w:cs="Arial"/>
          <w:bCs/>
          <w:color w:val="000000" w:themeColor="text1"/>
          <w:sz w:val="20"/>
          <w:szCs w:val="20"/>
        </w:rPr>
        <w:t>●</w:t>
      </w:r>
      <w:r w:rsidRPr="00632D26">
        <w:rPr>
          <w:rFonts w:ascii="Arial" w:hAnsi="Arial" w:cs="Arial"/>
          <w:bCs/>
          <w:color w:val="000000" w:themeColor="text1"/>
          <w:sz w:val="20"/>
          <w:szCs w:val="20"/>
        </w:rPr>
        <w:tab/>
        <w:t xml:space="preserve">products or services furnished fail to conform to any requirement; </w:t>
      </w:r>
    </w:p>
    <w:p w14:paraId="06FE55AC" w14:textId="77777777" w:rsidR="00102983" w:rsidRPr="00632D26" w:rsidRDefault="00102983" w:rsidP="00102983">
      <w:pPr>
        <w:tabs>
          <w:tab w:val="left" w:pos="1080"/>
        </w:tabs>
        <w:ind w:left="1080" w:hanging="360"/>
        <w:rPr>
          <w:rFonts w:ascii="Arial" w:hAnsi="Arial" w:cs="Arial"/>
          <w:bCs/>
          <w:color w:val="000000" w:themeColor="text1"/>
          <w:sz w:val="20"/>
          <w:szCs w:val="20"/>
        </w:rPr>
      </w:pPr>
      <w:r w:rsidRPr="00632D26">
        <w:rPr>
          <w:rFonts w:ascii="Arial" w:hAnsi="Arial" w:cs="Arial"/>
          <w:bCs/>
          <w:color w:val="000000" w:themeColor="text1"/>
          <w:sz w:val="20"/>
          <w:szCs w:val="20"/>
        </w:rPr>
        <w:t>●</w:t>
      </w:r>
      <w:r w:rsidRPr="00632D26">
        <w:rPr>
          <w:rFonts w:ascii="Arial" w:hAnsi="Arial" w:cs="Arial"/>
          <w:bCs/>
          <w:color w:val="000000" w:themeColor="text1"/>
          <w:sz w:val="20"/>
          <w:szCs w:val="20"/>
        </w:rPr>
        <w:tab/>
        <w:t xml:space="preserve">failure to submit any report required by this contract; </w:t>
      </w:r>
    </w:p>
    <w:p w14:paraId="66296C1E" w14:textId="77777777" w:rsidR="00102983" w:rsidRPr="00632D26" w:rsidRDefault="00102983" w:rsidP="00102983">
      <w:pPr>
        <w:tabs>
          <w:tab w:val="left" w:pos="1080"/>
        </w:tabs>
        <w:ind w:left="1080" w:hanging="360"/>
        <w:rPr>
          <w:rFonts w:ascii="Arial" w:hAnsi="Arial" w:cs="Arial"/>
          <w:bCs/>
          <w:color w:val="000000" w:themeColor="text1"/>
          <w:sz w:val="20"/>
          <w:szCs w:val="20"/>
        </w:rPr>
      </w:pPr>
      <w:r w:rsidRPr="00632D26">
        <w:rPr>
          <w:rFonts w:ascii="Arial" w:hAnsi="Arial" w:cs="Arial"/>
          <w:bCs/>
          <w:color w:val="000000" w:themeColor="text1"/>
          <w:sz w:val="20"/>
          <w:szCs w:val="20"/>
        </w:rPr>
        <w:lastRenderedPageBreak/>
        <w:t>●</w:t>
      </w:r>
      <w:r w:rsidRPr="00632D26">
        <w:rPr>
          <w:rFonts w:ascii="Arial" w:hAnsi="Arial" w:cs="Arial"/>
          <w:bCs/>
          <w:color w:val="000000" w:themeColor="text1"/>
          <w:sz w:val="20"/>
          <w:szCs w:val="20"/>
        </w:rPr>
        <w:tab/>
        <w:t>failure to perform any of the other terms and conditions of this contract, including but not limited to beginning work under this contract without prior University approval and breaching obligations defined under the Meetings section of this contract; or</w:t>
      </w:r>
    </w:p>
    <w:p w14:paraId="5E25A36C" w14:textId="77777777" w:rsidR="00102983" w:rsidRPr="00632D26" w:rsidRDefault="00102983" w:rsidP="00102983">
      <w:pPr>
        <w:pStyle w:val="ListParagraph"/>
        <w:numPr>
          <w:ilvl w:val="0"/>
          <w:numId w:val="15"/>
        </w:numPr>
        <w:tabs>
          <w:tab w:val="left" w:pos="1080"/>
        </w:tabs>
        <w:ind w:left="1080"/>
        <w:contextualSpacing/>
        <w:rPr>
          <w:rFonts w:ascii="Arial" w:hAnsi="Arial" w:cs="Arial"/>
          <w:bCs/>
          <w:color w:val="000000" w:themeColor="text1"/>
        </w:rPr>
      </w:pPr>
      <w:r w:rsidRPr="00632D26">
        <w:rPr>
          <w:rFonts w:ascii="Arial" w:hAnsi="Arial" w:cs="Arial"/>
          <w:bCs/>
          <w:color w:val="000000" w:themeColor="text1"/>
        </w:rPr>
        <w:t>voluntary or involuntary bankruptcy or receivership.</w:t>
      </w:r>
    </w:p>
    <w:p w14:paraId="64FB4EFB" w14:textId="77777777" w:rsidR="00102983" w:rsidRPr="00632D26" w:rsidRDefault="00102983" w:rsidP="00102983">
      <w:pPr>
        <w:tabs>
          <w:tab w:val="left" w:pos="1080"/>
        </w:tabs>
        <w:ind w:left="1080" w:hanging="360"/>
        <w:rPr>
          <w:rFonts w:ascii="Arial" w:hAnsi="Arial" w:cs="Arial"/>
          <w:bCs/>
          <w:color w:val="000000" w:themeColor="text1"/>
          <w:sz w:val="20"/>
          <w:szCs w:val="20"/>
        </w:rPr>
      </w:pPr>
    </w:p>
    <w:p w14:paraId="1811F0D7" w14:textId="77777777" w:rsidR="00102983" w:rsidRPr="00632D26" w:rsidRDefault="00102983" w:rsidP="00102983">
      <w:pPr>
        <w:ind w:firstLine="720"/>
        <w:rPr>
          <w:rFonts w:ascii="Arial" w:hAnsi="Arial" w:cs="Arial"/>
          <w:bCs/>
          <w:color w:val="000000" w:themeColor="text1"/>
          <w:sz w:val="20"/>
          <w:szCs w:val="20"/>
        </w:rPr>
      </w:pPr>
      <w:r w:rsidRPr="00632D26">
        <w:rPr>
          <w:rFonts w:ascii="Arial" w:hAnsi="Arial" w:cs="Arial"/>
          <w:b/>
          <w:color w:val="000000" w:themeColor="text1"/>
          <w:sz w:val="20"/>
          <w:szCs w:val="20"/>
          <w:u w:val="single"/>
        </w:rPr>
        <w:t>Event of Breach by University.</w:t>
      </w:r>
      <w:r w:rsidRPr="00632D26">
        <w:rPr>
          <w:rFonts w:ascii="Arial" w:hAnsi="Arial" w:cs="Arial"/>
          <w:b/>
          <w:color w:val="000000" w:themeColor="text1"/>
          <w:sz w:val="20"/>
          <w:szCs w:val="20"/>
        </w:rPr>
        <w:t xml:space="preserve">  </w:t>
      </w:r>
      <w:r w:rsidRPr="00632D26">
        <w:rPr>
          <w:rFonts w:ascii="Arial" w:hAnsi="Arial" w:cs="Arial"/>
          <w:bCs/>
          <w:color w:val="000000" w:themeColor="text1"/>
          <w:sz w:val="20"/>
          <w:szCs w:val="20"/>
        </w:rPr>
        <w:t>The University’s failure to perform any material terms or conditions of this contract constitutes an event of breach.</w:t>
      </w:r>
    </w:p>
    <w:p w14:paraId="0351330A" w14:textId="77777777" w:rsidR="00102983" w:rsidRPr="00632D26" w:rsidRDefault="00102983" w:rsidP="00102983">
      <w:pPr>
        <w:tabs>
          <w:tab w:val="left" w:pos="1080"/>
        </w:tabs>
        <w:ind w:left="1080" w:hanging="360"/>
        <w:rPr>
          <w:rFonts w:ascii="Arial" w:hAnsi="Arial" w:cs="Arial"/>
          <w:bCs/>
          <w:color w:val="000000" w:themeColor="text1"/>
          <w:sz w:val="20"/>
          <w:szCs w:val="20"/>
        </w:rPr>
      </w:pPr>
    </w:p>
    <w:p w14:paraId="5D1FAC52"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u w:val="single"/>
        </w:rPr>
        <w:t>Actions in Event of Breach.</w:t>
      </w:r>
      <w:r w:rsidRPr="00632D26">
        <w:rPr>
          <w:rFonts w:ascii="Arial" w:hAnsi="Arial" w:cs="Arial"/>
          <w:b/>
          <w:color w:val="000000" w:themeColor="text1"/>
          <w:sz w:val="20"/>
          <w:szCs w:val="20"/>
        </w:rPr>
        <w:t xml:space="preserve">  </w:t>
      </w:r>
    </w:p>
    <w:p w14:paraId="2322ADA5" w14:textId="77777777" w:rsidR="00102983" w:rsidRPr="00632D26" w:rsidRDefault="00102983" w:rsidP="00102983">
      <w:pPr>
        <w:ind w:firstLine="720"/>
        <w:rPr>
          <w:rFonts w:ascii="Arial" w:hAnsi="Arial" w:cs="Arial"/>
          <w:b/>
          <w:color w:val="000000" w:themeColor="text1"/>
          <w:sz w:val="20"/>
          <w:szCs w:val="20"/>
        </w:rPr>
      </w:pPr>
    </w:p>
    <w:p w14:paraId="046C53FC" w14:textId="77777777" w:rsidR="00102983" w:rsidRPr="00632D26" w:rsidRDefault="00102983" w:rsidP="00102983">
      <w:pPr>
        <w:ind w:firstLine="720"/>
        <w:rPr>
          <w:rFonts w:ascii="Arial" w:hAnsi="Arial" w:cs="Arial"/>
          <w:bCs/>
          <w:color w:val="000000" w:themeColor="text1"/>
          <w:sz w:val="20"/>
          <w:szCs w:val="20"/>
        </w:rPr>
      </w:pPr>
      <w:r w:rsidRPr="00632D26">
        <w:rPr>
          <w:rFonts w:ascii="Arial" w:hAnsi="Arial" w:cs="Arial"/>
          <w:bCs/>
          <w:color w:val="000000" w:themeColor="text1"/>
          <w:sz w:val="20"/>
          <w:szCs w:val="20"/>
        </w:rPr>
        <w:t>Upon the Contractor’s material breach, The University may:</w:t>
      </w:r>
    </w:p>
    <w:p w14:paraId="4ADE9122" w14:textId="77777777" w:rsidR="00102983" w:rsidRPr="00632D26" w:rsidRDefault="00102983" w:rsidP="00102983">
      <w:pPr>
        <w:ind w:left="1080"/>
        <w:rPr>
          <w:rFonts w:ascii="Arial" w:hAnsi="Arial" w:cs="Arial"/>
          <w:bCs/>
          <w:color w:val="000000" w:themeColor="text1"/>
          <w:sz w:val="20"/>
          <w:szCs w:val="20"/>
          <w:u w:val="single"/>
        </w:rPr>
      </w:pPr>
      <w:r w:rsidRPr="00632D26">
        <w:rPr>
          <w:rFonts w:ascii="Arial" w:hAnsi="Arial" w:cs="Arial"/>
          <w:bCs/>
          <w:color w:val="000000" w:themeColor="text1"/>
          <w:sz w:val="20"/>
          <w:szCs w:val="20"/>
        </w:rPr>
        <w:t>●</w:t>
      </w:r>
      <w:r w:rsidRPr="00632D26">
        <w:rPr>
          <w:rFonts w:ascii="Arial" w:hAnsi="Arial" w:cs="Arial"/>
          <w:bCs/>
          <w:color w:val="000000" w:themeColor="text1"/>
          <w:sz w:val="20"/>
          <w:szCs w:val="20"/>
        </w:rPr>
        <w:tab/>
        <w:t>terminate this contract; or</w:t>
      </w:r>
    </w:p>
    <w:p w14:paraId="5772B418" w14:textId="77777777" w:rsidR="00102983" w:rsidRPr="00632D26" w:rsidRDefault="00102983" w:rsidP="00102983">
      <w:pPr>
        <w:ind w:left="1080"/>
        <w:rPr>
          <w:rFonts w:ascii="Arial" w:hAnsi="Arial" w:cs="Arial"/>
          <w:bCs/>
          <w:color w:val="000000" w:themeColor="text1"/>
          <w:sz w:val="20"/>
          <w:szCs w:val="20"/>
        </w:rPr>
      </w:pPr>
      <w:r w:rsidRPr="00632D26">
        <w:rPr>
          <w:rFonts w:ascii="Arial" w:hAnsi="Arial" w:cs="Arial"/>
          <w:bCs/>
          <w:color w:val="000000" w:themeColor="text1"/>
          <w:sz w:val="20"/>
          <w:szCs w:val="20"/>
        </w:rPr>
        <w:t>●</w:t>
      </w:r>
      <w:r w:rsidRPr="00632D26">
        <w:rPr>
          <w:rFonts w:ascii="Arial" w:hAnsi="Arial" w:cs="Arial"/>
          <w:bCs/>
          <w:color w:val="000000" w:themeColor="text1"/>
          <w:sz w:val="20"/>
          <w:szCs w:val="20"/>
        </w:rPr>
        <w:tab/>
        <w:t>treat this contract as materially breached and pursue any of its remedies under this contract, at law, or in equity.</w:t>
      </w:r>
    </w:p>
    <w:p w14:paraId="6673E864" w14:textId="77777777" w:rsidR="00102983" w:rsidRPr="00632D26" w:rsidRDefault="00102983" w:rsidP="00102983">
      <w:pPr>
        <w:ind w:left="1080" w:hanging="360"/>
        <w:rPr>
          <w:rFonts w:ascii="Arial" w:hAnsi="Arial" w:cs="Arial"/>
          <w:bCs/>
          <w:color w:val="000000" w:themeColor="text1"/>
          <w:sz w:val="20"/>
          <w:szCs w:val="20"/>
        </w:rPr>
      </w:pPr>
    </w:p>
    <w:p w14:paraId="07A71ED8" w14:textId="77777777" w:rsidR="00102983" w:rsidRPr="00632D26" w:rsidRDefault="00102983" w:rsidP="00102983">
      <w:pPr>
        <w:ind w:left="1080" w:hanging="360"/>
        <w:rPr>
          <w:rFonts w:ascii="Arial" w:hAnsi="Arial" w:cs="Arial"/>
          <w:color w:val="000000" w:themeColor="text1"/>
          <w:sz w:val="20"/>
          <w:szCs w:val="20"/>
        </w:rPr>
      </w:pPr>
      <w:r w:rsidRPr="00632D26">
        <w:rPr>
          <w:rFonts w:ascii="Arial" w:hAnsi="Arial" w:cs="Arial"/>
          <w:bCs/>
          <w:color w:val="000000" w:themeColor="text1"/>
          <w:sz w:val="20"/>
          <w:szCs w:val="20"/>
        </w:rPr>
        <w:t>Upon The University’s material breach, the Contractor</w:t>
      </w:r>
      <w:r w:rsidRPr="00632D26">
        <w:rPr>
          <w:rFonts w:ascii="Arial" w:hAnsi="Arial" w:cs="Arial"/>
          <w:color w:val="000000" w:themeColor="text1"/>
          <w:sz w:val="20"/>
          <w:szCs w:val="20"/>
        </w:rPr>
        <w:t xml:space="preserve"> may:</w:t>
      </w:r>
    </w:p>
    <w:p w14:paraId="31570821" w14:textId="77777777" w:rsidR="00102983" w:rsidRPr="00632D26" w:rsidRDefault="00102983" w:rsidP="00102983">
      <w:pPr>
        <w:pStyle w:val="ListParagraph"/>
        <w:numPr>
          <w:ilvl w:val="0"/>
          <w:numId w:val="15"/>
        </w:numPr>
        <w:ind w:left="1440"/>
        <w:contextualSpacing/>
        <w:rPr>
          <w:rFonts w:ascii="Arial" w:hAnsi="Arial" w:cs="Arial"/>
          <w:bCs/>
          <w:color w:val="000000" w:themeColor="text1"/>
        </w:rPr>
      </w:pPr>
      <w:r w:rsidRPr="00632D26">
        <w:rPr>
          <w:rFonts w:ascii="Arial" w:hAnsi="Arial" w:cs="Arial"/>
          <w:color w:val="000000" w:themeColor="text1"/>
        </w:rPr>
        <w:t>terminate this contract after giving the University written notice of the stated failure.  The written notice must demand performance of the stated failure within a specified period of time of not less than 30 days.  If the demanded performance is not completed within the specified period, the termination is effective at the end of the specified period; or</w:t>
      </w:r>
    </w:p>
    <w:p w14:paraId="72DFB4A6" w14:textId="77777777" w:rsidR="00102983" w:rsidRPr="00632D26" w:rsidRDefault="00102983" w:rsidP="00102983">
      <w:pPr>
        <w:pStyle w:val="ListParagraph"/>
        <w:numPr>
          <w:ilvl w:val="0"/>
          <w:numId w:val="15"/>
        </w:numPr>
        <w:ind w:left="1440"/>
        <w:contextualSpacing/>
        <w:rPr>
          <w:rFonts w:ascii="Arial" w:hAnsi="Arial" w:cs="Arial"/>
          <w:bCs/>
          <w:color w:val="000000" w:themeColor="text1"/>
        </w:rPr>
      </w:pPr>
      <w:r w:rsidRPr="00632D26">
        <w:rPr>
          <w:rFonts w:ascii="Arial" w:hAnsi="Arial" w:cs="Arial"/>
          <w:bCs/>
          <w:color w:val="000000" w:themeColor="text1"/>
        </w:rPr>
        <w:t>treat this contract as materially breached and, except as the remedy is limited in this contract, pursue any of its remedies under this contract, at law, or in equity.</w:t>
      </w:r>
    </w:p>
    <w:p w14:paraId="0B223C45" w14:textId="77777777" w:rsidR="00102983" w:rsidRPr="00632D26" w:rsidRDefault="00102983" w:rsidP="00102983">
      <w:pPr>
        <w:autoSpaceDE w:val="0"/>
        <w:autoSpaceDN w:val="0"/>
        <w:adjustRightInd w:val="0"/>
        <w:rPr>
          <w:rFonts w:ascii="Arial" w:hAnsi="Arial" w:cs="Arial"/>
          <w:b/>
          <w:color w:val="000000" w:themeColor="text1"/>
          <w:sz w:val="20"/>
          <w:szCs w:val="20"/>
        </w:rPr>
      </w:pPr>
    </w:p>
    <w:p w14:paraId="3B6ECF33" w14:textId="77777777" w:rsidR="00102983" w:rsidRPr="00632D26" w:rsidRDefault="00102983" w:rsidP="00102983">
      <w:pPr>
        <w:autoSpaceDE w:val="0"/>
        <w:autoSpaceDN w:val="0"/>
        <w:adjustRightInd w:val="0"/>
        <w:rPr>
          <w:rFonts w:ascii="Arial" w:hAnsi="Arial" w:cs="Arial"/>
          <w:b/>
          <w:color w:val="000000" w:themeColor="text1"/>
          <w:sz w:val="20"/>
          <w:szCs w:val="20"/>
        </w:rPr>
      </w:pPr>
      <w:r w:rsidRPr="00632D26">
        <w:rPr>
          <w:rFonts w:ascii="Arial" w:hAnsi="Arial" w:cs="Arial"/>
          <w:b/>
          <w:color w:val="000000" w:themeColor="text1"/>
          <w:sz w:val="20"/>
          <w:szCs w:val="20"/>
          <w:u w:val="single"/>
        </w:rPr>
        <w:t>FORCE MAJEURE</w:t>
      </w:r>
    </w:p>
    <w:p w14:paraId="250FB0D8" w14:textId="77777777" w:rsidR="00102983" w:rsidRPr="00632D26" w:rsidRDefault="00102983" w:rsidP="00102983">
      <w:pPr>
        <w:autoSpaceDE w:val="0"/>
        <w:autoSpaceDN w:val="0"/>
        <w:adjustRightInd w:val="0"/>
        <w:rPr>
          <w:rFonts w:ascii="Arial" w:hAnsi="Arial" w:cs="Arial"/>
          <w:color w:val="000000" w:themeColor="text1"/>
          <w:sz w:val="20"/>
          <w:szCs w:val="20"/>
        </w:rPr>
      </w:pPr>
    </w:p>
    <w:p w14:paraId="660015B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Neither party is responsible for failure to fulfill its obligations due to causes beyond its reasonable control that make the contract impossible, impracticable, or frustrate the purpose of the contract, including but not limited to: acts or omissions of government or military authority; acts of God; government or court orders, guidelines, regulations or actions related to communicable diseases, epidemics, pandemics, or other dangers to public health; materials shortages; transportation delays; fires; floods; labor disturbances; riots; wars; terrorist acts; or any other causes, directly or indirectly beyond the reasonable control of the nonperforming party, so long as such party uses its best efforts to remedy such failure or delays if reasonable to do so.  A party affected by a force majeure condition shall provide written notice to the other party within a reasonable time of the onset of the condition.  A force majeure condition excuses a party’s obligations under this contract, unless the parties mutually agree that the obligation is merely suspended because of the condition.</w:t>
      </w:r>
    </w:p>
    <w:p w14:paraId="2C4E5072" w14:textId="77777777" w:rsidR="00102983" w:rsidRPr="00632D26" w:rsidRDefault="00102983" w:rsidP="00102983">
      <w:pPr>
        <w:autoSpaceDE w:val="0"/>
        <w:autoSpaceDN w:val="0"/>
        <w:adjustRightInd w:val="0"/>
        <w:rPr>
          <w:rFonts w:ascii="Arial" w:hAnsi="Arial" w:cs="Arial"/>
          <w:color w:val="000000" w:themeColor="text1"/>
          <w:sz w:val="20"/>
          <w:szCs w:val="20"/>
        </w:rPr>
      </w:pPr>
    </w:p>
    <w:p w14:paraId="5370F104" w14:textId="77777777" w:rsidR="00102983" w:rsidRPr="00632D26" w:rsidRDefault="00102983" w:rsidP="00102983">
      <w:pPr>
        <w:rPr>
          <w:rFonts w:ascii="Arial" w:hAnsi="Arial" w:cs="Arial"/>
          <w:b/>
          <w:bCs/>
          <w:color w:val="000000" w:themeColor="text1"/>
          <w:sz w:val="20"/>
          <w:szCs w:val="20"/>
          <w:u w:val="single"/>
        </w:rPr>
      </w:pPr>
      <w:r w:rsidRPr="00632D26">
        <w:rPr>
          <w:rFonts w:ascii="Arial" w:hAnsi="Arial" w:cs="Arial"/>
          <w:b/>
          <w:bCs/>
          <w:color w:val="000000" w:themeColor="text1"/>
          <w:sz w:val="20"/>
          <w:szCs w:val="20"/>
          <w:u w:val="single"/>
        </w:rPr>
        <w:t>WAIVER OF BREACH</w:t>
      </w:r>
    </w:p>
    <w:p w14:paraId="2EDB0ADC" w14:textId="77777777" w:rsidR="00102983" w:rsidRPr="00632D26" w:rsidRDefault="00102983" w:rsidP="00102983">
      <w:pPr>
        <w:rPr>
          <w:rFonts w:ascii="Arial" w:hAnsi="Arial" w:cs="Arial"/>
          <w:color w:val="000000" w:themeColor="text1"/>
          <w:sz w:val="20"/>
          <w:szCs w:val="20"/>
        </w:rPr>
      </w:pPr>
    </w:p>
    <w:p w14:paraId="243C5CAF"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Either party’s failure to enforce any contract provisions after any event of breach is not a waiver of its right to enforce the provisions and exercise appropriate remedies if the breach occurs again. Neither party may assert the defense of waiver in these situations. </w:t>
      </w:r>
    </w:p>
    <w:p w14:paraId="3ABC7958" w14:textId="77777777" w:rsidR="00102983" w:rsidRPr="00632D26" w:rsidRDefault="00102983" w:rsidP="00102983">
      <w:pPr>
        <w:rPr>
          <w:rFonts w:ascii="Arial" w:hAnsi="Arial" w:cs="Arial"/>
          <w:bCs/>
          <w:color w:val="000000" w:themeColor="text1"/>
          <w:sz w:val="20"/>
          <w:szCs w:val="20"/>
          <w:u w:val="single"/>
        </w:rPr>
      </w:pPr>
    </w:p>
    <w:p w14:paraId="6B8801A7" w14:textId="77777777" w:rsidR="00102983" w:rsidRPr="00632D26" w:rsidRDefault="00102983" w:rsidP="00102983">
      <w:pPr>
        <w:keepNext/>
        <w:rPr>
          <w:rFonts w:ascii="Arial" w:hAnsi="Arial" w:cs="Arial"/>
          <w:color w:val="000000" w:themeColor="text1"/>
          <w:sz w:val="20"/>
          <w:szCs w:val="20"/>
        </w:rPr>
      </w:pPr>
      <w:r w:rsidRPr="00632D26">
        <w:rPr>
          <w:rFonts w:ascii="Arial" w:hAnsi="Arial" w:cs="Arial"/>
          <w:b/>
          <w:color w:val="000000" w:themeColor="text1"/>
          <w:sz w:val="20"/>
          <w:szCs w:val="20"/>
          <w:u w:val="single"/>
        </w:rPr>
        <w:t>CONFORMANCE WITH CONTRACT</w:t>
      </w:r>
    </w:p>
    <w:p w14:paraId="5BB457F5" w14:textId="77777777" w:rsidR="00102983" w:rsidRPr="00632D26" w:rsidRDefault="00102983" w:rsidP="00102983">
      <w:pPr>
        <w:keepNext/>
        <w:rPr>
          <w:rFonts w:ascii="Arial" w:hAnsi="Arial" w:cs="Arial"/>
          <w:color w:val="000000" w:themeColor="text1"/>
          <w:sz w:val="20"/>
          <w:szCs w:val="20"/>
        </w:rPr>
      </w:pPr>
    </w:p>
    <w:p w14:paraId="309F283F"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 xml:space="preserve">No alteration of the terms, conditions, delivery, price, quality, quantities, or specifications of the contract shall be granted without The University Procurement Bureau’s prior written consent. Product or services provided that do not conform to the contract terms, conditions, and specifications may be rejected and returned at Contractor’s expense. </w:t>
      </w:r>
    </w:p>
    <w:p w14:paraId="64D7D559" w14:textId="77777777" w:rsidR="00102983" w:rsidRPr="00632D26" w:rsidRDefault="00102983" w:rsidP="00102983">
      <w:pPr>
        <w:outlineLvl w:val="0"/>
        <w:rPr>
          <w:rFonts w:ascii="Arial" w:hAnsi="Arial" w:cs="Arial"/>
          <w:b/>
          <w:color w:val="000000" w:themeColor="text1"/>
          <w:sz w:val="20"/>
          <w:szCs w:val="20"/>
        </w:rPr>
      </w:pPr>
    </w:p>
    <w:p w14:paraId="472096B7"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LIAISONS AND SERVICE OF NOTICES</w:t>
      </w:r>
    </w:p>
    <w:p w14:paraId="4842CD16" w14:textId="77777777" w:rsidR="00102983" w:rsidRPr="00632D26" w:rsidRDefault="00102983" w:rsidP="00102983">
      <w:pPr>
        <w:rPr>
          <w:rFonts w:ascii="Arial" w:hAnsi="Arial" w:cs="Arial"/>
          <w:color w:val="000000" w:themeColor="text1"/>
          <w:sz w:val="20"/>
          <w:szCs w:val="20"/>
        </w:rPr>
      </w:pPr>
    </w:p>
    <w:p w14:paraId="45C2A054"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Contract Liaisons.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All project management and coordination on the University's behalf must be through a single point of contact designated as the University's liaison.  Contractor shall designate a liaison that will provide the single point of contact for management and coordination of Contractor's work.  All work performed under this contract must be coordinated between the University's liaison and Contractor's liaison.</w:t>
      </w:r>
    </w:p>
    <w:p w14:paraId="568DA077" w14:textId="77777777" w:rsidR="00102983" w:rsidRPr="00632D26" w:rsidRDefault="00102983" w:rsidP="00102983">
      <w:pPr>
        <w:ind w:firstLine="720"/>
        <w:rPr>
          <w:rFonts w:ascii="Arial" w:hAnsi="Arial" w:cs="Arial"/>
          <w:color w:val="000000" w:themeColor="text1"/>
          <w:sz w:val="20"/>
          <w:szCs w:val="20"/>
        </w:rPr>
      </w:pPr>
    </w:p>
    <w:p w14:paraId="1251C8EE" w14:textId="77777777" w:rsidR="00102983" w:rsidRPr="00632D26" w:rsidRDefault="00102983" w:rsidP="00102983">
      <w:pPr>
        <w:keepNext/>
        <w:tabs>
          <w:tab w:val="left" w:pos="3600"/>
        </w:tabs>
        <w:ind w:firstLine="720"/>
        <w:rPr>
          <w:rFonts w:ascii="Arial" w:hAnsi="Arial" w:cs="Arial"/>
          <w:color w:val="000000" w:themeColor="text1"/>
          <w:sz w:val="20"/>
          <w:szCs w:val="20"/>
        </w:rPr>
      </w:pPr>
      <w:r w:rsidRPr="00632D26">
        <w:rPr>
          <w:rFonts w:ascii="Arial" w:hAnsi="Arial" w:cs="Arial"/>
          <w:color w:val="000000" w:themeColor="text1"/>
          <w:sz w:val="20"/>
          <w:szCs w:val="20"/>
          <w:u w:val="single"/>
        </w:rPr>
        <w:tab/>
      </w:r>
      <w:r w:rsidRPr="00632D26">
        <w:rPr>
          <w:rFonts w:ascii="Arial" w:hAnsi="Arial" w:cs="Arial"/>
          <w:color w:val="000000" w:themeColor="text1"/>
          <w:sz w:val="20"/>
          <w:szCs w:val="20"/>
        </w:rPr>
        <w:t xml:space="preserve"> is the University's liaison.</w:t>
      </w:r>
    </w:p>
    <w:p w14:paraId="669601D0" w14:textId="77777777" w:rsidR="00102983" w:rsidRPr="00632D26" w:rsidRDefault="00102983" w:rsidP="00102983">
      <w:pPr>
        <w:keepNext/>
        <w:ind w:firstLine="720"/>
        <w:rPr>
          <w:rFonts w:ascii="Arial" w:hAnsi="Arial" w:cs="Arial"/>
          <w:color w:val="000000" w:themeColor="text1"/>
          <w:sz w:val="20"/>
          <w:szCs w:val="20"/>
        </w:rPr>
      </w:pPr>
      <w:r w:rsidRPr="00632D26">
        <w:rPr>
          <w:rFonts w:ascii="Arial" w:hAnsi="Arial" w:cs="Arial"/>
          <w:color w:val="000000" w:themeColor="text1"/>
          <w:sz w:val="20"/>
          <w:szCs w:val="20"/>
        </w:rPr>
        <w:t>Title:</w:t>
      </w:r>
    </w:p>
    <w:p w14:paraId="23D080F9"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color w:val="000000" w:themeColor="text1"/>
          <w:sz w:val="20"/>
          <w:szCs w:val="20"/>
        </w:rPr>
        <w:t>Department:</w:t>
      </w:r>
    </w:p>
    <w:p w14:paraId="10F0A654"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color w:val="000000" w:themeColor="text1"/>
          <w:sz w:val="20"/>
          <w:szCs w:val="20"/>
        </w:rPr>
        <w:t xml:space="preserve">Telephone: </w:t>
      </w:r>
    </w:p>
    <w:p w14:paraId="7B299E22"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color w:val="000000" w:themeColor="text1"/>
          <w:sz w:val="20"/>
          <w:szCs w:val="20"/>
        </w:rPr>
        <w:lastRenderedPageBreak/>
        <w:t xml:space="preserve">E-mail: </w:t>
      </w:r>
    </w:p>
    <w:p w14:paraId="06A47258" w14:textId="77777777" w:rsidR="00102983" w:rsidRPr="00632D26" w:rsidRDefault="00102983" w:rsidP="00102983">
      <w:pPr>
        <w:rPr>
          <w:rFonts w:ascii="Arial" w:hAnsi="Arial" w:cs="Arial"/>
          <w:color w:val="000000" w:themeColor="text1"/>
          <w:sz w:val="20"/>
          <w:szCs w:val="20"/>
        </w:rPr>
      </w:pPr>
    </w:p>
    <w:p w14:paraId="6DC35456" w14:textId="77777777" w:rsidR="00102983" w:rsidRPr="00632D26" w:rsidRDefault="00102983" w:rsidP="00102983">
      <w:pPr>
        <w:keepNext/>
        <w:tabs>
          <w:tab w:val="left" w:pos="3600"/>
        </w:tabs>
        <w:ind w:firstLine="720"/>
        <w:rPr>
          <w:rFonts w:ascii="Arial" w:hAnsi="Arial" w:cs="Arial"/>
          <w:color w:val="000000" w:themeColor="text1"/>
          <w:sz w:val="20"/>
          <w:szCs w:val="20"/>
        </w:rPr>
      </w:pPr>
      <w:r w:rsidRPr="00632D26">
        <w:rPr>
          <w:rFonts w:ascii="Arial" w:hAnsi="Arial" w:cs="Arial"/>
          <w:color w:val="000000" w:themeColor="text1"/>
          <w:sz w:val="20"/>
          <w:szCs w:val="20"/>
          <w:u w:val="single"/>
        </w:rPr>
        <w:tab/>
      </w:r>
      <w:r w:rsidRPr="00632D26">
        <w:rPr>
          <w:rFonts w:ascii="Arial" w:hAnsi="Arial" w:cs="Arial"/>
          <w:color w:val="000000" w:themeColor="text1"/>
          <w:sz w:val="20"/>
          <w:szCs w:val="20"/>
        </w:rPr>
        <w:t xml:space="preserve"> is Contractor's liaison.</w:t>
      </w:r>
    </w:p>
    <w:p w14:paraId="7987542F"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color w:val="000000" w:themeColor="text1"/>
          <w:sz w:val="20"/>
          <w:szCs w:val="20"/>
        </w:rPr>
        <w:t xml:space="preserve">Telephone: </w:t>
      </w:r>
    </w:p>
    <w:p w14:paraId="57B59379"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color w:val="000000" w:themeColor="text1"/>
          <w:sz w:val="20"/>
          <w:szCs w:val="20"/>
        </w:rPr>
        <w:t xml:space="preserve">E-mail: </w:t>
      </w:r>
    </w:p>
    <w:p w14:paraId="6BE7614C" w14:textId="77777777" w:rsidR="00102983" w:rsidRPr="00632D26" w:rsidRDefault="00102983" w:rsidP="00102983">
      <w:pPr>
        <w:tabs>
          <w:tab w:val="left" w:pos="720"/>
        </w:tabs>
        <w:ind w:left="720"/>
        <w:rPr>
          <w:rFonts w:ascii="Arial" w:hAnsi="Arial" w:cs="Arial"/>
          <w:color w:val="000000" w:themeColor="text1"/>
          <w:sz w:val="20"/>
          <w:szCs w:val="20"/>
        </w:rPr>
      </w:pPr>
    </w:p>
    <w:p w14:paraId="268C805F"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bCs/>
          <w:color w:val="000000" w:themeColor="text1"/>
          <w:sz w:val="20"/>
          <w:szCs w:val="20"/>
          <w:u w:val="single"/>
        </w:rPr>
        <w:t>Notifications.</w:t>
      </w:r>
      <w:r w:rsidRPr="00632D26">
        <w:rPr>
          <w:rFonts w:ascii="Arial" w:hAnsi="Arial" w:cs="Arial"/>
          <w:b/>
          <w:bCs/>
          <w:color w:val="000000" w:themeColor="text1"/>
          <w:sz w:val="20"/>
          <w:szCs w:val="20"/>
        </w:rPr>
        <w:t xml:space="preserve"> </w:t>
      </w:r>
      <w:r w:rsidRPr="00632D26">
        <w:rPr>
          <w:rFonts w:ascii="Arial" w:hAnsi="Arial" w:cs="Arial"/>
          <w:color w:val="000000" w:themeColor="text1"/>
          <w:sz w:val="20"/>
          <w:szCs w:val="20"/>
        </w:rPr>
        <w:t xml:space="preserve">The University's liaison and Contractor's liaison may be changed by written notice to the other party. Written notices, requests, or complaints must first be directed to the liaison. Notice may be provided by personal service, mail, email, or facsimile. If notice is provided by personal service, email, or facsimile, the notice is effective upon receipt; if notice is provided by mail, the notice is effective within three (3) business days of mailing. </w:t>
      </w:r>
    </w:p>
    <w:p w14:paraId="77257561" w14:textId="77777777" w:rsidR="00102983" w:rsidRPr="00632D26" w:rsidRDefault="00102983" w:rsidP="00102983">
      <w:pPr>
        <w:ind w:firstLine="720"/>
        <w:rPr>
          <w:rFonts w:ascii="Arial" w:hAnsi="Arial" w:cs="Arial"/>
          <w:color w:val="000000" w:themeColor="text1"/>
          <w:sz w:val="20"/>
          <w:szCs w:val="20"/>
        </w:rPr>
      </w:pPr>
    </w:p>
    <w:p w14:paraId="73150545"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NOTE TO AGENCIES: Section is optional depending on project.</w:t>
      </w:r>
    </w:p>
    <w:p w14:paraId="08780BCD"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Identification/Substitution of Personnel.</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 personnel identified or described in Contractor's proposal shall perform the services provided for The University under this contract. Contractor</w:t>
      </w:r>
      <w:r w:rsidRPr="00632D26">
        <w:rPr>
          <w:rFonts w:ascii="Arial" w:hAnsi="Arial" w:cs="Arial"/>
          <w:bCs/>
          <w:color w:val="000000" w:themeColor="text1"/>
          <w:sz w:val="20"/>
          <w:szCs w:val="20"/>
        </w:rPr>
        <w:t xml:space="preserve"> agrees that any personnel substituted during the term of this contract must be able to conduct the required work to industry standards and be equally or better qualified than the personnel originally assigned. The University reserves the right to approve Contractor personnel assigned to work under this contract and any changes or substitutions to such personnel. The University's approval of a substitution will not be unreasonably withheld. This approval or disapproval shall not relieve Contractor to perform and be responsible for its obligations under this contract. The University reserves the right to require Contractor personnel replacement. If Contractor personnel become unavailable, Contractor shall provide an equally qualified replacement in time to avoid delays to the work plan.</w:t>
      </w:r>
    </w:p>
    <w:p w14:paraId="006961F6" w14:textId="77777777" w:rsidR="00102983" w:rsidRPr="00632D26" w:rsidRDefault="00102983" w:rsidP="00102983">
      <w:pPr>
        <w:rPr>
          <w:rFonts w:ascii="Arial" w:hAnsi="Arial" w:cs="Arial"/>
          <w:color w:val="000000" w:themeColor="text1"/>
          <w:sz w:val="20"/>
          <w:szCs w:val="20"/>
        </w:rPr>
      </w:pPr>
    </w:p>
    <w:p w14:paraId="65DFCD77"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MEETINGS</w:t>
      </w:r>
    </w:p>
    <w:p w14:paraId="55DA49CA" w14:textId="77777777" w:rsidR="00102983" w:rsidRPr="00632D26" w:rsidRDefault="00102983" w:rsidP="00102983">
      <w:pPr>
        <w:rPr>
          <w:rFonts w:ascii="Arial" w:hAnsi="Arial" w:cs="Arial"/>
          <w:color w:val="000000" w:themeColor="text1"/>
          <w:sz w:val="20"/>
          <w:szCs w:val="20"/>
        </w:rPr>
      </w:pPr>
    </w:p>
    <w:p w14:paraId="324DA067"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Technical or Contractual Problems.</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Contractor shall meet with The University's personnel, or designated representatives, to resolve technical or contractual problems occurring during the contract term or </w:t>
      </w:r>
      <w:r w:rsidRPr="00632D26">
        <w:rPr>
          <w:rFonts w:ascii="Arial" w:hAnsi="Arial" w:cs="Arial"/>
          <w:bCs/>
          <w:color w:val="000000" w:themeColor="text1"/>
          <w:sz w:val="20"/>
          <w:szCs w:val="20"/>
        </w:rPr>
        <w:t xml:space="preserve">to discuss the progress made by </w:t>
      </w:r>
      <w:r w:rsidRPr="00632D26">
        <w:rPr>
          <w:rFonts w:ascii="Arial" w:hAnsi="Arial" w:cs="Arial"/>
          <w:color w:val="000000" w:themeColor="text1"/>
          <w:sz w:val="20"/>
          <w:szCs w:val="20"/>
        </w:rPr>
        <w:t>Contractor</w:t>
      </w:r>
      <w:r w:rsidRPr="00632D26">
        <w:rPr>
          <w:rFonts w:ascii="Arial" w:hAnsi="Arial" w:cs="Arial"/>
          <w:bCs/>
          <w:color w:val="000000" w:themeColor="text1"/>
          <w:sz w:val="20"/>
          <w:szCs w:val="20"/>
        </w:rPr>
        <w:t xml:space="preserve"> and The University in the performance of their respective obligations</w:t>
      </w:r>
      <w:r w:rsidRPr="00632D26">
        <w:rPr>
          <w:rFonts w:ascii="Arial" w:hAnsi="Arial" w:cs="Arial"/>
          <w:color w:val="000000" w:themeColor="text1"/>
          <w:sz w:val="20"/>
          <w:szCs w:val="20"/>
        </w:rPr>
        <w:t>, at no additional cost to The University. The University may request the meetings as problems arise and will be coordinated by The University. The University shall provide Contractor a minimum of three (3) full working days’ notice of meeting date, time, and location. Face-to-face meetings are desired; however, at Contractor's option and expense, a conference call meeting may be substituted. Contractor’s consistent failure to participate in problem resolution meetings, Contractor missing or rescheduling two consecutive meetings, or Contractor’s failure to make a good faith effort to resolve problems may result in termination of the contract.</w:t>
      </w:r>
    </w:p>
    <w:p w14:paraId="670F56F9" w14:textId="77777777" w:rsidR="00102983" w:rsidRPr="00632D26" w:rsidRDefault="00102983" w:rsidP="00102983">
      <w:pPr>
        <w:ind w:firstLine="720"/>
        <w:rPr>
          <w:rFonts w:ascii="Arial" w:hAnsi="Arial" w:cs="Arial"/>
          <w:color w:val="000000" w:themeColor="text1"/>
          <w:sz w:val="20"/>
          <w:szCs w:val="20"/>
        </w:rPr>
      </w:pPr>
    </w:p>
    <w:p w14:paraId="52887A34" w14:textId="77777777" w:rsidR="00102983" w:rsidRPr="00632D26" w:rsidRDefault="00102983" w:rsidP="00102983">
      <w:pPr>
        <w:ind w:firstLine="720"/>
        <w:rPr>
          <w:rFonts w:ascii="Arial" w:hAnsi="Arial" w:cs="Arial"/>
          <w:b/>
          <w:color w:val="000000" w:themeColor="text1"/>
          <w:sz w:val="20"/>
          <w:szCs w:val="20"/>
        </w:rPr>
      </w:pPr>
      <w:r w:rsidRPr="00632D26">
        <w:rPr>
          <w:rFonts w:ascii="Arial" w:hAnsi="Arial" w:cs="Arial"/>
          <w:b/>
          <w:color w:val="000000" w:themeColor="text1"/>
          <w:sz w:val="20"/>
          <w:szCs w:val="20"/>
        </w:rPr>
        <w:t>NOTE TO AGENCIES: Sections are optional based on project.</w:t>
      </w:r>
    </w:p>
    <w:p w14:paraId="58C4FE5F" w14:textId="77777777" w:rsidR="00102983" w:rsidRPr="00632D26" w:rsidRDefault="00102983" w:rsidP="00102983">
      <w:pPr>
        <w:ind w:firstLine="720"/>
        <w:rPr>
          <w:rFonts w:ascii="Arial" w:hAnsi="Arial" w:cs="Arial"/>
          <w:bCs/>
          <w:color w:val="000000" w:themeColor="text1"/>
          <w:sz w:val="20"/>
          <w:szCs w:val="20"/>
        </w:rPr>
      </w:pPr>
      <w:r w:rsidRPr="00632D26">
        <w:rPr>
          <w:rFonts w:ascii="Arial" w:hAnsi="Arial" w:cs="Arial"/>
          <w:b/>
          <w:color w:val="000000" w:themeColor="text1"/>
          <w:sz w:val="20"/>
          <w:szCs w:val="20"/>
          <w:u w:val="single"/>
        </w:rPr>
        <w:t>Progress Meetings.</w:t>
      </w:r>
      <w:r w:rsidRPr="00632D26">
        <w:rPr>
          <w:rFonts w:ascii="Arial" w:hAnsi="Arial" w:cs="Arial"/>
          <w:b/>
          <w:color w:val="000000" w:themeColor="text1"/>
          <w:sz w:val="20"/>
          <w:szCs w:val="20"/>
        </w:rPr>
        <w:t xml:space="preserve"> </w:t>
      </w:r>
      <w:r w:rsidRPr="00632D26">
        <w:rPr>
          <w:rFonts w:ascii="Arial" w:hAnsi="Arial" w:cs="Arial"/>
          <w:bCs/>
          <w:color w:val="000000" w:themeColor="text1"/>
          <w:sz w:val="20"/>
          <w:szCs w:val="20"/>
        </w:rPr>
        <w:t>During the term of this contract, The University's Project Manager shall plan and schedule progress meetings with Contractor to discuss Contractor’s and The University’s progress in the performance of their respective obligations. These progress meetings will include The University’s Project Manager, Contractor’s Project Manager, and any other additional personnel involved in the performance of this contract as required. At each meeting, Contractor shall provide The University with a written status report that identifies any problem or circumstance encountered by Contractor, or of which Contractor gained knowledge during the period since the last such status report, which may prevent Contractor from completing any of its obligations or may generate charges in excess of those previously agreed to by the parties. This may include the failure or inadequacy of The University to perform its obligation under this contract. Contractor shall identify the amount of excess charges, if any, and the cause of any identified problem or circumstance and the steps taken to remedy the same.</w:t>
      </w:r>
    </w:p>
    <w:p w14:paraId="185F686B" w14:textId="77777777" w:rsidR="00102983" w:rsidRPr="00632D26" w:rsidRDefault="00102983" w:rsidP="00102983">
      <w:pPr>
        <w:rPr>
          <w:rFonts w:ascii="Arial" w:hAnsi="Arial" w:cs="Arial"/>
          <w:bCs/>
          <w:color w:val="000000" w:themeColor="text1"/>
          <w:sz w:val="20"/>
          <w:szCs w:val="20"/>
        </w:rPr>
      </w:pPr>
    </w:p>
    <w:p w14:paraId="1F35858C" w14:textId="77777777" w:rsidR="00102983" w:rsidRPr="00632D26" w:rsidRDefault="00102983" w:rsidP="00102983">
      <w:pPr>
        <w:ind w:firstLine="720"/>
        <w:rPr>
          <w:rFonts w:ascii="Arial" w:hAnsi="Arial" w:cs="Arial"/>
          <w:bCs/>
          <w:color w:val="000000" w:themeColor="text1"/>
          <w:sz w:val="20"/>
          <w:szCs w:val="20"/>
          <w:u w:val="single"/>
        </w:rPr>
      </w:pPr>
      <w:r w:rsidRPr="00632D26">
        <w:rPr>
          <w:rFonts w:ascii="Arial" w:hAnsi="Arial" w:cs="Arial"/>
          <w:b/>
          <w:color w:val="000000" w:themeColor="text1"/>
          <w:sz w:val="20"/>
          <w:szCs w:val="20"/>
          <w:u w:val="single"/>
        </w:rPr>
        <w:t>Failure to Notify.</w:t>
      </w:r>
      <w:r w:rsidRPr="00632D26">
        <w:rPr>
          <w:rFonts w:ascii="Arial" w:hAnsi="Arial" w:cs="Arial"/>
          <w:b/>
          <w:color w:val="000000" w:themeColor="text1"/>
          <w:sz w:val="20"/>
          <w:szCs w:val="20"/>
        </w:rPr>
        <w:t xml:space="preserve"> </w:t>
      </w:r>
      <w:r w:rsidRPr="00632D26">
        <w:rPr>
          <w:rFonts w:ascii="Arial" w:hAnsi="Arial" w:cs="Arial"/>
          <w:bCs/>
          <w:color w:val="000000" w:themeColor="text1"/>
          <w:sz w:val="20"/>
          <w:szCs w:val="20"/>
        </w:rPr>
        <w:t xml:space="preserve">If Contractor fails to specify in writing any problem or circumstance that materially affects the costs of its delivery of services or products, including a material breach by The University, about which Contractor knew or reasonably should have known with respect to the period during the term covered by Contractor's status report, Contractor shall not be entitled to rely upon such problem or circumstance as a purported justification for an increase in the price for the agreed upon scope. </w:t>
      </w:r>
    </w:p>
    <w:p w14:paraId="635119EF" w14:textId="77777777" w:rsidR="00102983" w:rsidRPr="00632D26" w:rsidRDefault="00102983" w:rsidP="00102983">
      <w:pPr>
        <w:rPr>
          <w:rFonts w:ascii="Arial" w:hAnsi="Arial" w:cs="Arial"/>
          <w:bCs/>
          <w:color w:val="000000" w:themeColor="text1"/>
          <w:sz w:val="20"/>
          <w:szCs w:val="20"/>
        </w:rPr>
      </w:pPr>
    </w:p>
    <w:p w14:paraId="395CCA01" w14:textId="77777777" w:rsidR="00102983" w:rsidRPr="00632D26" w:rsidRDefault="00102983" w:rsidP="00102983">
      <w:pPr>
        <w:ind w:firstLine="720"/>
        <w:rPr>
          <w:rFonts w:ascii="Arial" w:hAnsi="Arial" w:cs="Arial"/>
          <w:bCs/>
          <w:color w:val="000000" w:themeColor="text1"/>
          <w:sz w:val="20"/>
          <w:szCs w:val="20"/>
          <w:u w:val="single"/>
        </w:rPr>
      </w:pPr>
      <w:r w:rsidRPr="00632D26">
        <w:rPr>
          <w:rFonts w:ascii="Arial" w:hAnsi="Arial" w:cs="Arial"/>
          <w:b/>
          <w:color w:val="000000" w:themeColor="text1"/>
          <w:sz w:val="20"/>
          <w:szCs w:val="20"/>
          <w:u w:val="single"/>
        </w:rPr>
        <w:t>The University's Failure or Delay.</w:t>
      </w:r>
      <w:r w:rsidRPr="00632D26">
        <w:rPr>
          <w:rFonts w:ascii="Arial" w:hAnsi="Arial" w:cs="Arial"/>
          <w:b/>
          <w:color w:val="000000" w:themeColor="text1"/>
          <w:sz w:val="20"/>
          <w:szCs w:val="20"/>
        </w:rPr>
        <w:t xml:space="preserve"> </w:t>
      </w:r>
      <w:r w:rsidRPr="00632D26">
        <w:rPr>
          <w:rFonts w:ascii="Arial" w:hAnsi="Arial" w:cs="Arial"/>
          <w:bCs/>
          <w:color w:val="000000" w:themeColor="text1"/>
          <w:sz w:val="20"/>
          <w:szCs w:val="20"/>
        </w:rPr>
        <w:t>For a problem or circumstance identified in Contractor's status report in which Contractor claims was the result of The University's failure or delay in discharging any University obligation, The University shall review same and determine if such problem or circumstance was in fact the result of such failure or delay. If The University agrees as to the cause of such problem or circumstance, then the parties shall extend any deadlines or due dates affected thereby and provide for any additional charges by Contractor. This is Contractor’s sole remedy. If The University does not agree as to the cause of such problem or circumstance, the parties shall each attempt to resolve the problem or circumstance in a manner satisfactory to both parties.</w:t>
      </w:r>
    </w:p>
    <w:p w14:paraId="37BE5C95" w14:textId="77777777" w:rsidR="00102983" w:rsidRPr="00632D26" w:rsidRDefault="00102983" w:rsidP="00102983">
      <w:pPr>
        <w:rPr>
          <w:rFonts w:ascii="Arial" w:hAnsi="Arial" w:cs="Arial"/>
          <w:color w:val="000000" w:themeColor="text1"/>
          <w:sz w:val="20"/>
          <w:szCs w:val="20"/>
        </w:rPr>
      </w:pPr>
    </w:p>
    <w:p w14:paraId="1CF2A044"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b/>
          <w:bCs/>
          <w:color w:val="000000" w:themeColor="text1"/>
          <w:sz w:val="20"/>
          <w:szCs w:val="20"/>
          <w:u w:val="single"/>
        </w:rPr>
        <w:t>TRANSITION ASSISTANCE</w:t>
      </w:r>
    </w:p>
    <w:p w14:paraId="22FB05E8" w14:textId="77777777" w:rsidR="00102983" w:rsidRPr="00632D26" w:rsidRDefault="00102983" w:rsidP="00102983">
      <w:pPr>
        <w:pStyle w:val="Header"/>
        <w:tabs>
          <w:tab w:val="clear" w:pos="4320"/>
          <w:tab w:val="clear" w:pos="8640"/>
        </w:tabs>
        <w:rPr>
          <w:rFonts w:cs="Arial"/>
          <w:color w:val="000000" w:themeColor="text1"/>
          <w:sz w:val="20"/>
        </w:rPr>
      </w:pPr>
    </w:p>
    <w:p w14:paraId="131E4769"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If this contract is not renewed at the end of this term, if the contract is otherwise terminated before project completion, or if particular work on a project is terminated for any reason, Contractor shall provide transition assistance for a reasonable, mutually agreed period of time after the expiration or termination of this contract or particular work under this contract. The purpose of this assistance is to allow for the expired or terminated portion of the services to continue without interruption or adverse effect, and to facilitate the orderly transfer of such services to The University or its designees. The parties agree that such transition assistance is governed by the terms and conditions of this contract, except for those terms or conditions that do not reasonably apply to such transition assistance. The University shall pay Contractor for any resources utilized in performing such transition assistance at the most current contract rates. If The University terminates a project or this contract for cause, then The University may offset the cost of paying Contractor for the additional resources Contractor utilized in providing transition assistance with any damages The University may have sustained as a result of Contractor’s breach.</w:t>
      </w:r>
    </w:p>
    <w:p w14:paraId="0BA64E7B" w14:textId="77777777" w:rsidR="00102983" w:rsidRPr="00632D26" w:rsidRDefault="00102983" w:rsidP="00102983">
      <w:pPr>
        <w:rPr>
          <w:rFonts w:ascii="Arial" w:hAnsi="Arial" w:cs="Arial"/>
          <w:b/>
          <w:bCs/>
          <w:color w:val="000000" w:themeColor="text1"/>
          <w:sz w:val="20"/>
          <w:szCs w:val="20"/>
          <w:u w:val="single"/>
        </w:rPr>
      </w:pPr>
    </w:p>
    <w:p w14:paraId="061D752B" w14:textId="77777777" w:rsidR="00102983" w:rsidRPr="00632D26" w:rsidRDefault="00102983" w:rsidP="00102983">
      <w:pPr>
        <w:rPr>
          <w:rFonts w:ascii="Arial" w:hAnsi="Arial" w:cs="Arial"/>
          <w:color w:val="000000" w:themeColor="text1"/>
          <w:sz w:val="20"/>
          <w:szCs w:val="20"/>
        </w:rPr>
      </w:pPr>
      <w:r w:rsidRPr="00632D26">
        <w:rPr>
          <w:rFonts w:ascii="Arial" w:hAnsi="Arial" w:cs="Arial"/>
          <w:b/>
          <w:bCs/>
          <w:color w:val="000000" w:themeColor="text1"/>
          <w:sz w:val="20"/>
          <w:szCs w:val="20"/>
          <w:u w:val="single"/>
        </w:rPr>
        <w:t>CHANGES IN WORK or INCREASE IN CONTRACT AMOUNT</w:t>
      </w:r>
      <w:r w:rsidRPr="00632D26">
        <w:rPr>
          <w:rFonts w:ascii="Arial" w:hAnsi="Arial" w:cs="Arial"/>
          <w:color w:val="000000" w:themeColor="text1"/>
          <w:sz w:val="20"/>
          <w:szCs w:val="20"/>
        </w:rPr>
        <w:t xml:space="preserve"> </w:t>
      </w:r>
    </w:p>
    <w:p w14:paraId="332493BE" w14:textId="77777777" w:rsidR="00102983" w:rsidRPr="00632D26" w:rsidRDefault="00102983" w:rsidP="00102983">
      <w:pPr>
        <w:rPr>
          <w:rFonts w:ascii="Arial" w:hAnsi="Arial" w:cs="Arial"/>
          <w:color w:val="000000" w:themeColor="text1"/>
          <w:sz w:val="20"/>
          <w:szCs w:val="20"/>
        </w:rPr>
      </w:pPr>
    </w:p>
    <w:p w14:paraId="1D449E71"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No alteration of the terms, conditions, delivery, price, quality, quantities, or specifications of the contract shall be granted without the University’s prior written consent.  Prior approval must be obtained in the form of a contract addendum.  Only a contract addendum authorized by Procurement Services will permit any adjustment to the contract.  A request by the Contractor or the University Department representative shall be accompanied by an itemized statement, which details all costs that would be incurred to effect the change.  Contractor shall provide a complete statement of all actual costs to be incurred for each requested change.  This information will be approved by the University Department and sent to Procurement Services for the contract addendum to be signed by both parties.</w:t>
      </w:r>
    </w:p>
    <w:p w14:paraId="6C7F144A" w14:textId="77777777" w:rsidR="00102983" w:rsidRPr="00632D26" w:rsidRDefault="00102983" w:rsidP="00102983">
      <w:pPr>
        <w:rPr>
          <w:rFonts w:ascii="Arial" w:hAnsi="Arial" w:cs="Arial"/>
          <w:color w:val="000000" w:themeColor="text1"/>
          <w:sz w:val="20"/>
          <w:szCs w:val="20"/>
        </w:rPr>
      </w:pPr>
    </w:p>
    <w:p w14:paraId="623A4069" w14:textId="77777777" w:rsidR="00102983" w:rsidRPr="00632D26" w:rsidRDefault="00102983" w:rsidP="00102983">
      <w:pPr>
        <w:keepNext/>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CHOICE OF LAW AND VENUE</w:t>
      </w:r>
    </w:p>
    <w:p w14:paraId="6FC5DAC7" w14:textId="77777777" w:rsidR="00102983" w:rsidRPr="00632D26" w:rsidRDefault="00102983" w:rsidP="00102983">
      <w:pPr>
        <w:rPr>
          <w:rFonts w:ascii="Arial" w:hAnsi="Arial" w:cs="Arial"/>
          <w:color w:val="000000" w:themeColor="text1"/>
          <w:sz w:val="20"/>
          <w:szCs w:val="20"/>
        </w:rPr>
      </w:pPr>
    </w:p>
    <w:p w14:paraId="1466EDF2"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Montana law governs this contract.  The parties agree that any litigation concerning this bid, proposal, or this contract must be brought in the District Court for Missoula County, Missoula, Montana, State of Montana, and each party shall pay its own costs and attorney fees.  (18-1-401, MCA.)</w:t>
      </w:r>
    </w:p>
    <w:p w14:paraId="4BC314E3" w14:textId="77777777" w:rsidR="00102983" w:rsidRPr="00632D26" w:rsidRDefault="00102983" w:rsidP="00102983">
      <w:pPr>
        <w:rPr>
          <w:rFonts w:ascii="Arial" w:hAnsi="Arial" w:cs="Arial"/>
          <w:color w:val="000000" w:themeColor="text1"/>
          <w:sz w:val="20"/>
          <w:szCs w:val="20"/>
        </w:rPr>
      </w:pPr>
    </w:p>
    <w:p w14:paraId="1605163E"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u w:val="single"/>
        </w:rPr>
        <w:t>TAX EXEMPTION</w:t>
      </w:r>
      <w:r w:rsidRPr="00632D26">
        <w:rPr>
          <w:rFonts w:ascii="Arial" w:hAnsi="Arial" w:cs="Arial"/>
          <w:b/>
          <w:color w:val="000000" w:themeColor="text1"/>
          <w:sz w:val="20"/>
          <w:szCs w:val="20"/>
        </w:rPr>
        <w:t xml:space="preserve"> </w:t>
      </w:r>
    </w:p>
    <w:p w14:paraId="5C3310D4" w14:textId="77777777" w:rsidR="00102983" w:rsidRPr="00632D26" w:rsidRDefault="00102983" w:rsidP="00102983">
      <w:pPr>
        <w:rPr>
          <w:rFonts w:ascii="Arial" w:hAnsi="Arial" w:cs="Arial"/>
          <w:color w:val="000000" w:themeColor="text1"/>
          <w:sz w:val="20"/>
          <w:szCs w:val="20"/>
        </w:rPr>
      </w:pPr>
    </w:p>
    <w:p w14:paraId="2E1979B8" w14:textId="77777777" w:rsidR="00102983" w:rsidRPr="00632D26" w:rsidRDefault="00102983" w:rsidP="00102983">
      <w:pPr>
        <w:rPr>
          <w:rFonts w:ascii="Arial" w:hAnsi="Arial" w:cs="Arial"/>
          <w:b/>
          <w:color w:val="000000" w:themeColor="text1"/>
          <w:sz w:val="20"/>
          <w:szCs w:val="20"/>
        </w:rPr>
      </w:pPr>
      <w:r w:rsidRPr="00632D26">
        <w:rPr>
          <w:rFonts w:ascii="Arial" w:hAnsi="Arial" w:cs="Arial"/>
          <w:color w:val="000000" w:themeColor="text1"/>
          <w:sz w:val="20"/>
          <w:szCs w:val="20"/>
        </w:rPr>
        <w:t>The University is exempt from Federal Excise Taxes (#</w:t>
      </w:r>
      <w:r w:rsidRPr="00632D26">
        <w:rPr>
          <w:rFonts w:ascii="Arial" w:hAnsi="Arial" w:cs="Arial"/>
          <w:snapToGrid w:val="0"/>
          <w:color w:val="000000" w:themeColor="text1"/>
          <w:sz w:val="20"/>
          <w:szCs w:val="20"/>
        </w:rPr>
        <w:t>81-6001713</w:t>
      </w:r>
      <w:r w:rsidRPr="00632D26">
        <w:rPr>
          <w:rFonts w:ascii="Arial" w:hAnsi="Arial" w:cs="Arial"/>
          <w:color w:val="000000" w:themeColor="text1"/>
          <w:sz w:val="20"/>
          <w:szCs w:val="20"/>
        </w:rPr>
        <w:t>).</w:t>
      </w:r>
    </w:p>
    <w:p w14:paraId="225F667B" w14:textId="77777777" w:rsidR="00102983" w:rsidRPr="00632D26" w:rsidRDefault="00102983" w:rsidP="00102983">
      <w:pPr>
        <w:rPr>
          <w:rFonts w:ascii="Arial" w:hAnsi="Arial" w:cs="Arial"/>
          <w:color w:val="000000" w:themeColor="text1"/>
          <w:sz w:val="20"/>
          <w:szCs w:val="20"/>
        </w:rPr>
      </w:pPr>
    </w:p>
    <w:p w14:paraId="40EB3FF8" w14:textId="77777777" w:rsidR="00102983" w:rsidRPr="00632D26" w:rsidRDefault="00102983" w:rsidP="00102983">
      <w:pPr>
        <w:rPr>
          <w:rFonts w:ascii="Arial" w:hAnsi="Arial" w:cs="Arial"/>
          <w:b/>
          <w:bCs/>
          <w:color w:val="000000" w:themeColor="text1"/>
          <w:sz w:val="20"/>
          <w:szCs w:val="20"/>
        </w:rPr>
      </w:pPr>
      <w:r w:rsidRPr="00632D26">
        <w:rPr>
          <w:rFonts w:ascii="Arial" w:hAnsi="Arial" w:cs="Arial"/>
          <w:b/>
          <w:bCs/>
          <w:color w:val="000000" w:themeColor="text1"/>
          <w:sz w:val="20"/>
          <w:szCs w:val="20"/>
          <w:u w:val="single"/>
        </w:rPr>
        <w:t>PERSONAL PROPERTY TAX</w:t>
      </w:r>
    </w:p>
    <w:p w14:paraId="1C01EB48" w14:textId="77777777" w:rsidR="00102983" w:rsidRPr="00632D26" w:rsidRDefault="00102983" w:rsidP="00102983">
      <w:pPr>
        <w:rPr>
          <w:rFonts w:ascii="Arial" w:hAnsi="Arial" w:cs="Arial"/>
          <w:b/>
          <w:bCs/>
          <w:color w:val="000000" w:themeColor="text1"/>
          <w:sz w:val="20"/>
          <w:szCs w:val="20"/>
        </w:rPr>
      </w:pPr>
    </w:p>
    <w:p w14:paraId="10ABE900" w14:textId="77777777" w:rsidR="00102983" w:rsidRPr="00632D26" w:rsidRDefault="00102983" w:rsidP="00102983">
      <w:pPr>
        <w:rPr>
          <w:rFonts w:ascii="Arial" w:hAnsi="Arial" w:cs="Arial"/>
          <w:bCs/>
          <w:color w:val="000000" w:themeColor="text1"/>
          <w:sz w:val="20"/>
          <w:szCs w:val="20"/>
        </w:rPr>
      </w:pPr>
      <w:r w:rsidRPr="00632D26">
        <w:rPr>
          <w:rFonts w:ascii="Arial" w:hAnsi="Arial" w:cs="Arial"/>
          <w:bCs/>
          <w:color w:val="000000" w:themeColor="text1"/>
          <w:sz w:val="20"/>
          <w:szCs w:val="20"/>
        </w:rPr>
        <w:t>All personal property taxes will be paid by Contractor.</w:t>
      </w:r>
    </w:p>
    <w:p w14:paraId="2E164F30" w14:textId="77777777" w:rsidR="00102983" w:rsidRPr="00632D26" w:rsidRDefault="00102983" w:rsidP="00102983">
      <w:pPr>
        <w:rPr>
          <w:rFonts w:ascii="Arial" w:hAnsi="Arial" w:cs="Arial"/>
          <w:bCs/>
          <w:color w:val="000000" w:themeColor="text1"/>
          <w:sz w:val="20"/>
          <w:szCs w:val="20"/>
        </w:rPr>
      </w:pPr>
    </w:p>
    <w:p w14:paraId="28E8A208" w14:textId="77777777" w:rsidR="00102983" w:rsidRPr="00632D26" w:rsidRDefault="00102983" w:rsidP="00102983">
      <w:pPr>
        <w:rPr>
          <w:rFonts w:ascii="Arial" w:hAnsi="Arial" w:cs="Arial"/>
          <w:b/>
          <w:color w:val="000000" w:themeColor="text1"/>
          <w:sz w:val="20"/>
          <w:szCs w:val="20"/>
        </w:rPr>
      </w:pPr>
      <w:r w:rsidRPr="00632D26">
        <w:rPr>
          <w:rFonts w:ascii="Arial" w:hAnsi="Arial" w:cs="Arial"/>
          <w:b/>
          <w:color w:val="000000" w:themeColor="text1"/>
          <w:sz w:val="20"/>
          <w:szCs w:val="20"/>
          <w:u w:val="single"/>
        </w:rPr>
        <w:t>AUTHORITY</w:t>
      </w:r>
    </w:p>
    <w:p w14:paraId="7F9CCC38" w14:textId="77777777" w:rsidR="00102983" w:rsidRPr="00632D26" w:rsidRDefault="00102983" w:rsidP="00102983">
      <w:pPr>
        <w:rPr>
          <w:rFonts w:ascii="Arial" w:hAnsi="Arial" w:cs="Arial"/>
          <w:color w:val="000000" w:themeColor="text1"/>
          <w:sz w:val="20"/>
          <w:szCs w:val="20"/>
        </w:rPr>
      </w:pPr>
    </w:p>
    <w:p w14:paraId="3D536CD7"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This contract is issued under authority of Title 18, Montana Code Annotated, and the Administrative Rules of Montana, Title 2, chapter 5.</w:t>
      </w:r>
    </w:p>
    <w:p w14:paraId="44834E8B" w14:textId="77777777" w:rsidR="00102983" w:rsidRPr="00632D26" w:rsidRDefault="00102983" w:rsidP="00102983">
      <w:pPr>
        <w:outlineLvl w:val="0"/>
        <w:rPr>
          <w:rFonts w:ascii="Arial" w:hAnsi="Arial" w:cs="Arial"/>
          <w:color w:val="000000" w:themeColor="text1"/>
          <w:sz w:val="20"/>
          <w:szCs w:val="20"/>
        </w:rPr>
      </w:pPr>
    </w:p>
    <w:p w14:paraId="7C690D8C" w14:textId="77777777" w:rsidR="00102983" w:rsidRPr="00632D26" w:rsidRDefault="00102983" w:rsidP="00102983">
      <w:pPr>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SEVERABILITY</w:t>
      </w:r>
    </w:p>
    <w:p w14:paraId="6539B901" w14:textId="77777777" w:rsidR="00102983" w:rsidRPr="00632D26" w:rsidRDefault="00102983" w:rsidP="00102983">
      <w:pPr>
        <w:rPr>
          <w:rFonts w:ascii="Arial" w:hAnsi="Arial" w:cs="Arial"/>
          <w:color w:val="000000" w:themeColor="text1"/>
          <w:sz w:val="20"/>
          <w:szCs w:val="20"/>
        </w:rPr>
      </w:pPr>
    </w:p>
    <w:p w14:paraId="727B5305" w14:textId="77777777" w:rsidR="00102983" w:rsidRPr="00632D26" w:rsidRDefault="00102983" w:rsidP="00102983">
      <w:pPr>
        <w:rPr>
          <w:rFonts w:ascii="Arial" w:hAnsi="Arial" w:cs="Arial"/>
          <w:color w:val="000000" w:themeColor="text1"/>
          <w:sz w:val="20"/>
          <w:szCs w:val="20"/>
        </w:rPr>
      </w:pPr>
      <w:r w:rsidRPr="00632D26">
        <w:rPr>
          <w:rFonts w:ascii="Arial" w:hAnsi="Arial" w:cs="Arial"/>
          <w:color w:val="000000" w:themeColor="text1"/>
          <w:sz w:val="20"/>
          <w:szCs w:val="20"/>
        </w:rPr>
        <w:t>A declaration by any court or any other binding legal source that any provision of the contract is illegal and void shall not affect the legality and enforceability of any other provision of the contract, unless the provisions are mutually and materially dependent.</w:t>
      </w:r>
    </w:p>
    <w:p w14:paraId="002CEA18" w14:textId="77777777" w:rsidR="00102983" w:rsidRPr="00632D26" w:rsidRDefault="00102983" w:rsidP="00102983">
      <w:pPr>
        <w:outlineLvl w:val="0"/>
        <w:rPr>
          <w:rFonts w:ascii="Arial" w:hAnsi="Arial" w:cs="Arial"/>
          <w:b/>
          <w:color w:val="000000" w:themeColor="text1"/>
          <w:sz w:val="20"/>
          <w:szCs w:val="20"/>
        </w:rPr>
      </w:pPr>
    </w:p>
    <w:p w14:paraId="561D572F"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b/>
          <w:color w:val="000000" w:themeColor="text1"/>
          <w:sz w:val="20"/>
          <w:szCs w:val="20"/>
          <w:u w:val="single"/>
        </w:rPr>
        <w:t>SCOPE, ENTIRE AGREEMENT, AND AMENDMENT</w:t>
      </w:r>
    </w:p>
    <w:p w14:paraId="3EA69652" w14:textId="77777777" w:rsidR="00102983" w:rsidRPr="00632D26" w:rsidRDefault="00102983" w:rsidP="00102983">
      <w:pPr>
        <w:rPr>
          <w:rFonts w:ascii="Arial" w:hAnsi="Arial" w:cs="Arial"/>
          <w:color w:val="000000" w:themeColor="text1"/>
          <w:sz w:val="20"/>
          <w:szCs w:val="20"/>
        </w:rPr>
      </w:pPr>
    </w:p>
    <w:p w14:paraId="17E18D66"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Contract.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 xml:space="preserve">This contract consists of </w:t>
      </w:r>
      <w:r w:rsidRPr="00632D26">
        <w:rPr>
          <w:rFonts w:ascii="Arial" w:hAnsi="Arial" w:cs="Arial"/>
          <w:b/>
          <w:color w:val="000000" w:themeColor="text1"/>
          <w:sz w:val="20"/>
          <w:szCs w:val="20"/>
          <w:u w:val="single"/>
        </w:rPr>
        <w:t>(insert number)</w:t>
      </w:r>
      <w:r w:rsidRPr="00632D26">
        <w:rPr>
          <w:rFonts w:ascii="Arial" w:hAnsi="Arial" w:cs="Arial"/>
          <w:color w:val="000000" w:themeColor="text1"/>
          <w:sz w:val="20"/>
          <w:szCs w:val="20"/>
        </w:rPr>
        <w:t xml:space="preserve"> numbered pages.  In the case of dispute or ambiguity arising between or among related documents, this document shall take precedence of document interpretation. </w:t>
      </w:r>
    </w:p>
    <w:p w14:paraId="42FA5214" w14:textId="77777777" w:rsidR="00102983" w:rsidRPr="00632D26" w:rsidRDefault="00102983" w:rsidP="00102983">
      <w:pPr>
        <w:rPr>
          <w:rFonts w:ascii="Arial" w:hAnsi="Arial" w:cs="Arial"/>
          <w:color w:val="000000" w:themeColor="text1"/>
          <w:sz w:val="20"/>
          <w:szCs w:val="20"/>
        </w:rPr>
      </w:pPr>
    </w:p>
    <w:p w14:paraId="182BA2CF" w14:textId="77777777" w:rsidR="00102983" w:rsidRPr="00632D26" w:rsidRDefault="00102983" w:rsidP="00102983">
      <w:pPr>
        <w:ind w:firstLine="720"/>
        <w:rPr>
          <w:rFonts w:ascii="Arial" w:hAnsi="Arial" w:cs="Arial"/>
          <w:color w:val="000000" w:themeColor="text1"/>
          <w:sz w:val="20"/>
          <w:szCs w:val="20"/>
        </w:rPr>
      </w:pPr>
      <w:r w:rsidRPr="00632D26">
        <w:rPr>
          <w:rFonts w:ascii="Arial" w:hAnsi="Arial" w:cs="Arial"/>
          <w:b/>
          <w:color w:val="000000" w:themeColor="text1"/>
          <w:sz w:val="20"/>
          <w:szCs w:val="20"/>
          <w:u w:val="single"/>
        </w:rPr>
        <w:t>Entire Agreement.</w:t>
      </w:r>
      <w:r w:rsidRPr="00632D26">
        <w:rPr>
          <w:rFonts w:ascii="Arial" w:hAnsi="Arial" w:cs="Arial"/>
          <w:b/>
          <w:color w:val="000000" w:themeColor="text1"/>
          <w:sz w:val="20"/>
          <w:szCs w:val="20"/>
        </w:rPr>
        <w:t xml:space="preserve"> </w:t>
      </w:r>
      <w:r w:rsidRPr="00632D26">
        <w:rPr>
          <w:rFonts w:ascii="Arial" w:hAnsi="Arial" w:cs="Arial"/>
          <w:color w:val="000000" w:themeColor="text1"/>
          <w:sz w:val="20"/>
          <w:szCs w:val="20"/>
        </w:rPr>
        <w:t>These documents are the entire agreement of the parties. They supersede all prior agreements, representations, and understandings. Any amendment or modification must be in a written agreement signed by the parties.</w:t>
      </w:r>
    </w:p>
    <w:p w14:paraId="5D1194FF" w14:textId="77777777" w:rsidR="00102983" w:rsidRPr="00632D26" w:rsidRDefault="00102983" w:rsidP="00102983">
      <w:pPr>
        <w:rPr>
          <w:rFonts w:ascii="Arial" w:hAnsi="Arial" w:cs="Arial"/>
          <w:b/>
          <w:color w:val="000000" w:themeColor="text1"/>
          <w:sz w:val="20"/>
          <w:szCs w:val="20"/>
          <w:u w:val="single"/>
        </w:rPr>
      </w:pPr>
    </w:p>
    <w:p w14:paraId="068DE484" w14:textId="77777777" w:rsidR="00102983" w:rsidRPr="00632D26" w:rsidRDefault="00102983" w:rsidP="00102983">
      <w:pPr>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lastRenderedPageBreak/>
        <w:t>WAIVER</w:t>
      </w:r>
    </w:p>
    <w:p w14:paraId="0C844252" w14:textId="77777777" w:rsidR="00102983" w:rsidRPr="00632D26" w:rsidRDefault="00102983" w:rsidP="00102983">
      <w:pPr>
        <w:rPr>
          <w:rFonts w:ascii="Arial" w:hAnsi="Arial" w:cs="Arial"/>
          <w:color w:val="000000" w:themeColor="text1"/>
          <w:sz w:val="20"/>
          <w:szCs w:val="20"/>
        </w:rPr>
      </w:pPr>
    </w:p>
    <w:p w14:paraId="48F0F744"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The University's waiver of any Contractor obligation or responsibility in a specific situation is not a waiver in a future similar situation or is not a waiver of any other Contractor obligation or responsibility.</w:t>
      </w:r>
    </w:p>
    <w:p w14:paraId="5F4ABD60" w14:textId="77777777" w:rsidR="00102983" w:rsidRPr="00632D26" w:rsidRDefault="00102983" w:rsidP="00102983">
      <w:pPr>
        <w:outlineLvl w:val="0"/>
        <w:rPr>
          <w:rFonts w:ascii="Arial" w:hAnsi="Arial" w:cs="Arial"/>
          <w:color w:val="000000" w:themeColor="text1"/>
          <w:sz w:val="20"/>
          <w:szCs w:val="20"/>
        </w:rPr>
      </w:pPr>
    </w:p>
    <w:p w14:paraId="514FE544" w14:textId="77777777" w:rsidR="00102983" w:rsidRPr="00632D26" w:rsidRDefault="00102983" w:rsidP="00102983">
      <w:pPr>
        <w:outlineLvl w:val="0"/>
        <w:rPr>
          <w:rFonts w:ascii="Arial" w:hAnsi="Arial" w:cs="Arial"/>
          <w:b/>
          <w:color w:val="000000" w:themeColor="text1"/>
          <w:sz w:val="20"/>
          <w:szCs w:val="20"/>
          <w:u w:val="single"/>
        </w:rPr>
      </w:pPr>
      <w:r w:rsidRPr="00632D26">
        <w:rPr>
          <w:rFonts w:ascii="Arial" w:hAnsi="Arial" w:cs="Arial"/>
          <w:b/>
          <w:color w:val="000000" w:themeColor="text1"/>
          <w:sz w:val="20"/>
          <w:szCs w:val="20"/>
          <w:u w:val="single"/>
        </w:rPr>
        <w:t>EXECUTION</w:t>
      </w:r>
    </w:p>
    <w:p w14:paraId="011B2FEF" w14:textId="77777777" w:rsidR="00102983" w:rsidRPr="00632D26" w:rsidRDefault="00102983" w:rsidP="00102983">
      <w:pPr>
        <w:rPr>
          <w:rFonts w:ascii="Arial" w:hAnsi="Arial" w:cs="Arial"/>
          <w:color w:val="000000" w:themeColor="text1"/>
          <w:sz w:val="20"/>
          <w:szCs w:val="20"/>
        </w:rPr>
      </w:pPr>
    </w:p>
    <w:p w14:paraId="0B0A8938"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The parties through their authorized agents have executed this contract on the dates set out below.</w:t>
      </w:r>
    </w:p>
    <w:p w14:paraId="2E3ECEF6" w14:textId="77777777" w:rsidR="00102983" w:rsidRPr="00632D26" w:rsidRDefault="00102983" w:rsidP="00102983">
      <w:pPr>
        <w:outlineLvl w:val="0"/>
        <w:rPr>
          <w:rFonts w:ascii="Arial" w:hAnsi="Arial" w:cs="Arial"/>
          <w:color w:val="000000" w:themeColor="text1"/>
          <w:sz w:val="20"/>
          <w:szCs w:val="20"/>
        </w:rPr>
      </w:pPr>
    </w:p>
    <w:p w14:paraId="3A967963" w14:textId="77777777" w:rsidR="00102983" w:rsidRPr="00632D26" w:rsidRDefault="00102983" w:rsidP="00102983">
      <w:pPr>
        <w:outlineLvl w:val="0"/>
        <w:rPr>
          <w:rFonts w:ascii="Arial" w:hAnsi="Arial" w:cs="Arial"/>
          <w:color w:val="000000" w:themeColor="text1"/>
          <w:sz w:val="20"/>
          <w:szCs w:val="20"/>
        </w:rPr>
      </w:pPr>
    </w:p>
    <w:p w14:paraId="39BBAE22" w14:textId="77777777" w:rsidR="00102983" w:rsidRPr="00632D26" w:rsidRDefault="00102983" w:rsidP="00102983">
      <w:pPr>
        <w:outlineLvl w:val="0"/>
        <w:rPr>
          <w:rFonts w:ascii="Arial" w:hAnsi="Arial" w:cs="Arial"/>
          <w:b/>
          <w:color w:val="000000" w:themeColor="text1"/>
          <w:sz w:val="20"/>
          <w:szCs w:val="20"/>
        </w:rPr>
      </w:pPr>
      <w:r w:rsidRPr="00632D26">
        <w:rPr>
          <w:rFonts w:ascii="Arial" w:hAnsi="Arial" w:cs="Arial"/>
          <w:color w:val="000000" w:themeColor="text1"/>
          <w:sz w:val="20"/>
          <w:szCs w:val="20"/>
        </w:rPr>
        <w:t xml:space="preserve">For: </w:t>
      </w:r>
      <w:r w:rsidRPr="00632D26">
        <w:rPr>
          <w:rFonts w:ascii="Arial" w:hAnsi="Arial" w:cs="Arial"/>
          <w:b/>
          <w:color w:val="000000" w:themeColor="text1"/>
          <w:sz w:val="20"/>
          <w:szCs w:val="20"/>
        </w:rPr>
        <w:t>The University of Montana</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 xml:space="preserve">For: </w:t>
      </w:r>
      <w:r w:rsidRPr="00632D26">
        <w:rPr>
          <w:rFonts w:ascii="Arial" w:hAnsi="Arial" w:cs="Arial"/>
          <w:b/>
          <w:color w:val="000000" w:themeColor="text1"/>
          <w:sz w:val="20"/>
          <w:szCs w:val="20"/>
        </w:rPr>
        <w:t>(Insert Contractors Name)</w:t>
      </w:r>
    </w:p>
    <w:p w14:paraId="7014245E" w14:textId="77777777" w:rsidR="00102983" w:rsidRPr="00632D26" w:rsidRDefault="00102983" w:rsidP="00102983">
      <w:pPr>
        <w:outlineLvl w:val="0"/>
        <w:rPr>
          <w:rFonts w:ascii="Arial" w:hAnsi="Arial" w:cs="Arial"/>
          <w:color w:val="000000" w:themeColor="text1"/>
          <w:sz w:val="20"/>
          <w:szCs w:val="20"/>
        </w:rPr>
      </w:pPr>
    </w:p>
    <w:p w14:paraId="4FC41811" w14:textId="77777777" w:rsidR="00102983" w:rsidRPr="00632D26" w:rsidRDefault="00102983" w:rsidP="00102983">
      <w:pPr>
        <w:outlineLvl w:val="0"/>
        <w:rPr>
          <w:rFonts w:ascii="Arial" w:hAnsi="Arial" w:cs="Arial"/>
          <w:color w:val="000000" w:themeColor="text1"/>
          <w:sz w:val="20"/>
          <w:szCs w:val="20"/>
        </w:rPr>
      </w:pPr>
    </w:p>
    <w:p w14:paraId="30DC3000"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Name: ______________________________</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t>Name: ______________________________</w:t>
      </w:r>
    </w:p>
    <w:p w14:paraId="0A2A3217" w14:textId="77777777" w:rsidR="00102983" w:rsidRPr="00632D26" w:rsidRDefault="00102983" w:rsidP="00102983">
      <w:pPr>
        <w:outlineLvl w:val="0"/>
        <w:rPr>
          <w:rFonts w:ascii="Arial" w:hAnsi="Arial" w:cs="Arial"/>
          <w:color w:val="000000" w:themeColor="text1"/>
          <w:sz w:val="20"/>
          <w:szCs w:val="20"/>
        </w:rPr>
      </w:pPr>
    </w:p>
    <w:p w14:paraId="0FD057C7" w14:textId="77777777" w:rsidR="00102983" w:rsidRPr="00632D26" w:rsidRDefault="00102983" w:rsidP="00102983">
      <w:pPr>
        <w:outlineLvl w:val="0"/>
        <w:rPr>
          <w:rFonts w:ascii="Arial" w:hAnsi="Arial" w:cs="Arial"/>
          <w:color w:val="000000" w:themeColor="text1"/>
          <w:sz w:val="20"/>
          <w:szCs w:val="20"/>
        </w:rPr>
      </w:pPr>
    </w:p>
    <w:p w14:paraId="46C42258"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Title: _______________________________</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t>Title: _______________________________</w:t>
      </w:r>
    </w:p>
    <w:p w14:paraId="6D665485" w14:textId="77777777" w:rsidR="00102983" w:rsidRPr="00632D26" w:rsidRDefault="00102983" w:rsidP="00102983">
      <w:pPr>
        <w:outlineLvl w:val="0"/>
        <w:rPr>
          <w:rFonts w:ascii="Arial" w:hAnsi="Arial" w:cs="Arial"/>
          <w:color w:val="000000" w:themeColor="text1"/>
          <w:sz w:val="20"/>
          <w:szCs w:val="20"/>
        </w:rPr>
      </w:pPr>
    </w:p>
    <w:p w14:paraId="09C56842" w14:textId="77777777" w:rsidR="00102983" w:rsidRPr="00632D26" w:rsidRDefault="00102983" w:rsidP="00102983">
      <w:pPr>
        <w:outlineLvl w:val="0"/>
        <w:rPr>
          <w:rFonts w:ascii="Arial" w:hAnsi="Arial" w:cs="Arial"/>
          <w:color w:val="000000" w:themeColor="text1"/>
          <w:sz w:val="20"/>
          <w:szCs w:val="20"/>
        </w:rPr>
      </w:pPr>
    </w:p>
    <w:p w14:paraId="753D5BDA"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Date: _______________________________</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t>Date: _______________________________</w:t>
      </w:r>
    </w:p>
    <w:p w14:paraId="4DF9BD05" w14:textId="77777777" w:rsidR="00102983" w:rsidRPr="00632D26" w:rsidRDefault="00102983" w:rsidP="00102983">
      <w:pPr>
        <w:outlineLvl w:val="0"/>
        <w:rPr>
          <w:rFonts w:ascii="Arial" w:hAnsi="Arial" w:cs="Arial"/>
          <w:color w:val="000000" w:themeColor="text1"/>
          <w:sz w:val="20"/>
          <w:szCs w:val="20"/>
        </w:rPr>
      </w:pPr>
    </w:p>
    <w:p w14:paraId="00D5485B" w14:textId="77777777" w:rsidR="00102983" w:rsidRPr="00632D26" w:rsidRDefault="00102983" w:rsidP="00102983">
      <w:pPr>
        <w:outlineLvl w:val="0"/>
        <w:rPr>
          <w:rFonts w:ascii="Arial" w:hAnsi="Arial" w:cs="Arial"/>
          <w:color w:val="000000" w:themeColor="text1"/>
          <w:sz w:val="20"/>
          <w:szCs w:val="20"/>
        </w:rPr>
      </w:pPr>
    </w:p>
    <w:p w14:paraId="11456EE1"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Signature: ___________________________</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t>Signature: ___________________________</w:t>
      </w:r>
    </w:p>
    <w:p w14:paraId="2FBB5A79" w14:textId="77777777" w:rsidR="00102983" w:rsidRPr="00632D26" w:rsidRDefault="00102983" w:rsidP="00102983">
      <w:pPr>
        <w:outlineLvl w:val="0"/>
        <w:rPr>
          <w:rFonts w:ascii="Arial" w:hAnsi="Arial" w:cs="Arial"/>
          <w:color w:val="000000" w:themeColor="text1"/>
          <w:sz w:val="20"/>
          <w:szCs w:val="20"/>
        </w:rPr>
      </w:pPr>
    </w:p>
    <w:p w14:paraId="418AA3CB" w14:textId="77777777" w:rsidR="00102983" w:rsidRPr="00632D26" w:rsidRDefault="00102983" w:rsidP="00102983">
      <w:pPr>
        <w:outlineLvl w:val="0"/>
        <w:rPr>
          <w:rFonts w:ascii="Arial" w:hAnsi="Arial" w:cs="Arial"/>
          <w:color w:val="000000" w:themeColor="text1"/>
          <w:sz w:val="20"/>
          <w:szCs w:val="20"/>
        </w:rPr>
      </w:pPr>
    </w:p>
    <w:p w14:paraId="7EBA7E0B" w14:textId="77777777" w:rsidR="00102983" w:rsidRPr="00632D26" w:rsidRDefault="00102983" w:rsidP="00102983">
      <w:pPr>
        <w:outlineLvl w:val="0"/>
        <w:rPr>
          <w:rFonts w:ascii="Arial" w:hAnsi="Arial" w:cs="Arial"/>
          <w:color w:val="000000" w:themeColor="text1"/>
          <w:sz w:val="20"/>
          <w:szCs w:val="20"/>
        </w:rPr>
      </w:pPr>
    </w:p>
    <w:p w14:paraId="538265AE"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Approved as to Form:</w:t>
      </w:r>
    </w:p>
    <w:p w14:paraId="4C839D73" w14:textId="77777777" w:rsidR="00102983" w:rsidRPr="00632D26" w:rsidRDefault="00102983" w:rsidP="00102983">
      <w:pPr>
        <w:outlineLvl w:val="0"/>
        <w:rPr>
          <w:rFonts w:ascii="Arial" w:hAnsi="Arial" w:cs="Arial"/>
          <w:color w:val="000000" w:themeColor="text1"/>
          <w:sz w:val="20"/>
          <w:szCs w:val="20"/>
        </w:rPr>
      </w:pPr>
    </w:p>
    <w:p w14:paraId="703C2B6D" w14:textId="77777777" w:rsidR="00102983" w:rsidRPr="00632D26" w:rsidRDefault="00102983" w:rsidP="00102983">
      <w:pPr>
        <w:outlineLvl w:val="0"/>
        <w:rPr>
          <w:rFonts w:ascii="Arial" w:hAnsi="Arial" w:cs="Arial"/>
          <w:color w:val="000000" w:themeColor="text1"/>
          <w:sz w:val="20"/>
          <w:szCs w:val="20"/>
        </w:rPr>
      </w:pPr>
    </w:p>
    <w:p w14:paraId="4F5AEEF4"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____________________________________</w:t>
      </w:r>
    </w:p>
    <w:p w14:paraId="6E8DF84E"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Name</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t>(Date)</w:t>
      </w:r>
    </w:p>
    <w:p w14:paraId="577BB73B" w14:textId="77777777" w:rsidR="00102983" w:rsidRPr="00632D26" w:rsidRDefault="00102983" w:rsidP="00102983">
      <w:pPr>
        <w:outlineLvl w:val="0"/>
        <w:rPr>
          <w:rFonts w:ascii="Arial" w:hAnsi="Arial" w:cs="Arial"/>
          <w:color w:val="000000" w:themeColor="text1"/>
          <w:sz w:val="20"/>
          <w:szCs w:val="20"/>
        </w:rPr>
      </w:pPr>
      <w:r w:rsidRPr="00632D26">
        <w:rPr>
          <w:rFonts w:ascii="Arial" w:hAnsi="Arial" w:cs="Arial"/>
          <w:color w:val="000000" w:themeColor="text1"/>
          <w:sz w:val="20"/>
          <w:szCs w:val="20"/>
        </w:rPr>
        <w:t>Procurement Officer</w:t>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r w:rsidRPr="00632D26">
        <w:rPr>
          <w:rFonts w:ascii="Arial" w:hAnsi="Arial" w:cs="Arial"/>
          <w:color w:val="000000" w:themeColor="text1"/>
          <w:sz w:val="20"/>
          <w:szCs w:val="20"/>
        </w:rPr>
        <w:tab/>
      </w:r>
    </w:p>
    <w:p w14:paraId="403125AE" w14:textId="77777777" w:rsidR="00102983" w:rsidRPr="00632D26" w:rsidRDefault="00102983" w:rsidP="00102983">
      <w:pPr>
        <w:outlineLvl w:val="0"/>
        <w:rPr>
          <w:rFonts w:ascii="Arial" w:hAnsi="Arial" w:cs="Arial"/>
          <w:color w:val="000000" w:themeColor="text1"/>
          <w:sz w:val="20"/>
          <w:szCs w:val="20"/>
        </w:rPr>
      </w:pPr>
    </w:p>
    <w:tbl>
      <w:tblPr>
        <w:tblW w:w="0" w:type="auto"/>
        <w:tblLook w:val="01E0" w:firstRow="1" w:lastRow="1" w:firstColumn="1" w:lastColumn="1" w:noHBand="0" w:noVBand="0"/>
      </w:tblPr>
      <w:tblGrid>
        <w:gridCol w:w="5400"/>
        <w:gridCol w:w="5400"/>
      </w:tblGrid>
      <w:tr w:rsidR="00632D26" w:rsidRPr="00632D26" w14:paraId="25303720" w14:textId="77777777" w:rsidTr="00102983">
        <w:tc>
          <w:tcPr>
            <w:tcW w:w="5400" w:type="dxa"/>
          </w:tcPr>
          <w:p w14:paraId="387F567C" w14:textId="77777777" w:rsidR="00102983" w:rsidRPr="00632D26" w:rsidRDefault="00102983" w:rsidP="00102983">
            <w:pPr>
              <w:rPr>
                <w:rFonts w:ascii="Arial" w:hAnsi="Arial" w:cs="Arial"/>
                <w:color w:val="000000" w:themeColor="text1"/>
                <w:sz w:val="20"/>
                <w:szCs w:val="20"/>
              </w:rPr>
            </w:pPr>
          </w:p>
        </w:tc>
        <w:tc>
          <w:tcPr>
            <w:tcW w:w="5400" w:type="dxa"/>
          </w:tcPr>
          <w:p w14:paraId="08259776" w14:textId="77777777" w:rsidR="00102983" w:rsidRPr="00632D26" w:rsidRDefault="00102983" w:rsidP="00102983">
            <w:pPr>
              <w:rPr>
                <w:rFonts w:ascii="Arial" w:hAnsi="Arial" w:cs="Arial"/>
                <w:bCs/>
                <w:color w:val="000000" w:themeColor="text1"/>
                <w:sz w:val="20"/>
                <w:szCs w:val="20"/>
              </w:rPr>
            </w:pPr>
          </w:p>
        </w:tc>
      </w:tr>
    </w:tbl>
    <w:p w14:paraId="61D25A0A" w14:textId="77777777" w:rsidR="00102983" w:rsidRPr="00632D26" w:rsidRDefault="00102983" w:rsidP="00102983">
      <w:pPr>
        <w:rPr>
          <w:rFonts w:ascii="Arial" w:hAnsi="Arial" w:cs="Arial"/>
          <w:b/>
          <w:i/>
          <w:color w:val="000000" w:themeColor="text1"/>
          <w:sz w:val="20"/>
          <w:szCs w:val="20"/>
          <w:u w:val="single"/>
        </w:rPr>
      </w:pPr>
      <w:r w:rsidRPr="00632D26">
        <w:rPr>
          <w:rFonts w:ascii="Arial" w:hAnsi="Arial" w:cs="Arial"/>
          <w:b/>
          <w:i/>
          <w:color w:val="000000" w:themeColor="text1"/>
          <w:sz w:val="20"/>
          <w:szCs w:val="20"/>
          <w:u w:val="single"/>
        </w:rPr>
        <w:t xml:space="preserve">Note, this contract is not valid until all parties have signed. </w:t>
      </w:r>
    </w:p>
    <w:p w14:paraId="16A06201" w14:textId="77777777" w:rsidR="00CD32AD" w:rsidRPr="00632D26" w:rsidRDefault="00CD32AD" w:rsidP="00CD32AD">
      <w:pPr>
        <w:keepNext/>
        <w:pBdr>
          <w:top w:val="single" w:sz="4" w:space="1" w:color="auto"/>
          <w:left w:val="single" w:sz="4" w:space="4" w:color="auto"/>
          <w:bottom w:val="single" w:sz="4" w:space="1" w:color="auto"/>
          <w:right w:val="single" w:sz="4" w:space="4" w:color="auto"/>
        </w:pBdr>
        <w:shd w:val="clear" w:color="auto" w:fill="CCCCCC"/>
        <w:tabs>
          <w:tab w:val="center" w:pos="5400"/>
        </w:tabs>
        <w:ind w:left="-720" w:right="-720"/>
        <w:jc w:val="center"/>
        <w:outlineLvl w:val="3"/>
        <w:rPr>
          <w:rFonts w:ascii="Arial" w:hAnsi="Arial" w:cs="Arial"/>
          <w:b/>
          <w:bCs/>
          <w:strike/>
          <w:color w:val="000000" w:themeColor="text1"/>
          <w:sz w:val="20"/>
          <w:szCs w:val="20"/>
        </w:rPr>
      </w:pPr>
      <w:bookmarkStart w:id="2" w:name="_Hlk60989273"/>
      <w:r w:rsidRPr="00632D26">
        <w:rPr>
          <w:rFonts w:ascii="Arial" w:hAnsi="Arial" w:cs="Arial"/>
          <w:b/>
          <w:bCs/>
          <w:color w:val="000000" w:themeColor="text1"/>
          <w:sz w:val="20"/>
          <w:szCs w:val="20"/>
        </w:rPr>
        <w:t>INSTRUCTIONS TO VENDOR</w:t>
      </w:r>
    </w:p>
    <w:p w14:paraId="7C72859A" w14:textId="77777777" w:rsidR="00CD32AD" w:rsidRPr="00632D26" w:rsidRDefault="00CD32AD" w:rsidP="00CD32AD">
      <w:pPr>
        <w:rPr>
          <w:rFonts w:ascii="Arial" w:eastAsiaTheme="minorHAnsi" w:hAnsi="Arial" w:cs="Arial"/>
          <w:color w:val="000000" w:themeColor="text1"/>
          <w:sz w:val="20"/>
          <w:szCs w:val="20"/>
        </w:rPr>
      </w:pPr>
    </w:p>
    <w:p w14:paraId="48D8542A" w14:textId="77777777" w:rsidR="00CD32AD" w:rsidRPr="00632D26" w:rsidRDefault="00CD32AD" w:rsidP="00CD32AD">
      <w:pPr>
        <w:rPr>
          <w:rFonts w:ascii="Arial" w:eastAsiaTheme="minorHAnsi" w:hAnsi="Arial" w:cs="Arial"/>
          <w:color w:val="000000" w:themeColor="text1"/>
          <w:sz w:val="20"/>
          <w:szCs w:val="20"/>
        </w:rPr>
      </w:pPr>
    </w:p>
    <w:bookmarkEnd w:id="2"/>
    <w:p w14:paraId="08B73A0B" w14:textId="77777777" w:rsidR="00CD32AD" w:rsidRPr="00632D26" w:rsidRDefault="00CD32AD" w:rsidP="00CD32AD">
      <w:pPr>
        <w:rPr>
          <w:rFonts w:ascii="Arial" w:hAnsi="Arial" w:cs="Arial"/>
          <w:color w:val="000000" w:themeColor="text1"/>
          <w:sz w:val="20"/>
          <w:szCs w:val="20"/>
        </w:rPr>
      </w:pPr>
      <w:r w:rsidRPr="00632D26">
        <w:rPr>
          <w:rFonts w:ascii="Arial" w:hAnsi="Arial" w:cs="Arial"/>
          <w:color w:val="000000" w:themeColor="text1"/>
          <w:sz w:val="20"/>
          <w:szCs w:val="20"/>
        </w:rPr>
        <w:t>Please read RFP Contract Example and attach in a WORD document your company’s liaison name, address, phone number, and email address for this contract.</w:t>
      </w:r>
    </w:p>
    <w:p w14:paraId="60D3515E" w14:textId="77777777" w:rsidR="00102983" w:rsidRPr="00632D26" w:rsidRDefault="00102983" w:rsidP="00CD32AD">
      <w:pPr>
        <w:rPr>
          <w:rFonts w:ascii="Arial" w:hAnsi="Arial" w:cs="Arial"/>
          <w:color w:val="000000" w:themeColor="text1"/>
          <w:sz w:val="20"/>
          <w:szCs w:val="20"/>
        </w:rPr>
      </w:pPr>
    </w:p>
    <w:p w14:paraId="3F784C44" w14:textId="77777777" w:rsidR="00CD32AD" w:rsidRPr="00632D26" w:rsidRDefault="00CD32AD" w:rsidP="00CD32AD">
      <w:pPr>
        <w:rPr>
          <w:rFonts w:ascii="Arial" w:hAnsi="Arial" w:cs="Arial"/>
          <w:color w:val="000000" w:themeColor="text1"/>
          <w:sz w:val="20"/>
          <w:szCs w:val="20"/>
        </w:rPr>
      </w:pPr>
    </w:p>
    <w:p w14:paraId="26C69513" w14:textId="77777777" w:rsidR="00CD32AD" w:rsidRPr="00632D26" w:rsidRDefault="00CD32AD" w:rsidP="00CD32AD">
      <w:pPr>
        <w:pBdr>
          <w:top w:val="single" w:sz="4" w:space="1" w:color="auto"/>
          <w:left w:val="single" w:sz="4" w:space="4" w:color="auto"/>
          <w:bottom w:val="single" w:sz="4" w:space="1" w:color="auto"/>
          <w:right w:val="single" w:sz="4" w:space="4" w:color="auto"/>
        </w:pBdr>
        <w:shd w:val="clear" w:color="auto" w:fill="CCCCCC"/>
        <w:jc w:val="center"/>
        <w:rPr>
          <w:rFonts w:ascii="Arial" w:hAnsi="Arial" w:cs="Arial"/>
          <w:b/>
          <w:color w:val="000000" w:themeColor="text1"/>
          <w:sz w:val="20"/>
          <w:szCs w:val="20"/>
        </w:rPr>
      </w:pPr>
      <w:r w:rsidRPr="00632D26">
        <w:rPr>
          <w:rFonts w:ascii="Arial" w:hAnsi="Arial" w:cs="Arial"/>
          <w:b/>
          <w:color w:val="000000" w:themeColor="text1"/>
          <w:sz w:val="20"/>
          <w:szCs w:val="20"/>
        </w:rPr>
        <w:t>OFFEROR’S RFP CHECKLIST</w:t>
      </w:r>
    </w:p>
    <w:p w14:paraId="6AE3613C" w14:textId="77777777" w:rsidR="00CD32AD" w:rsidRPr="00632D26" w:rsidRDefault="00CD32AD" w:rsidP="00CD32AD">
      <w:pPr>
        <w:rPr>
          <w:rFonts w:ascii="Arial" w:hAnsi="Arial" w:cs="Arial"/>
          <w:b/>
          <w:color w:val="000000" w:themeColor="text1"/>
          <w:sz w:val="20"/>
          <w:szCs w:val="20"/>
        </w:rPr>
      </w:pPr>
    </w:p>
    <w:p w14:paraId="5979A34A" w14:textId="77777777" w:rsidR="00CD32AD" w:rsidRPr="00632D26" w:rsidRDefault="00CD32AD" w:rsidP="00CD32AD">
      <w:pPr>
        <w:jc w:val="center"/>
        <w:rPr>
          <w:rFonts w:ascii="Arial" w:hAnsi="Arial" w:cs="Arial"/>
          <w:b/>
          <w:bCs/>
          <w:color w:val="000000" w:themeColor="text1"/>
          <w:sz w:val="20"/>
          <w:szCs w:val="20"/>
        </w:rPr>
      </w:pPr>
      <w:r w:rsidRPr="00632D26">
        <w:rPr>
          <w:rFonts w:ascii="Arial" w:hAnsi="Arial" w:cs="Arial"/>
          <w:b/>
          <w:bCs/>
          <w:color w:val="000000" w:themeColor="text1"/>
          <w:sz w:val="20"/>
          <w:szCs w:val="20"/>
        </w:rPr>
        <w:t>The 10 Most Critical Things to Keep in Mind</w:t>
      </w:r>
    </w:p>
    <w:p w14:paraId="30CC156E" w14:textId="77777777" w:rsidR="00CD32AD" w:rsidRPr="00632D26" w:rsidRDefault="00CD32AD" w:rsidP="00CD32AD">
      <w:pPr>
        <w:jc w:val="center"/>
        <w:rPr>
          <w:rFonts w:ascii="Arial" w:hAnsi="Arial" w:cs="Arial"/>
          <w:b/>
          <w:bCs/>
          <w:color w:val="000000" w:themeColor="text1"/>
          <w:sz w:val="20"/>
          <w:szCs w:val="20"/>
        </w:rPr>
      </w:pPr>
      <w:r w:rsidRPr="00632D26">
        <w:rPr>
          <w:rFonts w:ascii="Arial" w:hAnsi="Arial" w:cs="Arial"/>
          <w:b/>
          <w:bCs/>
          <w:color w:val="000000" w:themeColor="text1"/>
          <w:sz w:val="20"/>
          <w:szCs w:val="20"/>
        </w:rPr>
        <w:t xml:space="preserve"> When Responding to an RFP for The University of Montana</w:t>
      </w:r>
    </w:p>
    <w:p w14:paraId="71B3811E" w14:textId="77777777" w:rsidR="00CD32AD" w:rsidRPr="00632D26" w:rsidRDefault="00CD32AD" w:rsidP="00CD32AD">
      <w:pPr>
        <w:jc w:val="center"/>
        <w:rPr>
          <w:rFonts w:ascii="Arial" w:hAnsi="Arial" w:cs="Arial"/>
          <w:b/>
          <w:bCs/>
          <w:color w:val="000000" w:themeColor="text1"/>
          <w:sz w:val="20"/>
          <w:szCs w:val="20"/>
        </w:rPr>
      </w:pPr>
      <w:r w:rsidRPr="00632D26">
        <w:rPr>
          <w:rFonts w:ascii="Arial" w:hAnsi="Arial" w:cs="Arial"/>
          <w:b/>
          <w:bCs/>
          <w:color w:val="000000" w:themeColor="text1"/>
          <w:sz w:val="20"/>
          <w:szCs w:val="20"/>
        </w:rPr>
        <w:t>Through the eMAC System</w:t>
      </w:r>
    </w:p>
    <w:p w14:paraId="6C7766DD" w14:textId="77777777" w:rsidR="00CD32AD" w:rsidRPr="00632D26" w:rsidRDefault="00CD32AD" w:rsidP="00CD32AD">
      <w:pPr>
        <w:rPr>
          <w:rFonts w:ascii="Arial" w:hAnsi="Arial" w:cs="Arial"/>
          <w:color w:val="000000" w:themeColor="text1"/>
          <w:sz w:val="20"/>
          <w:szCs w:val="20"/>
        </w:rPr>
      </w:pPr>
    </w:p>
    <w:p w14:paraId="3D830AEC"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1.</w:t>
      </w:r>
      <w:r w:rsidRPr="00632D26">
        <w:rPr>
          <w:rFonts w:ascii="Arial" w:hAnsi="Arial" w:cs="Arial"/>
          <w:color w:val="000000" w:themeColor="text1"/>
          <w:sz w:val="20"/>
          <w:szCs w:val="20"/>
        </w:rPr>
        <w:tab/>
        <w:t>_______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 xml:space="preserve">Read the </w:t>
      </w:r>
      <w:r w:rsidRPr="00632D26">
        <w:rPr>
          <w:rFonts w:ascii="Arial" w:hAnsi="Arial" w:cs="Arial"/>
          <w:b/>
          <w:bCs/>
          <w:i/>
          <w:iCs/>
          <w:color w:val="000000" w:themeColor="text1"/>
          <w:sz w:val="20"/>
          <w:szCs w:val="20"/>
          <w:u w:val="single"/>
        </w:rPr>
        <w:t>entire</w:t>
      </w:r>
      <w:r w:rsidRPr="00632D26">
        <w:rPr>
          <w:rFonts w:ascii="Arial" w:hAnsi="Arial" w:cs="Arial"/>
          <w:b/>
          <w:bCs/>
          <w:color w:val="000000" w:themeColor="text1"/>
          <w:sz w:val="20"/>
          <w:szCs w:val="20"/>
        </w:rPr>
        <w:t xml:space="preserve"> “Prerequisite Content” documents.</w:t>
      </w:r>
      <w:r w:rsidRPr="00632D26">
        <w:rPr>
          <w:rFonts w:ascii="Arial" w:hAnsi="Arial" w:cs="Arial"/>
          <w:color w:val="000000" w:themeColor="text1"/>
          <w:sz w:val="20"/>
          <w:szCs w:val="20"/>
        </w:rPr>
        <w:t xml:space="preserve"> Note critical items such as: mandatory requirements; supplies/services required; submittal dates; number of copies required for submittal; funding amount and source; contract requirements (i.e., contract performance security, insurance requirements, performance and/or reporting requirements, etc.).</w:t>
      </w:r>
    </w:p>
    <w:p w14:paraId="0C4D61FE" w14:textId="77777777" w:rsidR="00CD32AD" w:rsidRPr="00632D26" w:rsidRDefault="00CD32AD" w:rsidP="00CD32AD">
      <w:pPr>
        <w:rPr>
          <w:rFonts w:ascii="Arial" w:hAnsi="Arial" w:cs="Arial"/>
          <w:color w:val="000000" w:themeColor="text1"/>
          <w:sz w:val="20"/>
          <w:szCs w:val="20"/>
        </w:rPr>
      </w:pPr>
    </w:p>
    <w:p w14:paraId="7E4C2968"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2.</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Note the procurement officer's name, address, phone numbers and e-mail address.</w:t>
      </w:r>
      <w:r w:rsidRPr="00632D26">
        <w:rPr>
          <w:rFonts w:ascii="Arial" w:hAnsi="Arial" w:cs="Arial"/>
          <w:color w:val="000000" w:themeColor="text1"/>
          <w:sz w:val="20"/>
          <w:szCs w:val="20"/>
        </w:rPr>
        <w:t xml:space="preserve">  This is the only person you are allowed to communicate with regarding the RFP and is an excellent source of information for any questions you may have.</w:t>
      </w:r>
    </w:p>
    <w:p w14:paraId="5438CDC7" w14:textId="77777777" w:rsidR="00CD32AD" w:rsidRPr="00632D26" w:rsidRDefault="00CD32AD" w:rsidP="00CD32AD">
      <w:pPr>
        <w:ind w:left="2160" w:hanging="2160"/>
        <w:rPr>
          <w:rFonts w:ascii="Arial" w:hAnsi="Arial" w:cs="Arial"/>
          <w:color w:val="000000" w:themeColor="text1"/>
          <w:sz w:val="20"/>
          <w:szCs w:val="20"/>
        </w:rPr>
      </w:pPr>
    </w:p>
    <w:p w14:paraId="5C8CB16D"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lastRenderedPageBreak/>
        <w:t>3.</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Take advantage of the “question and answer” period.</w:t>
      </w:r>
      <w:r w:rsidRPr="00632D26">
        <w:rPr>
          <w:rFonts w:ascii="Arial" w:hAnsi="Arial" w:cs="Arial"/>
          <w:color w:val="000000" w:themeColor="text1"/>
          <w:sz w:val="20"/>
          <w:szCs w:val="20"/>
        </w:rPr>
        <w:t xml:space="preserve"> Submit your questions through the State of Montana eMAC system by the due date listed in the Schedule of Events and view the answers given in the formal “addenda” issued for the RFP or answers in the eMAC system at </w:t>
      </w:r>
      <w:hyperlink r:id="rId39"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rPr>
        <w:t xml:space="preserve"> . All addenda issued for an RFP are posted on the State of Montana eMAC system under the University of Montana as the agency with the RFP and will include all questions asked and answered concerning the RFP.</w:t>
      </w:r>
    </w:p>
    <w:p w14:paraId="5A32EA57" w14:textId="77777777" w:rsidR="00CD32AD" w:rsidRPr="00632D26" w:rsidRDefault="00CD32AD" w:rsidP="00CD32AD">
      <w:pPr>
        <w:ind w:left="2160" w:hanging="2160"/>
        <w:rPr>
          <w:rFonts w:ascii="Arial" w:hAnsi="Arial" w:cs="Arial"/>
          <w:color w:val="000000" w:themeColor="text1"/>
          <w:sz w:val="20"/>
          <w:szCs w:val="20"/>
        </w:rPr>
      </w:pPr>
    </w:p>
    <w:p w14:paraId="3A512001"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4.</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 xml:space="preserve">Follow the format required in the RFP </w:t>
      </w:r>
      <w:r w:rsidRPr="00632D26">
        <w:rPr>
          <w:rFonts w:ascii="Arial" w:hAnsi="Arial" w:cs="Arial"/>
          <w:color w:val="000000" w:themeColor="text1"/>
          <w:sz w:val="20"/>
          <w:szCs w:val="20"/>
        </w:rPr>
        <w:t xml:space="preserve">when preparing your response. Provide point-by-point responses to all sections in a clear and concise manner. </w:t>
      </w:r>
    </w:p>
    <w:p w14:paraId="28024822" w14:textId="77777777" w:rsidR="00CD32AD" w:rsidRPr="00632D26" w:rsidRDefault="00CD32AD" w:rsidP="00CD32AD">
      <w:pPr>
        <w:ind w:left="2160" w:hanging="2160"/>
        <w:rPr>
          <w:rFonts w:ascii="Arial" w:hAnsi="Arial" w:cs="Arial"/>
          <w:color w:val="000000" w:themeColor="text1"/>
          <w:sz w:val="20"/>
          <w:szCs w:val="20"/>
        </w:rPr>
      </w:pPr>
    </w:p>
    <w:p w14:paraId="351C0FFC"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5.</w:t>
      </w:r>
      <w:r w:rsidRPr="00632D26">
        <w:rPr>
          <w:rFonts w:ascii="Arial" w:hAnsi="Arial" w:cs="Arial"/>
          <w:b/>
          <w:color w:val="000000" w:themeColor="text1"/>
          <w:sz w:val="20"/>
          <w:szCs w:val="20"/>
        </w:rPr>
        <w:tab/>
        <w:t>_</w:t>
      </w:r>
      <w:r w:rsidRPr="00632D26">
        <w:rPr>
          <w:rFonts w:ascii="Arial" w:hAnsi="Arial" w:cs="Arial"/>
          <w:color w:val="000000" w:themeColor="text1"/>
          <w:sz w:val="20"/>
          <w:szCs w:val="20"/>
        </w:rPr>
        <w:t>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Provide complete answers/descriptions.</w:t>
      </w:r>
      <w:r w:rsidRPr="00632D26">
        <w:rPr>
          <w:rFonts w:ascii="Arial" w:hAnsi="Arial" w:cs="Arial"/>
          <w:color w:val="000000" w:themeColor="text1"/>
          <w:sz w:val="20"/>
          <w:szCs w:val="20"/>
        </w:rPr>
        <w:t xml:space="preserve"> Read and answer </w:t>
      </w:r>
      <w:r w:rsidRPr="00632D26">
        <w:rPr>
          <w:rFonts w:ascii="Arial" w:hAnsi="Arial" w:cs="Arial"/>
          <w:b/>
          <w:bCs/>
          <w:color w:val="000000" w:themeColor="text1"/>
          <w:sz w:val="20"/>
          <w:szCs w:val="20"/>
        </w:rPr>
        <w:t xml:space="preserve">all </w:t>
      </w:r>
      <w:r w:rsidRPr="00632D26">
        <w:rPr>
          <w:rFonts w:ascii="Arial" w:hAnsi="Arial" w:cs="Arial"/>
          <w:color w:val="000000" w:themeColor="text1"/>
          <w:sz w:val="20"/>
          <w:szCs w:val="20"/>
        </w:rPr>
        <w:t>questions and requirements. Don’t assume the University or evaluation committee will know what your company capabilities are or what items/services you can provide, even if you have previously contracted with the University. The proposals are evaluated based solely on the information and materials provided in your response.</w:t>
      </w:r>
    </w:p>
    <w:p w14:paraId="68A2E098" w14:textId="77777777" w:rsidR="00CD32AD" w:rsidRPr="00632D26" w:rsidRDefault="00CD32AD" w:rsidP="00CD32AD">
      <w:pPr>
        <w:ind w:left="2160" w:hanging="2160"/>
        <w:rPr>
          <w:rFonts w:ascii="Arial" w:hAnsi="Arial" w:cs="Arial"/>
          <w:color w:val="000000" w:themeColor="text1"/>
          <w:sz w:val="20"/>
          <w:szCs w:val="20"/>
        </w:rPr>
      </w:pPr>
    </w:p>
    <w:p w14:paraId="08B02059"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6.</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t>U</w:t>
      </w:r>
      <w:r w:rsidRPr="00632D26">
        <w:rPr>
          <w:rFonts w:ascii="Arial" w:hAnsi="Arial" w:cs="Arial"/>
          <w:b/>
          <w:bCs/>
          <w:color w:val="000000" w:themeColor="text1"/>
          <w:sz w:val="20"/>
          <w:szCs w:val="20"/>
        </w:rPr>
        <w:t>se the forms provided</w:t>
      </w:r>
      <w:r w:rsidRPr="00632D26">
        <w:rPr>
          <w:rFonts w:ascii="Arial" w:hAnsi="Arial" w:cs="Arial"/>
          <w:color w:val="000000" w:themeColor="text1"/>
          <w:sz w:val="20"/>
          <w:szCs w:val="20"/>
        </w:rPr>
        <w:t>, i.e., cover page, sample budget form, certification forms, etc.</w:t>
      </w:r>
    </w:p>
    <w:p w14:paraId="568BD35C" w14:textId="77777777" w:rsidR="00CD32AD" w:rsidRPr="00632D26" w:rsidRDefault="00CD32AD" w:rsidP="00CD32AD">
      <w:pPr>
        <w:rPr>
          <w:rFonts w:ascii="Arial" w:hAnsi="Arial" w:cs="Arial"/>
          <w:color w:val="000000" w:themeColor="text1"/>
          <w:sz w:val="20"/>
          <w:szCs w:val="20"/>
        </w:rPr>
      </w:pPr>
    </w:p>
    <w:p w14:paraId="5F4BCB21" w14:textId="77777777" w:rsidR="00CD32AD" w:rsidRPr="00632D26" w:rsidRDefault="00CD32AD" w:rsidP="00CD32AD">
      <w:pPr>
        <w:tabs>
          <w:tab w:val="left" w:pos="720"/>
        </w:tabs>
        <w:ind w:left="2160" w:hanging="2160"/>
        <w:rPr>
          <w:rFonts w:ascii="Arial" w:hAnsi="Arial" w:cs="Arial"/>
          <w:bCs/>
          <w:color w:val="000000" w:themeColor="text1"/>
          <w:sz w:val="20"/>
          <w:szCs w:val="20"/>
        </w:rPr>
      </w:pPr>
      <w:r w:rsidRPr="00632D26">
        <w:rPr>
          <w:rFonts w:ascii="Arial" w:hAnsi="Arial" w:cs="Arial"/>
          <w:b/>
          <w:color w:val="000000" w:themeColor="text1"/>
          <w:sz w:val="20"/>
          <w:szCs w:val="20"/>
        </w:rPr>
        <w:t>7.</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r>
      <w:r w:rsidRPr="00632D26">
        <w:rPr>
          <w:rFonts w:ascii="Arial" w:hAnsi="Arial" w:cs="Arial"/>
          <w:b/>
          <w:bCs/>
          <w:color w:val="000000" w:themeColor="text1"/>
          <w:sz w:val="20"/>
          <w:szCs w:val="20"/>
        </w:rPr>
        <w:t xml:space="preserve">Check the </w:t>
      </w:r>
      <w:r w:rsidRPr="00632D26">
        <w:rPr>
          <w:rFonts w:ascii="Arial" w:hAnsi="Arial" w:cs="Arial"/>
          <w:b/>
          <w:color w:val="000000" w:themeColor="text1"/>
          <w:sz w:val="20"/>
          <w:szCs w:val="20"/>
        </w:rPr>
        <w:t>State of Montana eMAC system</w:t>
      </w:r>
      <w:r w:rsidRPr="00632D26">
        <w:rPr>
          <w:rFonts w:ascii="Arial" w:hAnsi="Arial" w:cs="Arial"/>
          <w:color w:val="000000" w:themeColor="text1"/>
          <w:sz w:val="20"/>
          <w:szCs w:val="20"/>
        </w:rPr>
        <w:t xml:space="preserve"> </w:t>
      </w:r>
      <w:r w:rsidRPr="00632D26">
        <w:rPr>
          <w:rFonts w:ascii="Arial" w:hAnsi="Arial" w:cs="Arial"/>
          <w:b/>
          <w:bCs/>
          <w:color w:val="000000" w:themeColor="text1"/>
          <w:sz w:val="20"/>
          <w:szCs w:val="20"/>
        </w:rPr>
        <w:t xml:space="preserve">for RFP addenda. </w:t>
      </w:r>
      <w:r w:rsidRPr="00632D26">
        <w:rPr>
          <w:rFonts w:ascii="Arial" w:hAnsi="Arial" w:cs="Arial"/>
          <w:bCs/>
          <w:color w:val="000000" w:themeColor="text1"/>
          <w:sz w:val="20"/>
          <w:szCs w:val="20"/>
        </w:rPr>
        <w:t xml:space="preserve">Before submitting your response, check the </w:t>
      </w:r>
      <w:r w:rsidRPr="00632D26">
        <w:rPr>
          <w:rFonts w:ascii="Arial" w:hAnsi="Arial" w:cs="Arial"/>
          <w:color w:val="000000" w:themeColor="text1"/>
          <w:sz w:val="20"/>
          <w:szCs w:val="20"/>
        </w:rPr>
        <w:t xml:space="preserve">State's website under the University of Montana as the agency with the RFP at </w:t>
      </w:r>
      <w:hyperlink r:id="rId40" w:history="1">
        <w:r w:rsidRPr="00632D26">
          <w:rPr>
            <w:rFonts w:ascii="Arial" w:hAnsi="Arial" w:cs="Arial"/>
            <w:color w:val="000000" w:themeColor="text1"/>
            <w:sz w:val="20"/>
            <w:szCs w:val="20"/>
            <w:u w:val="single"/>
          </w:rPr>
          <w:t>http://bids.mt.gov/</w:t>
        </w:r>
      </w:hyperlink>
      <w:r w:rsidRPr="00632D26">
        <w:rPr>
          <w:rFonts w:ascii="Arial" w:hAnsi="Arial" w:cs="Arial"/>
          <w:color w:val="000000" w:themeColor="text1"/>
          <w:sz w:val="20"/>
          <w:szCs w:val="20"/>
          <w:u w:val="single"/>
        </w:rPr>
        <w:t xml:space="preserve"> </w:t>
      </w:r>
      <w:r w:rsidRPr="00632D26">
        <w:rPr>
          <w:rFonts w:ascii="Arial" w:hAnsi="Arial" w:cs="Arial"/>
          <w:color w:val="000000" w:themeColor="text1"/>
          <w:sz w:val="20"/>
          <w:szCs w:val="20"/>
        </w:rPr>
        <w:t xml:space="preserve"> to see whether any addenda were issued for the RFP. If so, you must certify that you have read and agree to the terms in the Prerequisites Content.</w:t>
      </w:r>
    </w:p>
    <w:p w14:paraId="3B952D13" w14:textId="77777777" w:rsidR="00CD32AD" w:rsidRPr="00632D26" w:rsidRDefault="00CD32AD" w:rsidP="00CD32AD">
      <w:pPr>
        <w:ind w:left="2160" w:hanging="2160"/>
        <w:rPr>
          <w:rFonts w:ascii="Arial" w:hAnsi="Arial" w:cs="Arial"/>
          <w:color w:val="000000" w:themeColor="text1"/>
          <w:sz w:val="20"/>
          <w:szCs w:val="20"/>
        </w:rPr>
      </w:pPr>
    </w:p>
    <w:p w14:paraId="46E5FA9F"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8.</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color w:val="000000" w:themeColor="text1"/>
          <w:sz w:val="20"/>
          <w:szCs w:val="20"/>
        </w:rPr>
        <w:tab/>
      </w:r>
      <w:r w:rsidRPr="00632D26">
        <w:rPr>
          <w:rFonts w:ascii="Arial" w:hAnsi="Arial" w:cs="Arial"/>
          <w:b/>
          <w:bCs/>
          <w:color w:val="000000" w:themeColor="text1"/>
          <w:sz w:val="20"/>
          <w:szCs w:val="20"/>
        </w:rPr>
        <w:t>Review and read the RFP document again</w:t>
      </w:r>
      <w:r w:rsidRPr="00632D26">
        <w:rPr>
          <w:rFonts w:ascii="Arial" w:hAnsi="Arial" w:cs="Arial"/>
          <w:color w:val="000000" w:themeColor="text1"/>
          <w:sz w:val="20"/>
          <w:szCs w:val="20"/>
        </w:rPr>
        <w:t xml:space="preserve"> to make sure that you have addressed all requirements.. </w:t>
      </w:r>
    </w:p>
    <w:p w14:paraId="34E17C33" w14:textId="77777777" w:rsidR="00CD32AD" w:rsidRPr="00632D26" w:rsidRDefault="00CD32AD" w:rsidP="00CD32AD">
      <w:pPr>
        <w:tabs>
          <w:tab w:val="left" w:pos="720"/>
        </w:tabs>
        <w:ind w:left="2160" w:hanging="2160"/>
        <w:rPr>
          <w:rFonts w:ascii="Arial" w:hAnsi="Arial" w:cs="Arial"/>
          <w:b/>
          <w:color w:val="000000" w:themeColor="text1"/>
          <w:sz w:val="20"/>
          <w:szCs w:val="20"/>
        </w:rPr>
      </w:pPr>
    </w:p>
    <w:p w14:paraId="2DF58A0B" w14:textId="77777777" w:rsidR="00CD32AD" w:rsidRPr="00632D26" w:rsidRDefault="00CD32AD" w:rsidP="00CD32AD">
      <w:pPr>
        <w:tabs>
          <w:tab w:val="left" w:pos="720"/>
        </w:tabs>
        <w:ind w:left="2160" w:hanging="2160"/>
        <w:rPr>
          <w:rFonts w:ascii="Arial" w:hAnsi="Arial" w:cs="Arial"/>
          <w:bCs/>
          <w:color w:val="000000" w:themeColor="text1"/>
          <w:sz w:val="20"/>
          <w:szCs w:val="20"/>
        </w:rPr>
      </w:pPr>
      <w:r w:rsidRPr="00632D26">
        <w:rPr>
          <w:rFonts w:ascii="Arial" w:hAnsi="Arial" w:cs="Arial"/>
          <w:b/>
          <w:color w:val="000000" w:themeColor="text1"/>
          <w:sz w:val="20"/>
          <w:szCs w:val="20"/>
        </w:rPr>
        <w:t>9.</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t>Submit your response on time.</w:t>
      </w:r>
      <w:r w:rsidRPr="00632D26">
        <w:rPr>
          <w:rFonts w:ascii="Arial" w:hAnsi="Arial" w:cs="Arial"/>
          <w:color w:val="000000" w:themeColor="text1"/>
          <w:sz w:val="20"/>
          <w:szCs w:val="20"/>
        </w:rPr>
        <w:t xml:space="preserve"> </w:t>
      </w:r>
      <w:r w:rsidRPr="00632D26">
        <w:rPr>
          <w:rFonts w:ascii="Arial" w:hAnsi="Arial" w:cs="Arial"/>
          <w:bCs/>
          <w:color w:val="000000" w:themeColor="text1"/>
          <w:sz w:val="20"/>
          <w:szCs w:val="20"/>
        </w:rPr>
        <w:t>Note all the dates and times listed in the Schedule of Events and within the document, and be sure to submit all required items on time. Late proposal responses are never accepted.</w:t>
      </w:r>
    </w:p>
    <w:p w14:paraId="30FDBAE7" w14:textId="77777777" w:rsidR="00CD32AD" w:rsidRPr="00632D26" w:rsidRDefault="00CD32AD" w:rsidP="00CD32AD">
      <w:pPr>
        <w:tabs>
          <w:tab w:val="left" w:pos="720"/>
        </w:tabs>
        <w:ind w:left="2160" w:hanging="2160"/>
        <w:rPr>
          <w:rFonts w:ascii="Arial" w:hAnsi="Arial" w:cs="Arial"/>
          <w:color w:val="000000" w:themeColor="text1"/>
          <w:sz w:val="20"/>
          <w:szCs w:val="20"/>
        </w:rPr>
      </w:pPr>
    </w:p>
    <w:p w14:paraId="56427F8C" w14:textId="77777777" w:rsidR="00CD32AD" w:rsidRPr="00632D26" w:rsidRDefault="00CD32AD" w:rsidP="00CD32AD">
      <w:pPr>
        <w:tabs>
          <w:tab w:val="left" w:pos="720"/>
        </w:tabs>
        <w:ind w:left="2160" w:hanging="2160"/>
        <w:rPr>
          <w:rFonts w:ascii="Arial" w:hAnsi="Arial" w:cs="Arial"/>
          <w:color w:val="000000" w:themeColor="text1"/>
          <w:sz w:val="20"/>
          <w:szCs w:val="20"/>
        </w:rPr>
      </w:pPr>
      <w:r w:rsidRPr="00632D26">
        <w:rPr>
          <w:rFonts w:ascii="Arial" w:hAnsi="Arial" w:cs="Arial"/>
          <w:b/>
          <w:color w:val="000000" w:themeColor="text1"/>
          <w:sz w:val="20"/>
          <w:szCs w:val="20"/>
        </w:rPr>
        <w:t>10.</w:t>
      </w:r>
      <w:r w:rsidRPr="00632D26">
        <w:rPr>
          <w:rFonts w:ascii="Arial" w:hAnsi="Arial" w:cs="Arial"/>
          <w:b/>
          <w:color w:val="000000" w:themeColor="text1"/>
          <w:sz w:val="20"/>
          <w:szCs w:val="20"/>
        </w:rPr>
        <w:tab/>
      </w:r>
      <w:r w:rsidRPr="00632D26">
        <w:rPr>
          <w:rFonts w:ascii="Arial" w:hAnsi="Arial" w:cs="Arial"/>
          <w:color w:val="000000" w:themeColor="text1"/>
          <w:sz w:val="20"/>
          <w:szCs w:val="20"/>
        </w:rPr>
        <w:t>_______</w:t>
      </w:r>
      <w:r w:rsidRPr="00632D26">
        <w:rPr>
          <w:rFonts w:ascii="Arial" w:hAnsi="Arial" w:cs="Arial"/>
          <w:b/>
          <w:color w:val="000000" w:themeColor="text1"/>
          <w:sz w:val="20"/>
          <w:szCs w:val="20"/>
        </w:rPr>
        <w:tab/>
        <w:t xml:space="preserve">Comply with Trade Secret/confidential </w:t>
      </w:r>
      <w:r w:rsidRPr="00632D26">
        <w:rPr>
          <w:rFonts w:ascii="Arial" w:hAnsi="Arial" w:cs="Arial"/>
          <w:color w:val="000000" w:themeColor="text1"/>
          <w:sz w:val="20"/>
          <w:szCs w:val="20"/>
        </w:rPr>
        <w:t>information requirements if necessary.</w:t>
      </w:r>
    </w:p>
    <w:p w14:paraId="19229553" w14:textId="77777777" w:rsidR="00CD32AD" w:rsidRPr="00632D26" w:rsidRDefault="00CD32AD" w:rsidP="00CD32AD">
      <w:pPr>
        <w:tabs>
          <w:tab w:val="left" w:pos="720"/>
        </w:tabs>
        <w:ind w:left="2160" w:hanging="2160"/>
        <w:rPr>
          <w:rFonts w:ascii="Arial" w:hAnsi="Arial" w:cs="Arial"/>
          <w:color w:val="000000" w:themeColor="text1"/>
          <w:sz w:val="20"/>
          <w:szCs w:val="20"/>
        </w:rPr>
      </w:pPr>
    </w:p>
    <w:p w14:paraId="6C4B5D58" w14:textId="77777777" w:rsidR="00CD32AD" w:rsidRPr="00632D26" w:rsidRDefault="00CD32AD" w:rsidP="00CD32AD">
      <w:pPr>
        <w:tabs>
          <w:tab w:val="left" w:pos="720"/>
        </w:tabs>
        <w:ind w:left="2160" w:hanging="2160"/>
        <w:rPr>
          <w:rFonts w:ascii="Arial" w:hAnsi="Arial" w:cs="Arial"/>
          <w:color w:val="000000" w:themeColor="text1"/>
          <w:sz w:val="20"/>
          <w:szCs w:val="20"/>
        </w:rPr>
      </w:pPr>
    </w:p>
    <w:p w14:paraId="7958F57E" w14:textId="77777777" w:rsidR="00CD32AD" w:rsidRPr="00632D26" w:rsidRDefault="00CD32AD" w:rsidP="00CD32AD">
      <w:pPr>
        <w:rPr>
          <w:rFonts w:ascii="Arial" w:hAnsi="Arial" w:cs="Arial"/>
          <w:color w:val="000000" w:themeColor="text1"/>
          <w:sz w:val="20"/>
          <w:szCs w:val="20"/>
        </w:rPr>
      </w:pPr>
      <w:r w:rsidRPr="00632D26">
        <w:rPr>
          <w:rFonts w:ascii="Arial" w:hAnsi="Arial" w:cs="Arial"/>
          <w:b/>
          <w:color w:val="000000" w:themeColor="text1"/>
          <w:sz w:val="20"/>
          <w:szCs w:val="20"/>
          <w:bdr w:val="single" w:sz="4" w:space="0" w:color="auto"/>
        </w:rPr>
        <w:t>This checklist is provided for assistance only and should not be submitted with Offeror’s Response.</w:t>
      </w:r>
    </w:p>
    <w:p w14:paraId="4EB47F20" w14:textId="77777777" w:rsidR="00CD32AD" w:rsidRPr="00632D26" w:rsidRDefault="00CD32AD" w:rsidP="00CD32AD">
      <w:pPr>
        <w:rPr>
          <w:rFonts w:ascii="Arial" w:hAnsi="Arial" w:cs="Arial"/>
          <w:color w:val="000000" w:themeColor="text1"/>
          <w:sz w:val="20"/>
          <w:szCs w:val="20"/>
        </w:rPr>
      </w:pPr>
    </w:p>
    <w:p w14:paraId="62C602B9" w14:textId="77777777" w:rsidR="0088304D" w:rsidRPr="00632D26" w:rsidRDefault="0088304D" w:rsidP="0088304D">
      <w:pPr>
        <w:rPr>
          <w:rFonts w:ascii="Arial" w:hAnsi="Arial" w:cs="Arial"/>
          <w:color w:val="000000" w:themeColor="text1"/>
          <w:sz w:val="20"/>
          <w:szCs w:val="20"/>
        </w:rPr>
      </w:pPr>
    </w:p>
    <w:p w14:paraId="6B8E78C4" w14:textId="77777777" w:rsidR="0088304D" w:rsidRPr="00632D26" w:rsidRDefault="0088304D">
      <w:pPr>
        <w:rPr>
          <w:rFonts w:ascii="Arial" w:hAnsi="Arial" w:cs="Arial"/>
          <w:color w:val="000000" w:themeColor="text1"/>
          <w:sz w:val="20"/>
          <w:szCs w:val="20"/>
        </w:rPr>
      </w:pPr>
    </w:p>
    <w:sectPr w:rsidR="0088304D" w:rsidRPr="00632D26" w:rsidSect="00956608">
      <w:headerReference w:type="default" r:id="rId41"/>
      <w:footerReference w:type="default" r:id="rId4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184F" w14:textId="77777777" w:rsidR="005D0D46" w:rsidRDefault="005D0D46" w:rsidP="00956608">
      <w:r>
        <w:separator/>
      </w:r>
    </w:p>
  </w:endnote>
  <w:endnote w:type="continuationSeparator" w:id="0">
    <w:p w14:paraId="105B820C" w14:textId="77777777" w:rsidR="005D0D46" w:rsidRDefault="005D0D46" w:rsidP="0095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781" w14:textId="5747BC2E" w:rsidR="00102983" w:rsidRPr="00956608" w:rsidRDefault="00E13855" w:rsidP="00956608">
    <w:pPr>
      <w:pStyle w:val="Footer"/>
      <w:jc w:val="right"/>
      <w:rPr>
        <w:rFonts w:ascii="Arial" w:hAnsi="Arial" w:cs="Arial"/>
        <w:sz w:val="20"/>
        <w:szCs w:val="20"/>
      </w:rPr>
    </w:pPr>
    <w:r w:rsidRPr="00E13855">
      <w:rPr>
        <w:rFonts w:ascii="Arial" w:hAnsi="Arial" w:cs="Arial"/>
        <w:sz w:val="20"/>
        <w:szCs w:val="20"/>
      </w:rPr>
      <w:t>UOM-RFP-2026-3340</w:t>
    </w:r>
    <w:r w:rsidR="4EAA0E51" w:rsidRPr="4EAA0E51">
      <w:rPr>
        <w:rFonts w:ascii="Arial" w:hAnsi="Arial" w:cs="Arial"/>
        <w:sz w:val="20"/>
        <w:szCs w:val="20"/>
      </w:rPr>
      <w:t xml:space="preserve">   Page </w:t>
    </w:r>
    <w:r w:rsidR="00102983" w:rsidRPr="4EAA0E51">
      <w:rPr>
        <w:rFonts w:ascii="Arial" w:hAnsi="Arial" w:cs="Arial"/>
        <w:noProof/>
        <w:sz w:val="20"/>
        <w:szCs w:val="20"/>
      </w:rPr>
      <w:fldChar w:fldCharType="begin"/>
    </w:r>
    <w:r w:rsidR="00102983" w:rsidRPr="4EAA0E51">
      <w:rPr>
        <w:rFonts w:ascii="Arial" w:hAnsi="Arial" w:cs="Arial"/>
        <w:sz w:val="20"/>
        <w:szCs w:val="20"/>
      </w:rPr>
      <w:instrText xml:space="preserve"> PAGE  \* Arabic  \* MERGEFORMAT </w:instrText>
    </w:r>
    <w:r w:rsidR="00102983" w:rsidRPr="4EAA0E51">
      <w:rPr>
        <w:rFonts w:ascii="Arial" w:hAnsi="Arial" w:cs="Arial"/>
        <w:sz w:val="20"/>
        <w:szCs w:val="20"/>
      </w:rPr>
      <w:fldChar w:fldCharType="separate"/>
    </w:r>
    <w:r w:rsidR="4EAA0E51" w:rsidRPr="4EAA0E51">
      <w:rPr>
        <w:rFonts w:ascii="Arial" w:hAnsi="Arial" w:cs="Arial"/>
        <w:noProof/>
        <w:sz w:val="20"/>
        <w:szCs w:val="20"/>
      </w:rPr>
      <w:t>1</w:t>
    </w:r>
    <w:r w:rsidR="00102983" w:rsidRPr="4EAA0E51">
      <w:rPr>
        <w:rFonts w:ascii="Arial" w:hAnsi="Arial" w:cs="Arial"/>
        <w:noProof/>
        <w:sz w:val="20"/>
        <w:szCs w:val="20"/>
      </w:rPr>
      <w:fldChar w:fldCharType="end"/>
    </w:r>
    <w:r w:rsidR="4EAA0E51" w:rsidRPr="4EAA0E51">
      <w:rPr>
        <w:rFonts w:ascii="Arial" w:hAnsi="Arial" w:cs="Arial"/>
        <w:sz w:val="20"/>
        <w:szCs w:val="20"/>
      </w:rPr>
      <w:t xml:space="preserve"> of </w:t>
    </w:r>
    <w:r w:rsidR="00102983" w:rsidRPr="4EAA0E51">
      <w:rPr>
        <w:rFonts w:ascii="Arial" w:hAnsi="Arial" w:cs="Arial"/>
        <w:noProof/>
        <w:sz w:val="20"/>
        <w:szCs w:val="20"/>
      </w:rPr>
      <w:fldChar w:fldCharType="begin"/>
    </w:r>
    <w:r w:rsidR="00102983" w:rsidRPr="4EAA0E51">
      <w:rPr>
        <w:rFonts w:ascii="Arial" w:hAnsi="Arial" w:cs="Arial"/>
        <w:sz w:val="20"/>
        <w:szCs w:val="20"/>
      </w:rPr>
      <w:instrText xml:space="preserve"> NUMPAGES  \* Arabic  \* MERGEFORMAT </w:instrText>
    </w:r>
    <w:r w:rsidR="00102983" w:rsidRPr="4EAA0E51">
      <w:rPr>
        <w:rFonts w:ascii="Arial" w:hAnsi="Arial" w:cs="Arial"/>
        <w:sz w:val="20"/>
        <w:szCs w:val="20"/>
      </w:rPr>
      <w:fldChar w:fldCharType="separate"/>
    </w:r>
    <w:r w:rsidR="4EAA0E51" w:rsidRPr="4EAA0E51">
      <w:rPr>
        <w:rFonts w:ascii="Arial" w:hAnsi="Arial" w:cs="Arial"/>
        <w:noProof/>
        <w:sz w:val="20"/>
        <w:szCs w:val="20"/>
      </w:rPr>
      <w:t>1</w:t>
    </w:r>
    <w:r w:rsidR="00102983" w:rsidRPr="4EAA0E51">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2202" w14:textId="77777777" w:rsidR="005D0D46" w:rsidRDefault="005D0D46" w:rsidP="00956608">
      <w:r>
        <w:separator/>
      </w:r>
    </w:p>
  </w:footnote>
  <w:footnote w:type="continuationSeparator" w:id="0">
    <w:p w14:paraId="127A2C89" w14:textId="77777777" w:rsidR="005D0D46" w:rsidRDefault="005D0D46" w:rsidP="0095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600"/>
      <w:gridCol w:w="3600"/>
      <w:gridCol w:w="3600"/>
    </w:tblGrid>
    <w:tr w:rsidR="1B487123" w14:paraId="1BF1C314" w14:textId="77777777" w:rsidTr="1B487123">
      <w:trPr>
        <w:trHeight w:val="300"/>
      </w:trPr>
      <w:tc>
        <w:tcPr>
          <w:tcW w:w="3600" w:type="dxa"/>
        </w:tcPr>
        <w:p w14:paraId="747E380A" w14:textId="556C0250" w:rsidR="1B487123" w:rsidRDefault="1B487123" w:rsidP="1B487123">
          <w:pPr>
            <w:pStyle w:val="Header"/>
            <w:ind w:left="-115"/>
          </w:pPr>
        </w:p>
      </w:tc>
      <w:tc>
        <w:tcPr>
          <w:tcW w:w="3600" w:type="dxa"/>
        </w:tcPr>
        <w:p w14:paraId="29F35387" w14:textId="293B85C7" w:rsidR="1B487123" w:rsidRDefault="1B487123" w:rsidP="1B487123">
          <w:pPr>
            <w:pStyle w:val="Header"/>
            <w:jc w:val="center"/>
          </w:pPr>
        </w:p>
      </w:tc>
      <w:tc>
        <w:tcPr>
          <w:tcW w:w="3600" w:type="dxa"/>
        </w:tcPr>
        <w:p w14:paraId="729EDB5B" w14:textId="6461B56A" w:rsidR="1B487123" w:rsidRDefault="1B487123" w:rsidP="1B487123">
          <w:pPr>
            <w:pStyle w:val="Header"/>
            <w:ind w:right="-115"/>
            <w:jc w:val="right"/>
          </w:pPr>
        </w:p>
      </w:tc>
    </w:tr>
  </w:tbl>
  <w:p w14:paraId="38EF6EB1" w14:textId="0093BB0A" w:rsidR="1B487123" w:rsidRDefault="1B487123" w:rsidP="1B487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61BE"/>
    <w:multiLevelType w:val="singleLevel"/>
    <w:tmpl w:val="E1342EE2"/>
    <w:lvl w:ilvl="0">
      <w:start w:val="4"/>
      <w:numFmt w:val="lowerRoman"/>
      <w:lvlText w:val=""/>
      <w:lvlJc w:val="left"/>
      <w:pPr>
        <w:tabs>
          <w:tab w:val="num" w:pos="360"/>
        </w:tabs>
        <w:ind w:left="360" w:hanging="360"/>
      </w:pPr>
      <w:rPr>
        <w:rFonts w:ascii="Times New Roman" w:hAnsi="Times New Roman" w:hint="default"/>
      </w:rPr>
    </w:lvl>
  </w:abstractNum>
  <w:abstractNum w:abstractNumId="1" w15:restartNumberingAfterBreak="0">
    <w:nsid w:val="0B946BB2"/>
    <w:multiLevelType w:val="hybridMultilevel"/>
    <w:tmpl w:val="2EE0B31C"/>
    <w:lvl w:ilvl="0" w:tplc="0409000F">
      <w:start w:val="1"/>
      <w:numFmt w:val="decimal"/>
      <w:lvlText w:val="%1."/>
      <w:lvlJc w:val="left"/>
      <w:pPr>
        <w:ind w:left="72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079333A"/>
    <w:multiLevelType w:val="hybridMultilevel"/>
    <w:tmpl w:val="5D201B18"/>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6F15423"/>
    <w:multiLevelType w:val="hybridMultilevel"/>
    <w:tmpl w:val="5A3046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A86B3A"/>
    <w:multiLevelType w:val="hybridMultilevel"/>
    <w:tmpl w:val="AF4A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07432"/>
    <w:multiLevelType w:val="hybridMultilevel"/>
    <w:tmpl w:val="C5C6D8A8"/>
    <w:lvl w:ilvl="0" w:tplc="2A24F8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5425C"/>
    <w:multiLevelType w:val="hybridMultilevel"/>
    <w:tmpl w:val="5D0E6B74"/>
    <w:lvl w:ilvl="0" w:tplc="AFB2BD7A">
      <w:start w:val="14"/>
      <w:numFmt w:val="bullet"/>
      <w:lvlText w:val=""/>
      <w:lvlJc w:val="left"/>
      <w:pPr>
        <w:ind w:left="720" w:hanging="360"/>
      </w:pPr>
      <w:rPr>
        <w:rFonts w:ascii="Wingdings" w:eastAsia="Times New Roman" w:hAnsi="Wingdings"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A59B3"/>
    <w:multiLevelType w:val="hybridMultilevel"/>
    <w:tmpl w:val="F28EDF3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A92359E"/>
    <w:multiLevelType w:val="hybridMultilevel"/>
    <w:tmpl w:val="AA6A3AD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5A339B"/>
    <w:multiLevelType w:val="hybridMultilevel"/>
    <w:tmpl w:val="6ED41F6E"/>
    <w:lvl w:ilvl="0" w:tplc="5B88EB8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41791000"/>
    <w:multiLevelType w:val="hybridMultilevel"/>
    <w:tmpl w:val="0E0E7A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9F133B"/>
    <w:multiLevelType w:val="hybridMultilevel"/>
    <w:tmpl w:val="FC26F0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90153"/>
    <w:multiLevelType w:val="hybridMultilevel"/>
    <w:tmpl w:val="2C88EC02"/>
    <w:lvl w:ilvl="0" w:tplc="C1546D2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23A3EF9"/>
    <w:multiLevelType w:val="hybridMultilevel"/>
    <w:tmpl w:val="02B4EF82"/>
    <w:lvl w:ilvl="0" w:tplc="598CD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37C1D"/>
    <w:multiLevelType w:val="hybridMultilevel"/>
    <w:tmpl w:val="3D986EB2"/>
    <w:lvl w:ilvl="0" w:tplc="071AD3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0B52A9"/>
    <w:multiLevelType w:val="hybridMultilevel"/>
    <w:tmpl w:val="E536D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E2846"/>
    <w:multiLevelType w:val="hybridMultilevel"/>
    <w:tmpl w:val="6CDEF472"/>
    <w:lvl w:ilvl="0" w:tplc="36B88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D014C8"/>
    <w:multiLevelType w:val="hybridMultilevel"/>
    <w:tmpl w:val="55A63974"/>
    <w:lvl w:ilvl="0" w:tplc="04090001">
      <w:start w:val="1"/>
      <w:numFmt w:val="bullet"/>
      <w:lvlText w:val=""/>
      <w:lvlJc w:val="left"/>
      <w:pPr>
        <w:ind w:left="1807" w:hanging="360"/>
      </w:pPr>
      <w:rPr>
        <w:rFonts w:ascii="Symbol" w:hAnsi="Symbol"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18" w15:restartNumberingAfterBreak="0">
    <w:nsid w:val="5F6B5ED8"/>
    <w:multiLevelType w:val="hybridMultilevel"/>
    <w:tmpl w:val="953E10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234B5A"/>
    <w:multiLevelType w:val="hybridMultilevel"/>
    <w:tmpl w:val="15248D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24709CA"/>
    <w:multiLevelType w:val="hybridMultilevel"/>
    <w:tmpl w:val="F0BAB65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730422B4"/>
    <w:multiLevelType w:val="hybridMultilevel"/>
    <w:tmpl w:val="13B4215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3CF0E0A"/>
    <w:multiLevelType w:val="hybridMultilevel"/>
    <w:tmpl w:val="760651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01E77"/>
    <w:multiLevelType w:val="hybridMultilevel"/>
    <w:tmpl w:val="70F022D4"/>
    <w:lvl w:ilvl="0" w:tplc="25C0BEAC">
      <w:start w:val="406"/>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A876AC4"/>
    <w:multiLevelType w:val="hybridMultilevel"/>
    <w:tmpl w:val="45762D2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D4042BE"/>
    <w:multiLevelType w:val="hybridMultilevel"/>
    <w:tmpl w:val="61B60EAC"/>
    <w:lvl w:ilvl="0" w:tplc="2D8EF8C6">
      <w:start w:val="1"/>
      <w:numFmt w:val="decimal"/>
      <w:lvlText w:val="%1."/>
      <w:lvlJc w:val="left"/>
      <w:pPr>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4"/>
  </w:num>
  <w:num w:numId="3">
    <w:abstractNumId w:val="12"/>
  </w:num>
  <w:num w:numId="4">
    <w:abstractNumId w:val="2"/>
  </w:num>
  <w:num w:numId="5">
    <w:abstractNumId w:val="22"/>
  </w:num>
  <w:num w:numId="6">
    <w:abstractNumId w:val="0"/>
  </w:num>
  <w:num w:numId="7">
    <w:abstractNumId w:val="10"/>
  </w:num>
  <w:num w:numId="8">
    <w:abstractNumId w:val="24"/>
  </w:num>
  <w:num w:numId="9">
    <w:abstractNumId w:val="16"/>
  </w:num>
  <w:num w:numId="10">
    <w:abstractNumId w:val="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8"/>
  </w:num>
  <w:num w:numId="16">
    <w:abstractNumId w:val="3"/>
  </w:num>
  <w:num w:numId="17">
    <w:abstractNumId w:val="19"/>
  </w:num>
  <w:num w:numId="18">
    <w:abstractNumId w:val="6"/>
  </w:num>
  <w:num w:numId="19">
    <w:abstractNumId w:val="18"/>
  </w:num>
  <w:num w:numId="20">
    <w:abstractNumId w:val="7"/>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5"/>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0"/>
  </w:num>
  <w:num w:numId="27">
    <w:abstractNumId w:val="13"/>
  </w:num>
  <w:num w:numId="28">
    <w:abstractNumId w:val="1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608"/>
    <w:rsid w:val="00003430"/>
    <w:rsid w:val="0006706D"/>
    <w:rsid w:val="00102983"/>
    <w:rsid w:val="00116A5D"/>
    <w:rsid w:val="0015257C"/>
    <w:rsid w:val="00163F59"/>
    <w:rsid w:val="00174085"/>
    <w:rsid w:val="001916D3"/>
    <w:rsid w:val="00192EE7"/>
    <w:rsid w:val="001930BF"/>
    <w:rsid w:val="001D2536"/>
    <w:rsid w:val="00210226"/>
    <w:rsid w:val="002D5986"/>
    <w:rsid w:val="00313EE3"/>
    <w:rsid w:val="00315B02"/>
    <w:rsid w:val="0032565F"/>
    <w:rsid w:val="0038569D"/>
    <w:rsid w:val="00400B6E"/>
    <w:rsid w:val="0043408E"/>
    <w:rsid w:val="004800AA"/>
    <w:rsid w:val="004A2C20"/>
    <w:rsid w:val="00503590"/>
    <w:rsid w:val="00534BB6"/>
    <w:rsid w:val="00556716"/>
    <w:rsid w:val="0057064F"/>
    <w:rsid w:val="005724FC"/>
    <w:rsid w:val="005D0D46"/>
    <w:rsid w:val="00607BBB"/>
    <w:rsid w:val="00632D26"/>
    <w:rsid w:val="006F5F65"/>
    <w:rsid w:val="0077247D"/>
    <w:rsid w:val="00786289"/>
    <w:rsid w:val="0079305D"/>
    <w:rsid w:val="007C3A51"/>
    <w:rsid w:val="00832BF9"/>
    <w:rsid w:val="0083339C"/>
    <w:rsid w:val="00882C24"/>
    <w:rsid w:val="0088304D"/>
    <w:rsid w:val="008B394F"/>
    <w:rsid w:val="008C6618"/>
    <w:rsid w:val="008C7B59"/>
    <w:rsid w:val="00956608"/>
    <w:rsid w:val="00963E02"/>
    <w:rsid w:val="009913D7"/>
    <w:rsid w:val="009B67CA"/>
    <w:rsid w:val="009C4A5C"/>
    <w:rsid w:val="00A0760B"/>
    <w:rsid w:val="00A371B2"/>
    <w:rsid w:val="00AB1E5F"/>
    <w:rsid w:val="00AC7637"/>
    <w:rsid w:val="00AD2D42"/>
    <w:rsid w:val="00B46D38"/>
    <w:rsid w:val="00B733E3"/>
    <w:rsid w:val="00B81734"/>
    <w:rsid w:val="00B9787F"/>
    <w:rsid w:val="00BD22FB"/>
    <w:rsid w:val="00C15073"/>
    <w:rsid w:val="00CB12C7"/>
    <w:rsid w:val="00CD32AD"/>
    <w:rsid w:val="00CF767C"/>
    <w:rsid w:val="00D11AF5"/>
    <w:rsid w:val="00D1305C"/>
    <w:rsid w:val="00D17E1F"/>
    <w:rsid w:val="00D43178"/>
    <w:rsid w:val="00D57C25"/>
    <w:rsid w:val="00D84250"/>
    <w:rsid w:val="00DC2F88"/>
    <w:rsid w:val="00DD762C"/>
    <w:rsid w:val="00E13855"/>
    <w:rsid w:val="00E2737A"/>
    <w:rsid w:val="00E66F87"/>
    <w:rsid w:val="00EE0BF3"/>
    <w:rsid w:val="00F403CF"/>
    <w:rsid w:val="00F9055B"/>
    <w:rsid w:val="00FD3A7E"/>
    <w:rsid w:val="19DFFC7A"/>
    <w:rsid w:val="1B487123"/>
    <w:rsid w:val="20DF5D0C"/>
    <w:rsid w:val="2DFD7F53"/>
    <w:rsid w:val="3651FC5F"/>
    <w:rsid w:val="37BDB485"/>
    <w:rsid w:val="3A380866"/>
    <w:rsid w:val="46ECF3B5"/>
    <w:rsid w:val="47558818"/>
    <w:rsid w:val="4EAA0E51"/>
    <w:rsid w:val="52B32777"/>
    <w:rsid w:val="5B2B8743"/>
    <w:rsid w:val="60D3DEBA"/>
    <w:rsid w:val="60E61AAE"/>
    <w:rsid w:val="62C74063"/>
    <w:rsid w:val="6786AE60"/>
    <w:rsid w:val="6C9ED911"/>
    <w:rsid w:val="74D1E12F"/>
    <w:rsid w:val="7A5C6162"/>
    <w:rsid w:val="7AC04882"/>
    <w:rsid w:val="7C7D7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62FD2"/>
  <w15:chartTrackingRefBased/>
  <w15:docId w15:val="{3E323CA0-C8EE-4E32-9522-310B4A6A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608"/>
    <w:rPr>
      <w:rFonts w:ascii="Times New Roman" w:eastAsia="Times New Roman" w:hAnsi="Times New Roman" w:cs="Times New Roman"/>
      <w:sz w:val="24"/>
      <w:szCs w:val="24"/>
    </w:rPr>
  </w:style>
  <w:style w:type="paragraph" w:styleId="Heading1">
    <w:name w:val="heading 1"/>
    <w:basedOn w:val="Normal"/>
    <w:next w:val="Normal"/>
    <w:link w:val="Heading1Char"/>
    <w:qFormat/>
    <w:rsid w:val="00956608"/>
    <w:pPr>
      <w:keepNext/>
      <w:tabs>
        <w:tab w:val="right" w:pos="10800"/>
      </w:tabs>
      <w:spacing w:line="214" w:lineRule="auto"/>
      <w:jc w:val="center"/>
      <w:outlineLvl w:val="0"/>
    </w:pPr>
    <w:rPr>
      <w:rFonts w:ascii="Arial" w:hAnsi="Arial" w:cs="Arial"/>
      <w:b/>
    </w:rPr>
  </w:style>
  <w:style w:type="paragraph" w:styleId="Heading2">
    <w:name w:val="heading 2"/>
    <w:basedOn w:val="Normal"/>
    <w:next w:val="Normal"/>
    <w:link w:val="Heading2Char"/>
    <w:qFormat/>
    <w:rsid w:val="00956608"/>
    <w:pPr>
      <w:keepNext/>
      <w:outlineLvl w:val="1"/>
    </w:pPr>
    <w:rPr>
      <w:rFonts w:ascii="Arial" w:hAnsi="Arial" w:cs="Arial"/>
      <w:b/>
      <w:color w:val="FF0000"/>
      <w:sz w:val="20"/>
    </w:rPr>
  </w:style>
  <w:style w:type="paragraph" w:styleId="Heading4">
    <w:name w:val="heading 4"/>
    <w:basedOn w:val="Normal"/>
    <w:next w:val="Normal"/>
    <w:link w:val="Heading4Char"/>
    <w:uiPriority w:val="9"/>
    <w:semiHidden/>
    <w:unhideWhenUsed/>
    <w:qFormat/>
    <w:rsid w:val="0088304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6608"/>
    <w:rPr>
      <w:rFonts w:ascii="Arial" w:eastAsia="Times New Roman" w:hAnsi="Arial" w:cs="Arial"/>
      <w:b/>
      <w:sz w:val="24"/>
      <w:szCs w:val="24"/>
    </w:rPr>
  </w:style>
  <w:style w:type="character" w:customStyle="1" w:styleId="Heading2Char">
    <w:name w:val="Heading 2 Char"/>
    <w:basedOn w:val="DefaultParagraphFont"/>
    <w:link w:val="Heading2"/>
    <w:rsid w:val="00956608"/>
    <w:rPr>
      <w:rFonts w:ascii="Arial" w:eastAsia="Times New Roman" w:hAnsi="Arial" w:cs="Arial"/>
      <w:b/>
      <w:color w:val="FF0000"/>
      <w:sz w:val="20"/>
      <w:szCs w:val="24"/>
    </w:rPr>
  </w:style>
  <w:style w:type="paragraph" w:styleId="Header">
    <w:name w:val="header"/>
    <w:basedOn w:val="Normal"/>
    <w:link w:val="HeaderChar"/>
    <w:uiPriority w:val="99"/>
    <w:rsid w:val="00956608"/>
    <w:pPr>
      <w:tabs>
        <w:tab w:val="center" w:pos="4320"/>
        <w:tab w:val="right" w:pos="8640"/>
      </w:tabs>
    </w:pPr>
    <w:rPr>
      <w:rFonts w:ascii="Arial" w:hAnsi="Arial"/>
      <w:szCs w:val="20"/>
    </w:rPr>
  </w:style>
  <w:style w:type="character" w:customStyle="1" w:styleId="HeaderChar">
    <w:name w:val="Header Char"/>
    <w:basedOn w:val="DefaultParagraphFont"/>
    <w:link w:val="Header"/>
    <w:uiPriority w:val="99"/>
    <w:rsid w:val="00956608"/>
    <w:rPr>
      <w:rFonts w:ascii="Arial" w:eastAsia="Times New Roman" w:hAnsi="Arial" w:cs="Times New Roman"/>
      <w:sz w:val="24"/>
      <w:szCs w:val="20"/>
    </w:rPr>
  </w:style>
  <w:style w:type="character" w:styleId="Hyperlink">
    <w:name w:val="Hyperlink"/>
    <w:rsid w:val="00956608"/>
    <w:rPr>
      <w:color w:val="0000FF"/>
      <w:u w:val="single"/>
    </w:rPr>
  </w:style>
  <w:style w:type="paragraph" w:styleId="Title">
    <w:name w:val="Title"/>
    <w:basedOn w:val="Normal"/>
    <w:link w:val="TitleChar"/>
    <w:qFormat/>
    <w:rsid w:val="00956608"/>
    <w:pPr>
      <w:jc w:val="center"/>
    </w:pPr>
    <w:rPr>
      <w:rFonts w:ascii="Arial" w:hAnsi="Arial"/>
      <w:b/>
      <w:szCs w:val="20"/>
    </w:rPr>
  </w:style>
  <w:style w:type="character" w:customStyle="1" w:styleId="TitleChar">
    <w:name w:val="Title Char"/>
    <w:basedOn w:val="DefaultParagraphFont"/>
    <w:link w:val="Title"/>
    <w:rsid w:val="00956608"/>
    <w:rPr>
      <w:rFonts w:ascii="Arial" w:eastAsia="Times New Roman" w:hAnsi="Arial" w:cs="Times New Roman"/>
      <w:b/>
      <w:sz w:val="24"/>
      <w:szCs w:val="20"/>
    </w:rPr>
  </w:style>
  <w:style w:type="paragraph" w:styleId="Footer">
    <w:name w:val="footer"/>
    <w:basedOn w:val="Normal"/>
    <w:link w:val="FooterChar"/>
    <w:uiPriority w:val="99"/>
    <w:unhideWhenUsed/>
    <w:rsid w:val="00956608"/>
    <w:pPr>
      <w:tabs>
        <w:tab w:val="center" w:pos="4680"/>
        <w:tab w:val="right" w:pos="9360"/>
      </w:tabs>
    </w:pPr>
  </w:style>
  <w:style w:type="character" w:customStyle="1" w:styleId="FooterChar">
    <w:name w:val="Footer Char"/>
    <w:basedOn w:val="DefaultParagraphFont"/>
    <w:link w:val="Footer"/>
    <w:uiPriority w:val="99"/>
    <w:rsid w:val="00956608"/>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88304D"/>
    <w:rPr>
      <w:rFonts w:asciiTheme="majorHAnsi" w:eastAsiaTheme="majorEastAsia" w:hAnsiTheme="majorHAnsi" w:cstheme="majorBidi"/>
      <w:i/>
      <w:iCs/>
      <w:color w:val="2E74B5" w:themeColor="accent1" w:themeShade="BF"/>
      <w:sz w:val="24"/>
      <w:szCs w:val="24"/>
    </w:rPr>
  </w:style>
  <w:style w:type="paragraph" w:styleId="NormalWeb">
    <w:name w:val="Normal (Web)"/>
    <w:basedOn w:val="Normal"/>
    <w:uiPriority w:val="99"/>
    <w:rsid w:val="0088304D"/>
    <w:pPr>
      <w:spacing w:before="100" w:beforeAutospacing="1" w:after="100" w:afterAutospacing="1"/>
    </w:pPr>
    <w:rPr>
      <w:color w:val="000000"/>
    </w:rPr>
  </w:style>
  <w:style w:type="paragraph" w:styleId="ListParagraph">
    <w:name w:val="List Paragraph"/>
    <w:basedOn w:val="Normal"/>
    <w:uiPriority w:val="1"/>
    <w:qFormat/>
    <w:rsid w:val="0088304D"/>
    <w:pPr>
      <w:ind w:left="720"/>
    </w:pPr>
    <w:rPr>
      <w:sz w:val="20"/>
      <w:szCs w:val="20"/>
    </w:rPr>
  </w:style>
  <w:style w:type="paragraph" w:customStyle="1" w:styleId="WPWPDefaults">
    <w:name w:val="WP_WP Defaults"/>
    <w:basedOn w:val="Normal"/>
    <w:rsid w:val="00CD32AD"/>
    <w:rPr>
      <w:rFonts w:ascii="Helvetica" w:eastAsia="Calibri" w:hAnsi="Helvetica" w:cs="Helvetica"/>
      <w:sz w:val="20"/>
      <w:szCs w:val="20"/>
    </w:rPr>
  </w:style>
  <w:style w:type="paragraph" w:styleId="BodyTextIndent2">
    <w:name w:val="Body Text Indent 2"/>
    <w:basedOn w:val="Normal"/>
    <w:link w:val="BodyTextIndent2Char"/>
    <w:rsid w:val="00CD32AD"/>
    <w:pPr>
      <w:spacing w:after="120" w:line="480" w:lineRule="auto"/>
      <w:ind w:left="360"/>
    </w:pPr>
  </w:style>
  <w:style w:type="character" w:customStyle="1" w:styleId="BodyTextIndent2Char">
    <w:name w:val="Body Text Indent 2 Char"/>
    <w:basedOn w:val="DefaultParagraphFont"/>
    <w:link w:val="BodyTextIndent2"/>
    <w:rsid w:val="00CD32AD"/>
    <w:rPr>
      <w:rFonts w:ascii="Times New Roman" w:eastAsia="Times New Roman" w:hAnsi="Times New Roman" w:cs="Times New Roman"/>
      <w:sz w:val="24"/>
      <w:szCs w:val="24"/>
    </w:rPr>
  </w:style>
  <w:style w:type="paragraph" w:styleId="TOC1">
    <w:name w:val="toc 1"/>
    <w:basedOn w:val="Normal"/>
    <w:next w:val="Normal"/>
    <w:autoRedefine/>
    <w:rsid w:val="00CD32AD"/>
    <w:rPr>
      <w:rFonts w:ascii="Arial" w:hAnsi="Arial"/>
      <w:sz w:val="22"/>
      <w:szCs w:val="20"/>
    </w:rPr>
  </w:style>
  <w:style w:type="paragraph" w:styleId="BodyText">
    <w:name w:val="Body Text"/>
    <w:basedOn w:val="Normal"/>
    <w:link w:val="BodyTextChar"/>
    <w:uiPriority w:val="99"/>
    <w:semiHidden/>
    <w:unhideWhenUsed/>
    <w:rsid w:val="00CD32AD"/>
    <w:pPr>
      <w:spacing w:after="120"/>
    </w:pPr>
  </w:style>
  <w:style w:type="character" w:customStyle="1" w:styleId="BodyTextChar">
    <w:name w:val="Body Text Char"/>
    <w:basedOn w:val="DefaultParagraphFont"/>
    <w:link w:val="BodyText"/>
    <w:uiPriority w:val="99"/>
    <w:semiHidden/>
    <w:rsid w:val="00CD32AD"/>
    <w:rPr>
      <w:rFonts w:ascii="Times New Roman" w:eastAsia="Times New Roman" w:hAnsi="Times New Roman" w:cs="Times New Roman"/>
      <w:sz w:val="24"/>
      <w:szCs w:val="24"/>
    </w:rPr>
  </w:style>
  <w:style w:type="paragraph" w:styleId="BodyText3">
    <w:name w:val="Body Text 3"/>
    <w:basedOn w:val="Normal"/>
    <w:link w:val="BodyText3Char"/>
    <w:unhideWhenUsed/>
    <w:rsid w:val="00CD32AD"/>
    <w:pPr>
      <w:spacing w:after="120"/>
    </w:pPr>
    <w:rPr>
      <w:sz w:val="16"/>
      <w:szCs w:val="16"/>
    </w:rPr>
  </w:style>
  <w:style w:type="character" w:customStyle="1" w:styleId="BodyText3Char">
    <w:name w:val="Body Text 3 Char"/>
    <w:basedOn w:val="DefaultParagraphFont"/>
    <w:link w:val="BodyText3"/>
    <w:uiPriority w:val="99"/>
    <w:semiHidden/>
    <w:rsid w:val="00CD32AD"/>
    <w:rPr>
      <w:rFonts w:ascii="Times New Roman" w:eastAsia="Times New Roman" w:hAnsi="Times New Roman" w:cs="Times New Roman"/>
      <w:sz w:val="16"/>
      <w:szCs w:val="16"/>
    </w:rPr>
  </w:style>
  <w:style w:type="paragraph" w:styleId="BodyTextFirstIndent">
    <w:name w:val="Body Text First Indent"/>
    <w:basedOn w:val="BodyText"/>
    <w:link w:val="BodyTextFirstIndentChar"/>
    <w:unhideWhenUsed/>
    <w:rsid w:val="00CD32AD"/>
    <w:pPr>
      <w:spacing w:after="0"/>
      <w:ind w:firstLine="360"/>
    </w:pPr>
  </w:style>
  <w:style w:type="character" w:customStyle="1" w:styleId="BodyTextFirstIndentChar">
    <w:name w:val="Body Text First Indent Char"/>
    <w:basedOn w:val="BodyTextChar"/>
    <w:link w:val="BodyTextFirstIndent"/>
    <w:rsid w:val="00CD32AD"/>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B394F"/>
    <w:rPr>
      <w:color w:val="605E5C"/>
      <w:shd w:val="clear" w:color="auto" w:fill="E1DFDD"/>
    </w:rPr>
  </w:style>
  <w:style w:type="paragraph" w:styleId="BodyText2">
    <w:name w:val="Body Text 2"/>
    <w:basedOn w:val="Normal"/>
    <w:link w:val="BodyText2Char"/>
    <w:rsid w:val="0017408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Pr>
      <w:rFonts w:ascii="Arial" w:hAnsi="Arial"/>
      <w:b/>
      <w:szCs w:val="20"/>
    </w:rPr>
  </w:style>
  <w:style w:type="character" w:customStyle="1" w:styleId="BodyText2Char">
    <w:name w:val="Body Text 2 Char"/>
    <w:basedOn w:val="DefaultParagraphFont"/>
    <w:link w:val="BodyText2"/>
    <w:rsid w:val="00174085"/>
    <w:rPr>
      <w:rFonts w:ascii="Arial" w:eastAsia="Times New Roman" w:hAnsi="Arial" w:cs="Times New Roman"/>
      <w:b/>
      <w:sz w:val="24"/>
      <w:szCs w:val="20"/>
    </w:rPr>
  </w:style>
  <w:style w:type="paragraph" w:styleId="BalloonText">
    <w:name w:val="Balloon Text"/>
    <w:basedOn w:val="Normal"/>
    <w:link w:val="BalloonTextChar"/>
    <w:semiHidden/>
    <w:rsid w:val="00174085"/>
    <w:rPr>
      <w:rFonts w:ascii="Tahoma" w:hAnsi="Tahoma" w:cs="Tahoma"/>
      <w:sz w:val="16"/>
      <w:szCs w:val="16"/>
    </w:rPr>
  </w:style>
  <w:style w:type="character" w:customStyle="1" w:styleId="BalloonTextChar">
    <w:name w:val="Balloon Text Char"/>
    <w:basedOn w:val="DefaultParagraphFont"/>
    <w:link w:val="BalloonText"/>
    <w:semiHidden/>
    <w:rsid w:val="00174085"/>
    <w:rPr>
      <w:rFonts w:ascii="Tahoma" w:eastAsia="Times New Roman" w:hAnsi="Tahoma" w:cs="Tahoma"/>
      <w:sz w:val="16"/>
      <w:szCs w:val="16"/>
    </w:rPr>
  </w:style>
  <w:style w:type="table" w:styleId="TableGrid">
    <w:name w:val="Table Grid"/>
    <w:basedOn w:val="TableNormal"/>
    <w:uiPriority w:val="39"/>
    <w:rsid w:val="0017408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74085"/>
    <w:rPr>
      <w:sz w:val="16"/>
      <w:szCs w:val="16"/>
    </w:rPr>
  </w:style>
  <w:style w:type="paragraph" w:styleId="CommentText">
    <w:name w:val="annotation text"/>
    <w:basedOn w:val="Normal"/>
    <w:link w:val="CommentTextChar"/>
    <w:rsid w:val="00174085"/>
    <w:rPr>
      <w:rFonts w:ascii="Arial" w:hAnsi="Arial"/>
      <w:sz w:val="20"/>
      <w:szCs w:val="20"/>
      <w:lang w:val="x-none" w:eastAsia="x-none"/>
    </w:rPr>
  </w:style>
  <w:style w:type="character" w:customStyle="1" w:styleId="CommentTextChar">
    <w:name w:val="Comment Text Char"/>
    <w:basedOn w:val="DefaultParagraphFont"/>
    <w:link w:val="CommentText"/>
    <w:rsid w:val="00174085"/>
    <w:rPr>
      <w:rFonts w:ascii="Arial" w:eastAsia="Times New Roman" w:hAnsi="Arial" w:cs="Times New Roman"/>
      <w:sz w:val="20"/>
      <w:szCs w:val="20"/>
      <w:lang w:val="x-none" w:eastAsia="x-none"/>
    </w:rPr>
  </w:style>
  <w:style w:type="paragraph" w:styleId="CommentSubject">
    <w:name w:val="annotation subject"/>
    <w:basedOn w:val="CommentText"/>
    <w:next w:val="CommentText"/>
    <w:link w:val="CommentSubjectChar"/>
    <w:rsid w:val="00174085"/>
    <w:rPr>
      <w:b/>
      <w:bCs/>
    </w:rPr>
  </w:style>
  <w:style w:type="character" w:customStyle="1" w:styleId="CommentSubjectChar">
    <w:name w:val="Comment Subject Char"/>
    <w:basedOn w:val="CommentTextChar"/>
    <w:link w:val="CommentSubject"/>
    <w:rsid w:val="00174085"/>
    <w:rPr>
      <w:rFonts w:ascii="Arial" w:eastAsia="Times New Roman" w:hAnsi="Arial" w:cs="Times New Roman"/>
      <w:b/>
      <w:bCs/>
      <w:sz w:val="20"/>
      <w:szCs w:val="20"/>
      <w:lang w:val="x-none" w:eastAsia="x-none"/>
    </w:rPr>
  </w:style>
  <w:style w:type="character" w:styleId="FollowedHyperlink">
    <w:name w:val="FollowedHyperlink"/>
    <w:rsid w:val="00174085"/>
    <w:rPr>
      <w:color w:val="800080"/>
      <w:u w:val="single"/>
    </w:rPr>
  </w:style>
  <w:style w:type="paragraph" w:customStyle="1" w:styleId="Legal1">
    <w:name w:val="Legal 1"/>
    <w:basedOn w:val="Normal"/>
    <w:rsid w:val="00174085"/>
    <w:pPr>
      <w:widowControl w:val="0"/>
      <w:ind w:left="720"/>
      <w:outlineLvl w:val="0"/>
    </w:pPr>
    <w:rPr>
      <w:rFonts w:ascii="Arial" w:hAnsi="Arial"/>
      <w:snapToGrid w:val="0"/>
      <w:sz w:val="22"/>
      <w:szCs w:val="20"/>
    </w:rPr>
  </w:style>
  <w:style w:type="paragraph" w:customStyle="1" w:styleId="Normal0">
    <w:name w:val="Normal."/>
    <w:rsid w:val="00174085"/>
    <w:pPr>
      <w:widowControl w:val="0"/>
      <w:autoSpaceDE w:val="0"/>
      <w:autoSpaceDN w:val="0"/>
      <w:adjustRightInd w:val="0"/>
    </w:pPr>
    <w:rPr>
      <w:rFonts w:ascii="Arial" w:eastAsia="Times New Roman" w:hAnsi="Arial" w:cs="Times New Roman"/>
      <w:szCs w:val="24"/>
    </w:rPr>
  </w:style>
  <w:style w:type="character" w:styleId="PageNumber">
    <w:name w:val="page number"/>
    <w:rsid w:val="00174085"/>
  </w:style>
  <w:style w:type="character" w:customStyle="1" w:styleId="UnresolvedMention1">
    <w:name w:val="Unresolved Mention1"/>
    <w:basedOn w:val="DefaultParagraphFont"/>
    <w:uiPriority w:val="99"/>
    <w:semiHidden/>
    <w:unhideWhenUsed/>
    <w:rsid w:val="00174085"/>
    <w:rPr>
      <w:color w:val="605E5C"/>
      <w:shd w:val="clear" w:color="auto" w:fill="E1DFDD"/>
    </w:rPr>
  </w:style>
  <w:style w:type="paragraph" w:styleId="NoSpacing">
    <w:name w:val="No Spacing"/>
    <w:uiPriority w:val="1"/>
    <w:qFormat/>
    <w:rsid w:val="00174085"/>
    <w:rPr>
      <w:rFonts w:ascii="Calibri" w:eastAsia="Times New Roman" w:hAnsi="Calibri" w:cs="Times New Roman"/>
    </w:rPr>
  </w:style>
  <w:style w:type="paragraph" w:styleId="PlainText">
    <w:name w:val="Plain Text"/>
    <w:basedOn w:val="Normal"/>
    <w:link w:val="PlainTextChar"/>
    <w:uiPriority w:val="99"/>
    <w:rsid w:val="00D43178"/>
    <w:rPr>
      <w:rFonts w:ascii="Courier New" w:hAnsi="Courier New"/>
      <w:sz w:val="20"/>
      <w:szCs w:val="20"/>
    </w:rPr>
  </w:style>
  <w:style w:type="character" w:customStyle="1" w:styleId="PlainTextChar">
    <w:name w:val="Plain Text Char"/>
    <w:basedOn w:val="DefaultParagraphFont"/>
    <w:link w:val="PlainText"/>
    <w:uiPriority w:val="99"/>
    <w:rsid w:val="00D43178"/>
    <w:rPr>
      <w:rFonts w:ascii="Courier New" w:eastAsia="Times New Roman" w:hAnsi="Courier New" w:cs="Times New Roman"/>
      <w:sz w:val="20"/>
      <w:szCs w:val="20"/>
    </w:rPr>
  </w:style>
  <w:style w:type="paragraph" w:customStyle="1" w:styleId="Default">
    <w:name w:val="Default"/>
    <w:rsid w:val="00D431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8868">
      <w:bodyDiv w:val="1"/>
      <w:marLeft w:val="0"/>
      <w:marRight w:val="0"/>
      <w:marTop w:val="0"/>
      <w:marBottom w:val="0"/>
      <w:divBdr>
        <w:top w:val="none" w:sz="0" w:space="0" w:color="auto"/>
        <w:left w:val="none" w:sz="0" w:space="0" w:color="auto"/>
        <w:bottom w:val="none" w:sz="0" w:space="0" w:color="auto"/>
        <w:right w:val="none" w:sz="0" w:space="0" w:color="auto"/>
      </w:divBdr>
    </w:div>
    <w:div w:id="1704358861">
      <w:bodyDiv w:val="1"/>
      <w:marLeft w:val="0"/>
      <w:marRight w:val="0"/>
      <w:marTop w:val="0"/>
      <w:marBottom w:val="0"/>
      <w:divBdr>
        <w:top w:val="none" w:sz="0" w:space="0" w:color="auto"/>
        <w:left w:val="none" w:sz="0" w:space="0" w:color="auto"/>
        <w:bottom w:val="none" w:sz="0" w:space="0" w:color="auto"/>
        <w:right w:val="none" w:sz="0" w:space="0" w:color="auto"/>
      </w:divBdr>
    </w:div>
    <w:div w:id="196326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macs@mt.gov" TargetMode="External"/><Relationship Id="rId18" Type="http://schemas.openxmlformats.org/officeDocument/2006/relationships/hyperlink" Target="mailto:bob.hlynosky@mso.umt.edu" TargetMode="External"/><Relationship Id="rId26" Type="http://schemas.openxmlformats.org/officeDocument/2006/relationships/hyperlink" Target="mailto:montana.invoices@trustflowds.com" TargetMode="External"/><Relationship Id="rId39" Type="http://schemas.openxmlformats.org/officeDocument/2006/relationships/hyperlink" Target="http://bids.mt.gov/" TargetMode="External"/><Relationship Id="rId21" Type="http://schemas.openxmlformats.org/officeDocument/2006/relationships/hyperlink" Target="http://bids.mt.gov/" TargetMode="External"/><Relationship Id="rId34" Type="http://schemas.openxmlformats.org/officeDocument/2006/relationships/hyperlink" Target="http://spb.mt.gov/Procurement-Guide" TargetMode="External"/><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montana.invoices@trustflowds.com" TargetMode="External"/><Relationship Id="rId20" Type="http://schemas.openxmlformats.org/officeDocument/2006/relationships/hyperlink" Target="http://bids.mt.gov/" TargetMode="External"/><Relationship Id="rId29" Type="http://schemas.openxmlformats.org/officeDocument/2006/relationships/hyperlink" Target="http://data.opi.mt.gov/bills/mca/18/2/18-2-417.ht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pb.mt.gov/eMACS-Resources" TargetMode="External"/><Relationship Id="rId24" Type="http://schemas.openxmlformats.org/officeDocument/2006/relationships/hyperlink" Target="http://www.umt.edu" TargetMode="External"/><Relationship Id="rId32" Type="http://schemas.openxmlformats.org/officeDocument/2006/relationships/hyperlink" Target="http://sos.mt.gov" TargetMode="External"/><Relationship Id="rId37" Type="http://schemas.openxmlformats.org/officeDocument/2006/relationships/hyperlink" Target="https://www.govinfo.gov/link/plaw/115/public/232" TargetMode="External"/><Relationship Id="rId40" Type="http://schemas.openxmlformats.org/officeDocument/2006/relationships/hyperlink" Target="http://bids.mt.gov/" TargetMode="External"/><Relationship Id="rId5" Type="http://schemas.openxmlformats.org/officeDocument/2006/relationships/styles" Target="styles.xml"/><Relationship Id="rId15" Type="http://schemas.openxmlformats.org/officeDocument/2006/relationships/hyperlink" Target="mailto:montana.invoices@trustflowds.com" TargetMode="External"/><Relationship Id="rId23" Type="http://schemas.openxmlformats.org/officeDocument/2006/relationships/hyperlink" Target="http://vendor.mt.gov" TargetMode="External"/><Relationship Id="rId28" Type="http://schemas.openxmlformats.org/officeDocument/2006/relationships/hyperlink" Target="http://www.eia.gov/petroleum/gasdiesel/" TargetMode="External"/><Relationship Id="rId36" Type="http://schemas.openxmlformats.org/officeDocument/2006/relationships/hyperlink" Target="https://www.govinfo.gov/link/plaw/115/public/232" TargetMode="External"/><Relationship Id="rId10" Type="http://schemas.openxmlformats.org/officeDocument/2006/relationships/image" Target="media/image1.png"/><Relationship Id="rId19" Type="http://schemas.openxmlformats.org/officeDocument/2006/relationships/hyperlink" Target="http://bids.mt.gov/" TargetMode="External"/><Relationship Id="rId31" Type="http://schemas.openxmlformats.org/officeDocument/2006/relationships/hyperlink" Target="http://www.mtrules.org/gateway/ruleno.asp?RN=24%2E17%2E144"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b.mt.gov/Vendor-Resources/Preferences" TargetMode="External"/><Relationship Id="rId22" Type="http://schemas.openxmlformats.org/officeDocument/2006/relationships/hyperlink" Target="http://bids.mt.gov/" TargetMode="External"/><Relationship Id="rId27" Type="http://schemas.openxmlformats.org/officeDocument/2006/relationships/hyperlink" Target="mailto:montana.invoices@edmgroup.com" TargetMode="External"/><Relationship Id="rId30" Type="http://schemas.openxmlformats.org/officeDocument/2006/relationships/hyperlink" Target="mailto:spb@mt.gov" TargetMode="External"/><Relationship Id="rId35" Type="http://schemas.openxmlformats.org/officeDocument/2006/relationships/hyperlink" Target="http://spb.mt.gov/Procurement-Guide"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spb.mt.gov/eMACS-Resources" TargetMode="External"/><Relationship Id="rId17" Type="http://schemas.openxmlformats.org/officeDocument/2006/relationships/hyperlink" Target="http://sos.mt.gov/" TargetMode="External"/><Relationship Id="rId25" Type="http://schemas.openxmlformats.org/officeDocument/2006/relationships/hyperlink" Target="http://www.bls.gov/cpi/" TargetMode="External"/><Relationship Id="rId33" Type="http://schemas.openxmlformats.org/officeDocument/2006/relationships/hyperlink" Target="http://spb.mt.gov/Procurement-Guide" TargetMode="External"/><Relationship Id="rId38" Type="http://schemas.openxmlformats.org/officeDocument/2006/relationships/hyperlink" Target="https://www.govinfo.gov/link/plaw/115/public/2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CD802BC550D246AAA193396BBEBA90" ma:contentTypeVersion="12" ma:contentTypeDescription="Create a new document." ma:contentTypeScope="" ma:versionID="34b78e74a44440ca52e3957baab79e5c">
  <xsd:schema xmlns:xsd="http://www.w3.org/2001/XMLSchema" xmlns:xs="http://www.w3.org/2001/XMLSchema" xmlns:p="http://schemas.microsoft.com/office/2006/metadata/properties" xmlns:ns2="858d1474-5714-4850-87f5-c594425b0b4a" targetNamespace="http://schemas.microsoft.com/office/2006/metadata/properties" ma:root="true" ma:fieldsID="303c99b270fd740e0b8e438c33eddf72" ns2:_="">
    <xsd:import namespace="858d1474-5714-4850-87f5-c594425b0b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d1474-5714-4850-87f5-c594425b0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c2dd9a6-8483-4555-a8f4-00fbe5822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8d1474-5714-4850-87f5-c594425b0b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2C308E-DA69-4E6D-AF6B-85251CC51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d1474-5714-4850-87f5-c594425b0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D5589-08FA-471F-819C-A968737AC0CF}">
  <ds:schemaRefs>
    <ds:schemaRef ds:uri="http://schemas.microsoft.com/sharepoint/v3/contenttype/forms"/>
  </ds:schemaRefs>
</ds:datastoreItem>
</file>

<file path=customXml/itemProps3.xml><?xml version="1.0" encoding="utf-8"?>
<ds:datastoreItem xmlns:ds="http://schemas.openxmlformats.org/officeDocument/2006/customXml" ds:itemID="{B7F0E792-A375-4D17-B007-4EE4444D56C1}">
  <ds:schemaRefs>
    <ds:schemaRef ds:uri="http://schemas.microsoft.com/office/2006/metadata/properties"/>
    <ds:schemaRef ds:uri="http://schemas.microsoft.com/office/infopath/2007/PartnerControls"/>
    <ds:schemaRef ds:uri="858d1474-5714-4850-87f5-c594425b0b4a"/>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46</Pages>
  <Words>24364</Words>
  <Characters>138877</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Voss, Vickie</dc:creator>
  <cp:keywords/>
  <dc:description/>
  <cp:lastModifiedBy>Hlynosky, Bob</cp:lastModifiedBy>
  <cp:revision>6</cp:revision>
  <dcterms:created xsi:type="dcterms:W3CDTF">2026-04-28T21:45:00Z</dcterms:created>
  <dcterms:modified xsi:type="dcterms:W3CDTF">2026-06-16T15:48:00Z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0x010100F6CD802BC550D246AAA193396BBEBA90</vt:lpwstr>
  </property>
  <property fmtid="{D5CDD505-2E9C-101B-9397-08002B2CF9AE}" pid="3" name="MediaServiceImageTags">
    <vt:lpwstr/>
  </property>
</Properties>
</file>